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821434" w14:textId="3FBA0291" w:rsidR="00BE0490" w:rsidRPr="00A84C95" w:rsidRDefault="00BE0490" w:rsidP="00DB6B96">
      <w:pPr>
        <w:jc w:val="center"/>
        <w:rPr>
          <w:b/>
          <w:bCs/>
          <w:sz w:val="28"/>
          <w:szCs w:val="28"/>
        </w:rPr>
      </w:pPr>
      <w:r w:rsidRPr="00A84C95">
        <w:rPr>
          <w:sz w:val="28"/>
          <w:szCs w:val="28"/>
        </w:rPr>
        <w:t>Федеральное государственное образовательное бюджетное учреждение</w:t>
      </w:r>
    </w:p>
    <w:p w14:paraId="3A4DC0F2" w14:textId="77777777" w:rsidR="00BE0490" w:rsidRPr="00A84C95" w:rsidRDefault="00BE0490" w:rsidP="00DB6B96">
      <w:pPr>
        <w:jc w:val="center"/>
        <w:rPr>
          <w:sz w:val="28"/>
          <w:szCs w:val="28"/>
        </w:rPr>
      </w:pPr>
      <w:r w:rsidRPr="00A84C95">
        <w:rPr>
          <w:sz w:val="28"/>
          <w:szCs w:val="28"/>
        </w:rPr>
        <w:t>высшего образования</w:t>
      </w:r>
    </w:p>
    <w:p w14:paraId="53EFC447" w14:textId="77777777" w:rsidR="00BE0490" w:rsidRPr="00A84C95" w:rsidRDefault="00BE0490" w:rsidP="00DB6B96">
      <w:pPr>
        <w:jc w:val="center"/>
        <w:rPr>
          <w:b/>
          <w:caps/>
          <w:sz w:val="28"/>
          <w:szCs w:val="28"/>
        </w:rPr>
      </w:pPr>
      <w:r w:rsidRPr="00A84C95">
        <w:rPr>
          <w:b/>
          <w:caps/>
          <w:sz w:val="28"/>
          <w:szCs w:val="28"/>
        </w:rPr>
        <w:t>«ФинансоВЫЙ УНИВЕРСИТЕТ</w:t>
      </w:r>
    </w:p>
    <w:p w14:paraId="3049B2C2" w14:textId="77777777" w:rsidR="00BE0490" w:rsidRPr="00A84C95" w:rsidRDefault="00BE0490" w:rsidP="00DB6B96">
      <w:pPr>
        <w:jc w:val="center"/>
        <w:rPr>
          <w:b/>
          <w:caps/>
          <w:sz w:val="28"/>
          <w:szCs w:val="28"/>
        </w:rPr>
      </w:pPr>
      <w:r w:rsidRPr="00A84C95">
        <w:rPr>
          <w:b/>
          <w:caps/>
          <w:sz w:val="28"/>
          <w:szCs w:val="28"/>
        </w:rPr>
        <w:t>при Правительстве Российской Федерации»</w:t>
      </w:r>
    </w:p>
    <w:p w14:paraId="165B8396" w14:textId="77777777" w:rsidR="00BE0490" w:rsidRPr="00A84C95" w:rsidRDefault="00BE0490" w:rsidP="00DB6B96">
      <w:pPr>
        <w:jc w:val="center"/>
        <w:rPr>
          <w:b/>
          <w:sz w:val="28"/>
          <w:szCs w:val="28"/>
        </w:rPr>
      </w:pPr>
      <w:r w:rsidRPr="00A84C95">
        <w:rPr>
          <w:b/>
          <w:sz w:val="28"/>
          <w:szCs w:val="28"/>
        </w:rPr>
        <w:t>(Финансовый университет)</w:t>
      </w:r>
    </w:p>
    <w:p w14:paraId="4FD3D36E" w14:textId="77777777" w:rsidR="00BE0490" w:rsidRPr="00A84C95" w:rsidRDefault="00BE0490" w:rsidP="00DB6B96">
      <w:pPr>
        <w:jc w:val="center"/>
        <w:rPr>
          <w:b/>
          <w:sz w:val="32"/>
          <w:szCs w:val="28"/>
        </w:rPr>
      </w:pPr>
    </w:p>
    <w:p w14:paraId="57B7BA32" w14:textId="000BEE80" w:rsidR="00B03A79" w:rsidRPr="00BA51E0" w:rsidRDefault="008C2ACB" w:rsidP="00B03A79">
      <w:pPr>
        <w:shd w:val="clear" w:color="auto" w:fill="FFFFFF" w:themeFill="background1"/>
        <w:jc w:val="center"/>
        <w:rPr>
          <w:b/>
          <w:bCs/>
          <w:color w:val="000000"/>
          <w:sz w:val="32"/>
          <w:szCs w:val="32"/>
        </w:rPr>
      </w:pPr>
      <w:r>
        <w:rPr>
          <w:b/>
          <w:bCs/>
          <w:color w:val="000000"/>
          <w:sz w:val="32"/>
          <w:szCs w:val="32"/>
        </w:rPr>
        <w:t xml:space="preserve">Кафедра </w:t>
      </w:r>
      <w:r w:rsidR="00B03A79" w:rsidRPr="00BA51E0">
        <w:rPr>
          <w:b/>
          <w:bCs/>
          <w:color w:val="000000"/>
          <w:sz w:val="32"/>
          <w:szCs w:val="32"/>
        </w:rPr>
        <w:t>отраслевых рынков</w:t>
      </w:r>
    </w:p>
    <w:p w14:paraId="3E6EF0F9" w14:textId="77777777" w:rsidR="00B03A79" w:rsidRPr="00BA51E0" w:rsidRDefault="00B03A79" w:rsidP="00B03A79">
      <w:pPr>
        <w:shd w:val="clear" w:color="auto" w:fill="FFFFFF" w:themeFill="background1"/>
        <w:jc w:val="center"/>
        <w:rPr>
          <w:color w:val="000000"/>
          <w:sz w:val="32"/>
          <w:szCs w:val="32"/>
        </w:rPr>
      </w:pPr>
      <w:r w:rsidRPr="00BA51E0">
        <w:rPr>
          <w:b/>
          <w:bCs/>
          <w:color w:val="000000"/>
          <w:sz w:val="32"/>
          <w:szCs w:val="32"/>
        </w:rPr>
        <w:t>Факультета экономики и бизнеса</w:t>
      </w:r>
    </w:p>
    <w:p w14:paraId="411F4E02" w14:textId="77777777" w:rsidR="00B03A79" w:rsidRPr="00BA51E0" w:rsidRDefault="00B03A79" w:rsidP="00B03A79">
      <w:pPr>
        <w:widowControl w:val="0"/>
        <w:shd w:val="clear" w:color="auto" w:fill="FFFFFF" w:themeFill="background1"/>
        <w:ind w:right="284"/>
        <w:jc w:val="right"/>
        <w:rPr>
          <w:b/>
          <w:caps/>
          <w:szCs w:val="28"/>
        </w:rPr>
      </w:pPr>
    </w:p>
    <w:p w14:paraId="69007C7D" w14:textId="77777777" w:rsidR="00B03A79" w:rsidRPr="00BA51E0" w:rsidRDefault="00B03A79" w:rsidP="00B03A79">
      <w:pPr>
        <w:widowControl w:val="0"/>
        <w:shd w:val="clear" w:color="auto" w:fill="FFFFFF" w:themeFill="background1"/>
        <w:ind w:right="284"/>
        <w:jc w:val="center"/>
        <w:rPr>
          <w:b/>
          <w:bCs/>
          <w:caps/>
          <w:sz w:val="28"/>
          <w:szCs w:val="28"/>
        </w:rPr>
      </w:pPr>
      <w:r w:rsidRPr="00BA51E0">
        <w:rPr>
          <w:caps/>
          <w:sz w:val="28"/>
          <w:szCs w:val="28"/>
        </w:rPr>
        <w:t xml:space="preserve">                                                </w:t>
      </w:r>
      <w:r w:rsidRPr="00BA51E0">
        <w:rPr>
          <w:b/>
          <w:bCs/>
          <w:caps/>
          <w:sz w:val="28"/>
          <w:szCs w:val="28"/>
        </w:rPr>
        <w:t>утверждаю</w:t>
      </w:r>
    </w:p>
    <w:p w14:paraId="52B4B87A" w14:textId="77777777" w:rsidR="00B03A79" w:rsidRPr="00BA51E0" w:rsidRDefault="00B03A79" w:rsidP="00B03A79">
      <w:pPr>
        <w:widowControl w:val="0"/>
        <w:shd w:val="clear" w:color="auto" w:fill="FFFFFF" w:themeFill="background1"/>
        <w:ind w:right="284"/>
        <w:jc w:val="center"/>
        <w:rPr>
          <w:sz w:val="28"/>
          <w:szCs w:val="28"/>
        </w:rPr>
      </w:pPr>
      <w:r w:rsidRPr="00BA51E0">
        <w:rPr>
          <w:sz w:val="28"/>
          <w:szCs w:val="28"/>
        </w:rPr>
        <w:t xml:space="preserve">                                                                Проректор по учебной и </w:t>
      </w:r>
    </w:p>
    <w:p w14:paraId="7A15FDD4" w14:textId="77777777" w:rsidR="00B03A79" w:rsidRPr="00BA51E0" w:rsidRDefault="00B03A79" w:rsidP="00B03A79">
      <w:pPr>
        <w:widowControl w:val="0"/>
        <w:shd w:val="clear" w:color="auto" w:fill="FFFFFF" w:themeFill="background1"/>
        <w:ind w:right="284"/>
        <w:jc w:val="center"/>
        <w:rPr>
          <w:sz w:val="28"/>
          <w:szCs w:val="28"/>
        </w:rPr>
      </w:pPr>
      <w:r w:rsidRPr="00BA51E0">
        <w:rPr>
          <w:sz w:val="28"/>
          <w:szCs w:val="28"/>
        </w:rPr>
        <w:t xml:space="preserve">                                                           методической работе</w:t>
      </w:r>
    </w:p>
    <w:p w14:paraId="38B7A23B" w14:textId="77777777" w:rsidR="00B03A79" w:rsidRPr="00BA51E0" w:rsidRDefault="00B03A79" w:rsidP="00B03A79">
      <w:pPr>
        <w:widowControl w:val="0"/>
        <w:shd w:val="clear" w:color="auto" w:fill="FFFFFF" w:themeFill="background1"/>
        <w:ind w:right="284"/>
        <w:jc w:val="center"/>
        <w:rPr>
          <w:sz w:val="28"/>
          <w:szCs w:val="28"/>
        </w:rPr>
      </w:pPr>
    </w:p>
    <w:p w14:paraId="77D780C8" w14:textId="77777777" w:rsidR="00B03A79" w:rsidRPr="00BA51E0" w:rsidRDefault="00B03A79" w:rsidP="00B03A79">
      <w:pPr>
        <w:widowControl w:val="0"/>
        <w:shd w:val="clear" w:color="auto" w:fill="FFFFFF" w:themeFill="background1"/>
        <w:ind w:right="284"/>
        <w:jc w:val="center"/>
        <w:rPr>
          <w:sz w:val="28"/>
          <w:szCs w:val="28"/>
        </w:rPr>
      </w:pPr>
      <w:r w:rsidRPr="00BA51E0">
        <w:rPr>
          <w:sz w:val="28"/>
          <w:szCs w:val="28"/>
        </w:rPr>
        <w:t xml:space="preserve">                                                                           _____________ Е.А. Каменева</w:t>
      </w:r>
    </w:p>
    <w:p w14:paraId="21746036" w14:textId="1035F166" w:rsidR="00B03A79" w:rsidRPr="00BA51E0" w:rsidRDefault="00B03A79" w:rsidP="00B03A79">
      <w:pPr>
        <w:widowControl w:val="0"/>
        <w:shd w:val="clear" w:color="auto" w:fill="FFFFFF" w:themeFill="background1"/>
        <w:ind w:right="284"/>
        <w:jc w:val="center"/>
        <w:rPr>
          <w:sz w:val="28"/>
          <w:szCs w:val="28"/>
        </w:rPr>
      </w:pPr>
      <w:r w:rsidRPr="00BA51E0">
        <w:rPr>
          <w:sz w:val="28"/>
          <w:szCs w:val="28"/>
        </w:rPr>
        <w:t xml:space="preserve">                                                  «</w:t>
      </w:r>
      <w:r w:rsidR="00937383">
        <w:rPr>
          <w:sz w:val="28"/>
          <w:szCs w:val="28"/>
        </w:rPr>
        <w:t>28</w:t>
      </w:r>
      <w:r w:rsidRPr="00BA51E0">
        <w:rPr>
          <w:sz w:val="28"/>
          <w:szCs w:val="28"/>
        </w:rPr>
        <w:t xml:space="preserve">» </w:t>
      </w:r>
      <w:r w:rsidR="00937383">
        <w:rPr>
          <w:sz w:val="28"/>
          <w:szCs w:val="28"/>
        </w:rPr>
        <w:t xml:space="preserve">мая </w:t>
      </w:r>
      <w:r w:rsidRPr="00BA51E0">
        <w:rPr>
          <w:sz w:val="28"/>
          <w:szCs w:val="28"/>
        </w:rPr>
        <w:t>202</w:t>
      </w:r>
      <w:r w:rsidR="00A0394C">
        <w:rPr>
          <w:sz w:val="28"/>
          <w:szCs w:val="28"/>
        </w:rPr>
        <w:t>4</w:t>
      </w:r>
      <w:r w:rsidRPr="00BA51E0">
        <w:rPr>
          <w:sz w:val="28"/>
          <w:szCs w:val="28"/>
        </w:rPr>
        <w:t xml:space="preserve"> г.</w:t>
      </w:r>
    </w:p>
    <w:p w14:paraId="089BAC4C" w14:textId="77777777" w:rsidR="00B03A79" w:rsidRPr="00BA51E0" w:rsidRDefault="00B03A79" w:rsidP="00B03A79">
      <w:pPr>
        <w:shd w:val="clear" w:color="auto" w:fill="FFFFFF" w:themeFill="background1"/>
        <w:spacing w:before="240"/>
        <w:outlineLvl w:val="4"/>
        <w:rPr>
          <w:snapToGrid w:val="0"/>
          <w:sz w:val="32"/>
          <w:szCs w:val="32"/>
        </w:rPr>
      </w:pPr>
    </w:p>
    <w:p w14:paraId="56D5E986" w14:textId="77777777" w:rsidR="002C1C19" w:rsidRPr="00A84C95" w:rsidRDefault="002C1C19" w:rsidP="00391E97">
      <w:pPr>
        <w:jc w:val="both"/>
        <w:rPr>
          <w:b/>
          <w:bCs/>
          <w:sz w:val="32"/>
          <w:szCs w:val="32"/>
        </w:rPr>
      </w:pPr>
    </w:p>
    <w:p w14:paraId="39BE6B41" w14:textId="1B17BD3F" w:rsidR="00283A62" w:rsidRPr="00B03A79" w:rsidRDefault="00B03A79" w:rsidP="00283A62">
      <w:pPr>
        <w:jc w:val="center"/>
        <w:rPr>
          <w:b/>
          <w:sz w:val="32"/>
          <w:szCs w:val="32"/>
        </w:rPr>
      </w:pPr>
      <w:r w:rsidRPr="00B03A79">
        <w:rPr>
          <w:b/>
          <w:sz w:val="32"/>
          <w:szCs w:val="32"/>
        </w:rPr>
        <w:t>Г</w:t>
      </w:r>
      <w:r w:rsidR="00283A62" w:rsidRPr="00B03A79">
        <w:rPr>
          <w:b/>
          <w:sz w:val="32"/>
          <w:szCs w:val="32"/>
        </w:rPr>
        <w:t>ригорьева Е.М.</w:t>
      </w:r>
    </w:p>
    <w:p w14:paraId="4BDFC16D" w14:textId="77777777" w:rsidR="00BE0490" w:rsidRPr="00A84C95" w:rsidRDefault="00BE0490" w:rsidP="00391E97">
      <w:pPr>
        <w:jc w:val="both"/>
        <w:rPr>
          <w:b/>
          <w:bCs/>
          <w:sz w:val="32"/>
          <w:szCs w:val="32"/>
        </w:rPr>
      </w:pPr>
    </w:p>
    <w:p w14:paraId="620C5A99" w14:textId="77777777" w:rsidR="002C1C19" w:rsidRPr="00A84C95" w:rsidRDefault="002C1C19" w:rsidP="00DB6B96">
      <w:pPr>
        <w:jc w:val="center"/>
        <w:rPr>
          <w:b/>
          <w:bCs/>
          <w:sz w:val="32"/>
          <w:szCs w:val="32"/>
        </w:rPr>
      </w:pPr>
    </w:p>
    <w:p w14:paraId="1B1446A4" w14:textId="494DEF00" w:rsidR="00A0394C" w:rsidRDefault="007A0C5B" w:rsidP="00B03A79">
      <w:pPr>
        <w:shd w:val="clear" w:color="auto" w:fill="FFFFFF" w:themeFill="background1"/>
        <w:jc w:val="center"/>
        <w:rPr>
          <w:b/>
          <w:bCs/>
          <w:sz w:val="32"/>
          <w:szCs w:val="32"/>
        </w:rPr>
      </w:pPr>
      <w:r w:rsidRPr="007A0C5B">
        <w:rPr>
          <w:b/>
          <w:bCs/>
          <w:sz w:val="32"/>
          <w:szCs w:val="32"/>
        </w:rPr>
        <w:t>Проектная деятельность в креативных индустриях</w:t>
      </w:r>
    </w:p>
    <w:p w14:paraId="4DD6AEA3" w14:textId="77777777" w:rsidR="007A0C5B" w:rsidRDefault="007A0C5B" w:rsidP="00B03A79">
      <w:pPr>
        <w:shd w:val="clear" w:color="auto" w:fill="FFFFFF" w:themeFill="background1"/>
        <w:jc w:val="center"/>
        <w:rPr>
          <w:b/>
          <w:color w:val="000000"/>
          <w:sz w:val="28"/>
          <w:szCs w:val="28"/>
        </w:rPr>
      </w:pPr>
    </w:p>
    <w:p w14:paraId="1E348822" w14:textId="6B2F9281" w:rsidR="00B03A79" w:rsidRPr="00DE49F3" w:rsidRDefault="00B03A79" w:rsidP="00B03A79">
      <w:pPr>
        <w:shd w:val="clear" w:color="auto" w:fill="FFFFFF" w:themeFill="background1"/>
        <w:jc w:val="center"/>
        <w:rPr>
          <w:b/>
          <w:color w:val="000000"/>
          <w:sz w:val="28"/>
          <w:szCs w:val="28"/>
        </w:rPr>
      </w:pPr>
      <w:r w:rsidRPr="00DE49F3">
        <w:rPr>
          <w:b/>
          <w:color w:val="000000"/>
          <w:sz w:val="28"/>
          <w:szCs w:val="28"/>
        </w:rPr>
        <w:t>Рабочая программа дисциплины</w:t>
      </w:r>
    </w:p>
    <w:p w14:paraId="6057523F" w14:textId="1FDF74A0" w:rsidR="00B03A79" w:rsidRPr="00BA51E0" w:rsidRDefault="00B03A79" w:rsidP="00B03A79">
      <w:pPr>
        <w:shd w:val="clear" w:color="auto" w:fill="FFFFFF" w:themeFill="background1"/>
        <w:suppressAutoHyphens/>
        <w:ind w:left="709" w:right="850"/>
        <w:jc w:val="center"/>
        <w:rPr>
          <w:bCs/>
          <w:color w:val="000000"/>
          <w:sz w:val="28"/>
          <w:szCs w:val="28"/>
          <w:lang w:eastAsia="ar-SA"/>
        </w:rPr>
      </w:pPr>
      <w:r w:rsidRPr="00BA51E0">
        <w:rPr>
          <w:sz w:val="28"/>
          <w:szCs w:val="28"/>
        </w:rPr>
        <w:t xml:space="preserve">для студентов, обучающихся по направлению подготовки </w:t>
      </w:r>
      <w:r w:rsidRPr="00BA51E0">
        <w:rPr>
          <w:bCs/>
          <w:color w:val="000000"/>
          <w:sz w:val="28"/>
          <w:szCs w:val="28"/>
          <w:lang w:eastAsia="ar-SA"/>
        </w:rPr>
        <w:t>38.0</w:t>
      </w:r>
      <w:r w:rsidR="00B56E8B">
        <w:rPr>
          <w:bCs/>
          <w:color w:val="000000"/>
          <w:sz w:val="28"/>
          <w:szCs w:val="28"/>
          <w:lang w:eastAsia="ar-SA"/>
        </w:rPr>
        <w:t>4</w:t>
      </w:r>
      <w:r w:rsidRPr="00BA51E0">
        <w:rPr>
          <w:bCs/>
          <w:color w:val="000000"/>
          <w:sz w:val="28"/>
          <w:szCs w:val="28"/>
          <w:lang w:eastAsia="ar-SA"/>
        </w:rPr>
        <w:t>.01 «Экономика»</w:t>
      </w:r>
      <w:r>
        <w:rPr>
          <w:bCs/>
          <w:color w:val="000000"/>
          <w:sz w:val="28"/>
          <w:szCs w:val="28"/>
          <w:lang w:eastAsia="ar-SA"/>
        </w:rPr>
        <w:t>,</w:t>
      </w:r>
    </w:p>
    <w:p w14:paraId="10FB292F" w14:textId="6037B011" w:rsidR="00B03A79" w:rsidRDefault="00B56E8B" w:rsidP="00B03A79">
      <w:pPr>
        <w:shd w:val="clear" w:color="auto" w:fill="FFFFFF" w:themeFill="background1"/>
        <w:suppressAutoHyphens/>
        <w:ind w:left="709" w:right="850"/>
        <w:jc w:val="center"/>
        <w:rPr>
          <w:bCs/>
          <w:color w:val="000000"/>
          <w:sz w:val="28"/>
          <w:szCs w:val="28"/>
          <w:lang w:eastAsia="ar-SA"/>
        </w:rPr>
      </w:pPr>
      <w:r>
        <w:rPr>
          <w:bCs/>
          <w:color w:val="000000"/>
          <w:sz w:val="28"/>
          <w:szCs w:val="28"/>
          <w:lang w:eastAsia="ar-SA"/>
        </w:rPr>
        <w:t>направленность</w:t>
      </w:r>
      <w:r w:rsidR="00B03A79" w:rsidRPr="00BA51E0">
        <w:rPr>
          <w:bCs/>
          <w:color w:val="000000"/>
          <w:sz w:val="28"/>
          <w:szCs w:val="28"/>
          <w:lang w:eastAsia="ar-SA"/>
        </w:rPr>
        <w:t xml:space="preserve"> программ</w:t>
      </w:r>
      <w:r>
        <w:rPr>
          <w:bCs/>
          <w:color w:val="000000"/>
          <w:sz w:val="28"/>
          <w:szCs w:val="28"/>
          <w:lang w:eastAsia="ar-SA"/>
        </w:rPr>
        <w:t>ы</w:t>
      </w:r>
      <w:r w:rsidR="00B03A79" w:rsidRPr="00BA51E0">
        <w:rPr>
          <w:bCs/>
          <w:color w:val="000000"/>
          <w:sz w:val="28"/>
          <w:szCs w:val="28"/>
          <w:lang w:eastAsia="ar-SA"/>
        </w:rPr>
        <w:t xml:space="preserve"> «</w:t>
      </w:r>
      <w:r>
        <w:rPr>
          <w:bCs/>
          <w:color w:val="000000"/>
          <w:sz w:val="28"/>
          <w:szCs w:val="28"/>
          <w:lang w:eastAsia="ar-SA"/>
        </w:rPr>
        <w:t>Продюсирование</w:t>
      </w:r>
      <w:r w:rsidR="00B03A79" w:rsidRPr="00BA51E0">
        <w:rPr>
          <w:bCs/>
          <w:color w:val="000000"/>
          <w:sz w:val="28"/>
          <w:szCs w:val="28"/>
          <w:lang w:eastAsia="ar-SA"/>
        </w:rPr>
        <w:t>»</w:t>
      </w:r>
    </w:p>
    <w:p w14:paraId="0E67B1F1" w14:textId="32568D8F" w:rsidR="00B03A79" w:rsidRDefault="00B03A79" w:rsidP="00B03A79">
      <w:pPr>
        <w:shd w:val="clear" w:color="auto" w:fill="FFFFFF" w:themeFill="background1"/>
        <w:suppressAutoHyphens/>
        <w:ind w:left="709" w:right="850"/>
        <w:jc w:val="center"/>
        <w:rPr>
          <w:bCs/>
          <w:color w:val="000000"/>
          <w:sz w:val="28"/>
          <w:szCs w:val="28"/>
          <w:lang w:eastAsia="ar-SA"/>
        </w:rPr>
      </w:pPr>
      <w:r>
        <w:rPr>
          <w:bCs/>
          <w:color w:val="000000"/>
          <w:sz w:val="28"/>
          <w:szCs w:val="28"/>
          <w:lang w:eastAsia="ar-SA"/>
        </w:rPr>
        <w:t xml:space="preserve"> </w:t>
      </w:r>
    </w:p>
    <w:p w14:paraId="3B221111" w14:textId="68484ED1" w:rsidR="00B03A79" w:rsidRPr="00BA51E0" w:rsidRDefault="00B03A79" w:rsidP="00B03A79">
      <w:pPr>
        <w:shd w:val="clear" w:color="auto" w:fill="FFFFFF" w:themeFill="background1"/>
        <w:suppressAutoHyphens/>
        <w:ind w:left="709" w:right="850"/>
        <w:jc w:val="center"/>
        <w:rPr>
          <w:color w:val="000000"/>
          <w:sz w:val="28"/>
          <w:szCs w:val="28"/>
          <w:lang w:eastAsia="ar-SA"/>
        </w:rPr>
      </w:pPr>
    </w:p>
    <w:p w14:paraId="24F57A97" w14:textId="77777777" w:rsidR="00B03A79" w:rsidRPr="00BA51E0" w:rsidRDefault="00B03A79" w:rsidP="00B03A79">
      <w:pPr>
        <w:shd w:val="clear" w:color="auto" w:fill="FFFFFF" w:themeFill="background1"/>
        <w:suppressAutoHyphens/>
        <w:ind w:left="709" w:right="850"/>
        <w:jc w:val="center"/>
        <w:rPr>
          <w:sz w:val="28"/>
          <w:szCs w:val="28"/>
        </w:rPr>
      </w:pPr>
    </w:p>
    <w:p w14:paraId="786CBC48" w14:textId="77777777" w:rsidR="00B03A79" w:rsidRPr="00BA51E0" w:rsidRDefault="00B03A79" w:rsidP="00B03A79">
      <w:pPr>
        <w:shd w:val="clear" w:color="auto" w:fill="FFFFFF" w:themeFill="background1"/>
        <w:suppressAutoHyphens/>
        <w:ind w:left="709" w:right="850"/>
        <w:jc w:val="center"/>
        <w:rPr>
          <w:sz w:val="28"/>
          <w:szCs w:val="28"/>
        </w:rPr>
      </w:pPr>
    </w:p>
    <w:p w14:paraId="7E8016A8" w14:textId="77777777" w:rsidR="00B03A79" w:rsidRPr="00BA51E0" w:rsidRDefault="00B03A79" w:rsidP="00B03A79">
      <w:pPr>
        <w:shd w:val="clear" w:color="auto" w:fill="FFFFFF" w:themeFill="background1"/>
        <w:jc w:val="center"/>
        <w:rPr>
          <w:i/>
          <w:sz w:val="28"/>
          <w:szCs w:val="28"/>
        </w:rPr>
      </w:pPr>
      <w:r w:rsidRPr="00BA51E0">
        <w:rPr>
          <w:i/>
          <w:sz w:val="28"/>
          <w:szCs w:val="28"/>
        </w:rPr>
        <w:t xml:space="preserve">Рекомендовано Ученым советом Факультета экономики и бизнеса </w:t>
      </w:r>
    </w:p>
    <w:p w14:paraId="12F218A8" w14:textId="5C3CA99A" w:rsidR="00B03A79" w:rsidRPr="00BA51E0" w:rsidRDefault="00B03A79" w:rsidP="00B03A79">
      <w:pPr>
        <w:shd w:val="clear" w:color="auto" w:fill="FFFFFF" w:themeFill="background1"/>
        <w:jc w:val="center"/>
        <w:rPr>
          <w:i/>
          <w:sz w:val="28"/>
          <w:szCs w:val="28"/>
        </w:rPr>
      </w:pPr>
      <w:r w:rsidRPr="00BA51E0">
        <w:rPr>
          <w:i/>
          <w:sz w:val="28"/>
          <w:szCs w:val="28"/>
        </w:rPr>
        <w:t>(протокол №</w:t>
      </w:r>
      <w:r w:rsidR="00937383">
        <w:rPr>
          <w:i/>
          <w:sz w:val="28"/>
          <w:szCs w:val="28"/>
        </w:rPr>
        <w:t xml:space="preserve"> 40</w:t>
      </w:r>
      <w:r w:rsidRPr="00BA51E0">
        <w:rPr>
          <w:i/>
          <w:sz w:val="28"/>
          <w:szCs w:val="28"/>
        </w:rPr>
        <w:t xml:space="preserve"> от «</w:t>
      </w:r>
      <w:r w:rsidR="00937383">
        <w:rPr>
          <w:i/>
          <w:sz w:val="28"/>
          <w:szCs w:val="28"/>
        </w:rPr>
        <w:t>21</w:t>
      </w:r>
      <w:r w:rsidRPr="00BA51E0">
        <w:rPr>
          <w:i/>
          <w:sz w:val="28"/>
          <w:szCs w:val="28"/>
        </w:rPr>
        <w:t xml:space="preserve">» </w:t>
      </w:r>
      <w:r w:rsidR="00937383">
        <w:rPr>
          <w:i/>
          <w:sz w:val="28"/>
          <w:szCs w:val="28"/>
        </w:rPr>
        <w:t>мая</w:t>
      </w:r>
      <w:r w:rsidRPr="00BA51E0">
        <w:rPr>
          <w:i/>
          <w:sz w:val="28"/>
          <w:szCs w:val="28"/>
        </w:rPr>
        <w:t xml:space="preserve"> 202</w:t>
      </w:r>
      <w:r w:rsidR="00A0394C">
        <w:rPr>
          <w:i/>
          <w:sz w:val="28"/>
          <w:szCs w:val="28"/>
        </w:rPr>
        <w:t>4</w:t>
      </w:r>
      <w:r w:rsidRPr="00BA51E0">
        <w:rPr>
          <w:i/>
          <w:sz w:val="28"/>
          <w:szCs w:val="28"/>
        </w:rPr>
        <w:t xml:space="preserve"> г.)</w:t>
      </w:r>
    </w:p>
    <w:p w14:paraId="6CA88E9D" w14:textId="5A7ABCEA" w:rsidR="00B03A79" w:rsidRPr="00BA51E0" w:rsidRDefault="00B03A79" w:rsidP="00B03A79">
      <w:pPr>
        <w:shd w:val="clear" w:color="auto" w:fill="FFFFFF" w:themeFill="background1"/>
        <w:jc w:val="center"/>
        <w:rPr>
          <w:i/>
          <w:sz w:val="28"/>
          <w:szCs w:val="28"/>
        </w:rPr>
      </w:pPr>
      <w:r w:rsidRPr="00BA51E0">
        <w:rPr>
          <w:i/>
          <w:sz w:val="28"/>
          <w:szCs w:val="28"/>
        </w:rPr>
        <w:t xml:space="preserve">Одобрено на заседании </w:t>
      </w:r>
      <w:r w:rsidR="005D7959">
        <w:rPr>
          <w:i/>
          <w:sz w:val="28"/>
          <w:szCs w:val="28"/>
        </w:rPr>
        <w:t xml:space="preserve">Кафедры </w:t>
      </w:r>
      <w:r w:rsidRPr="00BA51E0">
        <w:rPr>
          <w:i/>
          <w:sz w:val="28"/>
          <w:szCs w:val="28"/>
        </w:rPr>
        <w:t>отраслевых рынков</w:t>
      </w:r>
    </w:p>
    <w:p w14:paraId="197415F9" w14:textId="77777777" w:rsidR="00B03A79" w:rsidRPr="00BA51E0" w:rsidRDefault="00B03A79" w:rsidP="00B03A79">
      <w:pPr>
        <w:shd w:val="clear" w:color="auto" w:fill="FFFFFF" w:themeFill="background1"/>
        <w:jc w:val="center"/>
        <w:rPr>
          <w:i/>
          <w:sz w:val="28"/>
          <w:szCs w:val="28"/>
        </w:rPr>
      </w:pPr>
      <w:r w:rsidRPr="00BA51E0">
        <w:rPr>
          <w:i/>
          <w:sz w:val="28"/>
          <w:szCs w:val="28"/>
        </w:rPr>
        <w:t xml:space="preserve">Факультета экономики и бизнеса </w:t>
      </w:r>
    </w:p>
    <w:p w14:paraId="157BAB88" w14:textId="113F5C48" w:rsidR="00B03A79" w:rsidRPr="00BA51E0" w:rsidRDefault="00B03A79" w:rsidP="00B03A79">
      <w:pPr>
        <w:shd w:val="clear" w:color="auto" w:fill="FFFFFF" w:themeFill="background1"/>
        <w:jc w:val="center"/>
        <w:rPr>
          <w:i/>
          <w:sz w:val="28"/>
          <w:szCs w:val="28"/>
        </w:rPr>
      </w:pPr>
      <w:r w:rsidRPr="00BA51E0">
        <w:rPr>
          <w:i/>
          <w:sz w:val="28"/>
          <w:szCs w:val="28"/>
        </w:rPr>
        <w:t xml:space="preserve">(протокол № </w:t>
      </w:r>
      <w:r w:rsidR="00937383">
        <w:rPr>
          <w:i/>
          <w:sz w:val="28"/>
          <w:szCs w:val="28"/>
        </w:rPr>
        <w:t>9</w:t>
      </w:r>
      <w:r w:rsidRPr="00BA51E0">
        <w:rPr>
          <w:i/>
          <w:sz w:val="28"/>
          <w:szCs w:val="28"/>
        </w:rPr>
        <w:t xml:space="preserve"> от «</w:t>
      </w:r>
      <w:r w:rsidR="00937383">
        <w:rPr>
          <w:i/>
          <w:sz w:val="28"/>
          <w:szCs w:val="28"/>
        </w:rPr>
        <w:t>27</w:t>
      </w:r>
      <w:r w:rsidRPr="00BA51E0">
        <w:rPr>
          <w:i/>
          <w:sz w:val="28"/>
          <w:szCs w:val="28"/>
        </w:rPr>
        <w:t>»</w:t>
      </w:r>
      <w:r w:rsidR="00937383">
        <w:rPr>
          <w:i/>
          <w:sz w:val="28"/>
          <w:szCs w:val="28"/>
        </w:rPr>
        <w:t xml:space="preserve"> апреля </w:t>
      </w:r>
      <w:r w:rsidRPr="00BA51E0">
        <w:rPr>
          <w:i/>
          <w:sz w:val="28"/>
          <w:szCs w:val="28"/>
        </w:rPr>
        <w:t>202</w:t>
      </w:r>
      <w:r w:rsidR="00A0394C">
        <w:rPr>
          <w:i/>
          <w:sz w:val="28"/>
          <w:szCs w:val="28"/>
        </w:rPr>
        <w:t>4</w:t>
      </w:r>
      <w:r w:rsidRPr="00BA51E0">
        <w:rPr>
          <w:i/>
          <w:sz w:val="28"/>
          <w:szCs w:val="28"/>
        </w:rPr>
        <w:t xml:space="preserve"> г.)</w:t>
      </w:r>
    </w:p>
    <w:p w14:paraId="44702B1E" w14:textId="77777777" w:rsidR="00B03A79" w:rsidRPr="00BA51E0" w:rsidRDefault="00B03A79" w:rsidP="00B03A79">
      <w:pPr>
        <w:shd w:val="clear" w:color="auto" w:fill="FFFFFF" w:themeFill="background1"/>
        <w:jc w:val="center"/>
        <w:rPr>
          <w:i/>
          <w:sz w:val="28"/>
          <w:szCs w:val="28"/>
        </w:rPr>
      </w:pPr>
    </w:p>
    <w:p w14:paraId="1E32E5E8" w14:textId="77777777" w:rsidR="00B03A79" w:rsidRPr="00BA51E0" w:rsidRDefault="00B03A79" w:rsidP="00B03A79">
      <w:pPr>
        <w:shd w:val="clear" w:color="auto" w:fill="FFFFFF" w:themeFill="background1"/>
        <w:jc w:val="center"/>
      </w:pPr>
    </w:p>
    <w:p w14:paraId="3A8C2A09" w14:textId="77777777" w:rsidR="00B03A79" w:rsidRPr="00BA51E0" w:rsidRDefault="00B03A79" w:rsidP="00B03A79">
      <w:pPr>
        <w:shd w:val="clear" w:color="auto" w:fill="FFFFFF" w:themeFill="background1"/>
        <w:jc w:val="center"/>
      </w:pPr>
    </w:p>
    <w:p w14:paraId="2E35612E" w14:textId="77777777" w:rsidR="00B03A79" w:rsidRPr="00BA51E0" w:rsidRDefault="00B03A79" w:rsidP="00B03A79">
      <w:pPr>
        <w:shd w:val="clear" w:color="auto" w:fill="FFFFFF" w:themeFill="background1"/>
        <w:jc w:val="center"/>
      </w:pPr>
    </w:p>
    <w:p w14:paraId="50DDE73E" w14:textId="77777777" w:rsidR="00B03A79" w:rsidRPr="00BA51E0" w:rsidRDefault="00B03A79" w:rsidP="00B03A79">
      <w:pPr>
        <w:shd w:val="clear" w:color="auto" w:fill="FFFFFF" w:themeFill="background1"/>
        <w:jc w:val="center"/>
        <w:rPr>
          <w:b/>
          <w:sz w:val="28"/>
        </w:rPr>
      </w:pPr>
    </w:p>
    <w:p w14:paraId="6BFD24F0" w14:textId="0F64CEB1" w:rsidR="00B03A79" w:rsidRPr="00BA51E0" w:rsidRDefault="00B03A79" w:rsidP="00B03A79">
      <w:pPr>
        <w:shd w:val="clear" w:color="auto" w:fill="FFFFFF" w:themeFill="background1"/>
        <w:tabs>
          <w:tab w:val="left" w:pos="1387"/>
          <w:tab w:val="center" w:pos="4677"/>
        </w:tabs>
        <w:rPr>
          <w:b/>
          <w:sz w:val="28"/>
        </w:rPr>
      </w:pPr>
      <w:r>
        <w:rPr>
          <w:b/>
          <w:sz w:val="28"/>
        </w:rPr>
        <w:tab/>
      </w:r>
      <w:r>
        <w:rPr>
          <w:b/>
          <w:sz w:val="28"/>
        </w:rPr>
        <w:tab/>
      </w:r>
      <w:r w:rsidRPr="00BA51E0">
        <w:rPr>
          <w:b/>
          <w:sz w:val="28"/>
        </w:rPr>
        <w:t>Москва 202</w:t>
      </w:r>
      <w:r w:rsidR="00A0394C">
        <w:rPr>
          <w:b/>
          <w:sz w:val="28"/>
        </w:rPr>
        <w:t>4</w:t>
      </w:r>
    </w:p>
    <w:p w14:paraId="7F6D99A4" w14:textId="30D95F94" w:rsidR="0005211D" w:rsidRPr="00A84C95" w:rsidRDefault="0005211D" w:rsidP="00DB6B96">
      <w:pPr>
        <w:jc w:val="center"/>
        <w:rPr>
          <w:sz w:val="28"/>
        </w:rPr>
      </w:pPr>
      <w:r w:rsidRPr="00A84C95">
        <w:rPr>
          <w:sz w:val="28"/>
        </w:rPr>
        <w:br w:type="page"/>
      </w:r>
    </w:p>
    <w:p w14:paraId="3EBAC925" w14:textId="5127FF45" w:rsidR="0026181D" w:rsidRPr="00A84C95" w:rsidRDefault="00C8722B" w:rsidP="0026181D">
      <w:pPr>
        <w:spacing w:after="160" w:line="259" w:lineRule="auto"/>
        <w:jc w:val="center"/>
        <w:rPr>
          <w:b/>
          <w:sz w:val="32"/>
          <w:szCs w:val="32"/>
        </w:rPr>
      </w:pPr>
      <w:r w:rsidRPr="00A84C95">
        <w:rPr>
          <w:b/>
          <w:sz w:val="28"/>
          <w:szCs w:val="28"/>
        </w:rPr>
        <w:lastRenderedPageBreak/>
        <w:t>СОДЕРЖАНИЕ</w:t>
      </w:r>
    </w:p>
    <w:tbl>
      <w:tblPr>
        <w:tblW w:w="9640" w:type="dxa"/>
        <w:tblLook w:val="04A0" w:firstRow="1" w:lastRow="0" w:firstColumn="1" w:lastColumn="0" w:noHBand="0" w:noVBand="1"/>
      </w:tblPr>
      <w:tblGrid>
        <w:gridCol w:w="621"/>
        <w:gridCol w:w="8345"/>
        <w:gridCol w:w="674"/>
      </w:tblGrid>
      <w:tr w:rsidR="00A84C95" w:rsidRPr="00F21501" w14:paraId="733A86B5" w14:textId="77777777" w:rsidTr="00C305D4">
        <w:tc>
          <w:tcPr>
            <w:tcW w:w="621" w:type="dxa"/>
            <w:shd w:val="clear" w:color="auto" w:fill="auto"/>
          </w:tcPr>
          <w:p w14:paraId="1088A3F9" w14:textId="77777777" w:rsidR="00C8722B" w:rsidRPr="00F21501" w:rsidRDefault="00C8722B" w:rsidP="00391E97">
            <w:pPr>
              <w:spacing w:line="276" w:lineRule="auto"/>
              <w:contextualSpacing/>
              <w:jc w:val="both"/>
            </w:pPr>
            <w:r w:rsidRPr="00F21501">
              <w:t>1.</w:t>
            </w:r>
          </w:p>
        </w:tc>
        <w:tc>
          <w:tcPr>
            <w:tcW w:w="8345" w:type="dxa"/>
            <w:shd w:val="clear" w:color="auto" w:fill="auto"/>
          </w:tcPr>
          <w:p w14:paraId="650734A3" w14:textId="77777777" w:rsidR="00C8722B" w:rsidRPr="00F21501" w:rsidRDefault="00C8722B" w:rsidP="00391E97">
            <w:pPr>
              <w:spacing w:line="276" w:lineRule="auto"/>
              <w:contextualSpacing/>
              <w:jc w:val="both"/>
            </w:pPr>
            <w:r w:rsidRPr="00F21501">
              <w:t>Наименование дисциплины………………………………………………</w:t>
            </w:r>
            <w:r w:rsidR="004D0F55" w:rsidRPr="00F21501">
              <w:t>………..</w:t>
            </w:r>
          </w:p>
        </w:tc>
        <w:tc>
          <w:tcPr>
            <w:tcW w:w="674" w:type="dxa"/>
          </w:tcPr>
          <w:p w14:paraId="607B3F5C" w14:textId="792BCEB9" w:rsidR="00C8722B" w:rsidRPr="00F21501" w:rsidRDefault="00F21501" w:rsidP="00C305D4">
            <w:pPr>
              <w:spacing w:line="276" w:lineRule="auto"/>
              <w:ind w:left="-14"/>
              <w:contextualSpacing/>
              <w:jc w:val="right"/>
            </w:pPr>
            <w:r w:rsidRPr="00F21501">
              <w:t>3</w:t>
            </w:r>
          </w:p>
        </w:tc>
      </w:tr>
      <w:tr w:rsidR="00A84C95" w:rsidRPr="00F21501" w14:paraId="00EC15B8" w14:textId="77777777" w:rsidTr="00C305D4">
        <w:tc>
          <w:tcPr>
            <w:tcW w:w="621" w:type="dxa"/>
            <w:shd w:val="clear" w:color="auto" w:fill="auto"/>
          </w:tcPr>
          <w:p w14:paraId="274EC93D" w14:textId="77777777" w:rsidR="00C8722B" w:rsidRPr="00F21501" w:rsidRDefault="00C8722B" w:rsidP="00391E97">
            <w:pPr>
              <w:spacing w:line="276" w:lineRule="auto"/>
              <w:contextualSpacing/>
              <w:jc w:val="both"/>
            </w:pPr>
            <w:r w:rsidRPr="00F21501">
              <w:t>2.</w:t>
            </w:r>
          </w:p>
        </w:tc>
        <w:tc>
          <w:tcPr>
            <w:tcW w:w="8345" w:type="dxa"/>
            <w:shd w:val="clear" w:color="auto" w:fill="auto"/>
          </w:tcPr>
          <w:p w14:paraId="148AE9D4" w14:textId="4B833B87" w:rsidR="00C8722B" w:rsidRPr="00F21501" w:rsidRDefault="00505A26" w:rsidP="00391E97">
            <w:pPr>
              <w:spacing w:line="276" w:lineRule="auto"/>
              <w:contextualSpacing/>
              <w:jc w:val="both"/>
            </w:pPr>
            <w:r w:rsidRPr="00F21501">
              <w:rPr>
                <w:bCs/>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C8722B" w:rsidRPr="00F21501">
              <w:t>..</w:t>
            </w:r>
            <w:r w:rsidR="004D0F55" w:rsidRPr="00F21501">
              <w:t>.........................................</w:t>
            </w:r>
          </w:p>
        </w:tc>
        <w:tc>
          <w:tcPr>
            <w:tcW w:w="674" w:type="dxa"/>
          </w:tcPr>
          <w:p w14:paraId="30391420" w14:textId="77777777" w:rsidR="00C8722B" w:rsidRPr="00F21501" w:rsidRDefault="00C8722B" w:rsidP="00C305D4">
            <w:pPr>
              <w:spacing w:line="276" w:lineRule="auto"/>
              <w:ind w:left="-14"/>
              <w:contextualSpacing/>
              <w:jc w:val="right"/>
            </w:pPr>
          </w:p>
          <w:p w14:paraId="18C5EC9D" w14:textId="77777777" w:rsidR="00C8722B" w:rsidRPr="00F21501" w:rsidRDefault="00C8722B" w:rsidP="00C305D4">
            <w:pPr>
              <w:spacing w:line="276" w:lineRule="auto"/>
              <w:ind w:left="-14"/>
              <w:contextualSpacing/>
              <w:jc w:val="right"/>
            </w:pPr>
          </w:p>
          <w:p w14:paraId="7C130678" w14:textId="2D2C8B1B" w:rsidR="00C8722B" w:rsidRPr="00F21501" w:rsidRDefault="00F21501" w:rsidP="00C305D4">
            <w:pPr>
              <w:spacing w:line="276" w:lineRule="auto"/>
              <w:ind w:left="-14"/>
              <w:contextualSpacing/>
              <w:jc w:val="right"/>
            </w:pPr>
            <w:r w:rsidRPr="00F21501">
              <w:t>3</w:t>
            </w:r>
          </w:p>
        </w:tc>
      </w:tr>
      <w:tr w:rsidR="00A84C95" w:rsidRPr="00F21501" w14:paraId="3A1907A4" w14:textId="77777777" w:rsidTr="00C305D4">
        <w:tc>
          <w:tcPr>
            <w:tcW w:w="621" w:type="dxa"/>
            <w:shd w:val="clear" w:color="auto" w:fill="auto"/>
          </w:tcPr>
          <w:p w14:paraId="7C09EB83" w14:textId="77777777" w:rsidR="00C8722B" w:rsidRPr="00F21501" w:rsidRDefault="00C8722B" w:rsidP="00391E97">
            <w:pPr>
              <w:spacing w:line="276" w:lineRule="auto"/>
              <w:contextualSpacing/>
              <w:jc w:val="both"/>
            </w:pPr>
            <w:r w:rsidRPr="00F21501">
              <w:t>3.</w:t>
            </w:r>
          </w:p>
        </w:tc>
        <w:tc>
          <w:tcPr>
            <w:tcW w:w="8345" w:type="dxa"/>
            <w:shd w:val="clear" w:color="auto" w:fill="auto"/>
          </w:tcPr>
          <w:p w14:paraId="239CFF39" w14:textId="77777777" w:rsidR="00C8722B" w:rsidRPr="00F21501" w:rsidRDefault="00C8722B" w:rsidP="00391E97">
            <w:pPr>
              <w:spacing w:line="276" w:lineRule="auto"/>
              <w:contextualSpacing/>
              <w:jc w:val="both"/>
            </w:pPr>
            <w:r w:rsidRPr="00F21501">
              <w:rPr>
                <w:bCs/>
                <w:iCs/>
              </w:rPr>
              <w:t>Место дисциплины в структуре образовательной программы................</w:t>
            </w:r>
            <w:r w:rsidR="004D0F55" w:rsidRPr="00F21501">
              <w:rPr>
                <w:bCs/>
                <w:iCs/>
              </w:rPr>
              <w:t>...........</w:t>
            </w:r>
          </w:p>
        </w:tc>
        <w:tc>
          <w:tcPr>
            <w:tcW w:w="674" w:type="dxa"/>
          </w:tcPr>
          <w:p w14:paraId="58F7EBAC" w14:textId="6400E97B" w:rsidR="00C8722B" w:rsidRPr="00F21501" w:rsidRDefault="00EA7884" w:rsidP="00C305D4">
            <w:pPr>
              <w:spacing w:line="276" w:lineRule="auto"/>
              <w:ind w:left="-14"/>
              <w:contextualSpacing/>
              <w:jc w:val="right"/>
            </w:pPr>
            <w:r>
              <w:t>4</w:t>
            </w:r>
          </w:p>
        </w:tc>
      </w:tr>
      <w:tr w:rsidR="00A84C95" w:rsidRPr="00F21501" w14:paraId="4FD5B87F" w14:textId="77777777" w:rsidTr="00C305D4">
        <w:tc>
          <w:tcPr>
            <w:tcW w:w="621" w:type="dxa"/>
            <w:shd w:val="clear" w:color="auto" w:fill="auto"/>
          </w:tcPr>
          <w:p w14:paraId="6D46F677" w14:textId="77777777" w:rsidR="00C8722B" w:rsidRPr="00F21501" w:rsidRDefault="00C8722B" w:rsidP="00391E97">
            <w:pPr>
              <w:spacing w:line="276" w:lineRule="auto"/>
              <w:contextualSpacing/>
              <w:jc w:val="both"/>
            </w:pPr>
            <w:r w:rsidRPr="00F21501">
              <w:t>4.</w:t>
            </w:r>
          </w:p>
        </w:tc>
        <w:tc>
          <w:tcPr>
            <w:tcW w:w="8345" w:type="dxa"/>
            <w:shd w:val="clear" w:color="auto" w:fill="auto"/>
          </w:tcPr>
          <w:p w14:paraId="566A35E8" w14:textId="5467C79F" w:rsidR="00C8722B" w:rsidRPr="00F21501" w:rsidRDefault="0087157C" w:rsidP="00391E97">
            <w:pPr>
              <w:spacing w:line="276" w:lineRule="auto"/>
              <w:contextualSpacing/>
              <w:jc w:val="both"/>
              <w:rPr>
                <w:iCs/>
              </w:rPr>
            </w:pPr>
            <w:r w:rsidRPr="00F21501">
              <w:t xml:space="preserve">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 </w:t>
            </w:r>
            <w:r w:rsidR="00505A26" w:rsidRPr="00F21501">
              <w:rPr>
                <w:iCs/>
              </w:rPr>
              <w:t>………………………..</w:t>
            </w:r>
            <w:r w:rsidR="00C8722B" w:rsidRPr="00F21501">
              <w:rPr>
                <w:iCs/>
              </w:rPr>
              <w:t>………</w:t>
            </w:r>
            <w:r w:rsidR="004D0F55" w:rsidRPr="00F21501">
              <w:rPr>
                <w:iCs/>
              </w:rPr>
              <w:t>……………………………..</w:t>
            </w:r>
          </w:p>
        </w:tc>
        <w:tc>
          <w:tcPr>
            <w:tcW w:w="674" w:type="dxa"/>
          </w:tcPr>
          <w:p w14:paraId="43A2D6BA" w14:textId="77777777" w:rsidR="00C8722B" w:rsidRPr="00F21501" w:rsidRDefault="00C8722B" w:rsidP="00C305D4">
            <w:pPr>
              <w:spacing w:line="276" w:lineRule="auto"/>
              <w:ind w:left="-14"/>
              <w:contextualSpacing/>
              <w:jc w:val="right"/>
            </w:pPr>
          </w:p>
          <w:p w14:paraId="5914886B" w14:textId="77777777" w:rsidR="00C8722B" w:rsidRPr="00F21501" w:rsidRDefault="00C8722B" w:rsidP="00C305D4">
            <w:pPr>
              <w:spacing w:line="276" w:lineRule="auto"/>
              <w:ind w:left="-14"/>
              <w:contextualSpacing/>
              <w:jc w:val="right"/>
            </w:pPr>
          </w:p>
          <w:p w14:paraId="03C24B77" w14:textId="225A1A4F" w:rsidR="00C8722B" w:rsidRPr="00F21501" w:rsidRDefault="00EA7884" w:rsidP="00C305D4">
            <w:pPr>
              <w:spacing w:line="276" w:lineRule="auto"/>
              <w:ind w:left="-14"/>
              <w:contextualSpacing/>
              <w:jc w:val="right"/>
            </w:pPr>
            <w:r>
              <w:t>4</w:t>
            </w:r>
          </w:p>
        </w:tc>
      </w:tr>
      <w:tr w:rsidR="00A84C95" w:rsidRPr="00F21501" w14:paraId="7BD1A374" w14:textId="77777777" w:rsidTr="00C305D4">
        <w:tc>
          <w:tcPr>
            <w:tcW w:w="621" w:type="dxa"/>
            <w:shd w:val="clear" w:color="auto" w:fill="auto"/>
          </w:tcPr>
          <w:p w14:paraId="5513B6AE" w14:textId="77777777" w:rsidR="00C8722B" w:rsidRPr="00F21501" w:rsidRDefault="00C8722B" w:rsidP="00391E97">
            <w:pPr>
              <w:spacing w:line="276" w:lineRule="auto"/>
              <w:contextualSpacing/>
              <w:jc w:val="both"/>
            </w:pPr>
            <w:r w:rsidRPr="00F21501">
              <w:t>5.</w:t>
            </w:r>
          </w:p>
        </w:tc>
        <w:tc>
          <w:tcPr>
            <w:tcW w:w="8345" w:type="dxa"/>
            <w:shd w:val="clear" w:color="auto" w:fill="auto"/>
          </w:tcPr>
          <w:p w14:paraId="7054032E" w14:textId="77777777" w:rsidR="00C8722B" w:rsidRPr="00F21501" w:rsidRDefault="00C8722B" w:rsidP="00391E97">
            <w:pPr>
              <w:spacing w:line="276" w:lineRule="auto"/>
              <w:contextualSpacing/>
              <w:jc w:val="both"/>
              <w:rPr>
                <w:bCs/>
                <w:iCs/>
              </w:rPr>
            </w:pPr>
            <w:r w:rsidRPr="00F21501">
              <w:rPr>
                <w:bCs/>
                <w:iCs/>
              </w:rPr>
              <w:t>Содержание дисциплины, структурированное по темам</w:t>
            </w:r>
            <w:r w:rsidR="003328CD" w:rsidRPr="00F21501">
              <w:rPr>
                <w:bCs/>
                <w:iCs/>
              </w:rPr>
              <w:t xml:space="preserve"> </w:t>
            </w:r>
            <w:r w:rsidRPr="00F21501">
              <w:rPr>
                <w:bCs/>
                <w:iCs/>
                <w:vanish/>
              </w:rPr>
              <w:t>Указание разделов и тем, отводимых на самостоятельное освоение обучающихся</w:t>
            </w:r>
            <w:r w:rsidR="003328CD" w:rsidRPr="00F21501">
              <w:rPr>
                <w:bCs/>
                <w:iCs/>
                <w:vanish/>
              </w:rPr>
              <w:t xml:space="preserve"> </w:t>
            </w:r>
            <w:r w:rsidRPr="00F21501">
              <w:rPr>
                <w:bCs/>
                <w:iCs/>
                <w:vanish/>
              </w:rPr>
              <w:t>дисциплине занятий и самостоятельной работы</w:t>
            </w:r>
            <w:r w:rsidR="003328CD" w:rsidRPr="00F21501">
              <w:rPr>
                <w:bCs/>
                <w:iCs/>
              </w:rPr>
              <w:t xml:space="preserve"> </w:t>
            </w:r>
            <w:r w:rsidRPr="00F21501">
              <w:rPr>
                <w:bCs/>
                <w:iCs/>
              </w:rPr>
              <w:t>(разделам) дисциплины с указанием их объемов (в академических часах) и видов учебных занятий…………………………………………………………...</w:t>
            </w:r>
            <w:r w:rsidR="004D0F55" w:rsidRPr="00F21501">
              <w:rPr>
                <w:bCs/>
                <w:iCs/>
              </w:rPr>
              <w:t>............................</w:t>
            </w:r>
          </w:p>
        </w:tc>
        <w:tc>
          <w:tcPr>
            <w:tcW w:w="674" w:type="dxa"/>
          </w:tcPr>
          <w:p w14:paraId="620AF0F9" w14:textId="77777777" w:rsidR="00C8722B" w:rsidRPr="00F21501" w:rsidRDefault="00C8722B" w:rsidP="00C305D4">
            <w:pPr>
              <w:spacing w:line="276" w:lineRule="auto"/>
              <w:ind w:left="-14"/>
              <w:contextualSpacing/>
              <w:jc w:val="right"/>
            </w:pPr>
          </w:p>
          <w:p w14:paraId="58CB64A3" w14:textId="77777777" w:rsidR="00C8722B" w:rsidRPr="00F21501" w:rsidRDefault="00C8722B" w:rsidP="00C305D4">
            <w:pPr>
              <w:spacing w:line="276" w:lineRule="auto"/>
              <w:ind w:left="-14"/>
              <w:contextualSpacing/>
              <w:jc w:val="right"/>
            </w:pPr>
          </w:p>
          <w:p w14:paraId="0DE09570" w14:textId="27F42332" w:rsidR="00C8722B" w:rsidRPr="00F21501" w:rsidRDefault="00782147" w:rsidP="00C305D4">
            <w:pPr>
              <w:spacing w:line="276" w:lineRule="auto"/>
              <w:ind w:left="-14"/>
              <w:contextualSpacing/>
              <w:jc w:val="right"/>
            </w:pPr>
            <w:r>
              <w:t>5</w:t>
            </w:r>
          </w:p>
        </w:tc>
      </w:tr>
      <w:tr w:rsidR="00A84C95" w:rsidRPr="00F21501" w14:paraId="404502C4" w14:textId="77777777" w:rsidTr="00C305D4">
        <w:tc>
          <w:tcPr>
            <w:tcW w:w="621" w:type="dxa"/>
            <w:shd w:val="clear" w:color="auto" w:fill="auto"/>
          </w:tcPr>
          <w:p w14:paraId="34789B11" w14:textId="77777777" w:rsidR="00C8722B" w:rsidRPr="00F21501" w:rsidRDefault="00C8722B" w:rsidP="00391E97">
            <w:pPr>
              <w:spacing w:line="276" w:lineRule="auto"/>
              <w:contextualSpacing/>
              <w:jc w:val="both"/>
            </w:pPr>
            <w:r w:rsidRPr="00F21501">
              <w:t>5.1.</w:t>
            </w:r>
          </w:p>
        </w:tc>
        <w:tc>
          <w:tcPr>
            <w:tcW w:w="8345" w:type="dxa"/>
            <w:shd w:val="clear" w:color="auto" w:fill="auto"/>
          </w:tcPr>
          <w:p w14:paraId="11E1B3D2" w14:textId="77777777" w:rsidR="00C8722B" w:rsidRPr="00F21501" w:rsidRDefault="00C8722B" w:rsidP="00391E97">
            <w:pPr>
              <w:spacing w:line="276" w:lineRule="auto"/>
              <w:contextualSpacing/>
              <w:jc w:val="both"/>
            </w:pPr>
            <w:r w:rsidRPr="00F21501">
              <w:t>Содержание дисциплины…………………………………………………</w:t>
            </w:r>
            <w:r w:rsidR="004D0F55" w:rsidRPr="00F21501">
              <w:t>…………</w:t>
            </w:r>
          </w:p>
        </w:tc>
        <w:tc>
          <w:tcPr>
            <w:tcW w:w="674" w:type="dxa"/>
          </w:tcPr>
          <w:p w14:paraId="1ABC2E32" w14:textId="1B8DB01E" w:rsidR="00C8722B" w:rsidRPr="00F21501" w:rsidRDefault="00782147" w:rsidP="00C305D4">
            <w:pPr>
              <w:spacing w:line="276" w:lineRule="auto"/>
              <w:ind w:left="-14"/>
              <w:contextualSpacing/>
              <w:jc w:val="right"/>
            </w:pPr>
            <w:r>
              <w:t>5</w:t>
            </w:r>
          </w:p>
        </w:tc>
      </w:tr>
      <w:tr w:rsidR="00A84C95" w:rsidRPr="00F21501" w14:paraId="57B8F32A" w14:textId="77777777" w:rsidTr="00C305D4">
        <w:tc>
          <w:tcPr>
            <w:tcW w:w="621" w:type="dxa"/>
            <w:shd w:val="clear" w:color="auto" w:fill="auto"/>
          </w:tcPr>
          <w:p w14:paraId="3287E16F" w14:textId="77777777" w:rsidR="00C8722B" w:rsidRPr="00F21501" w:rsidRDefault="00C8722B" w:rsidP="00391E97">
            <w:pPr>
              <w:spacing w:line="276" w:lineRule="auto"/>
              <w:contextualSpacing/>
              <w:jc w:val="both"/>
            </w:pPr>
            <w:r w:rsidRPr="00F21501">
              <w:t>5.2.</w:t>
            </w:r>
          </w:p>
        </w:tc>
        <w:tc>
          <w:tcPr>
            <w:tcW w:w="8345" w:type="dxa"/>
            <w:shd w:val="clear" w:color="auto" w:fill="auto"/>
          </w:tcPr>
          <w:p w14:paraId="21E03D10" w14:textId="77777777" w:rsidR="00C8722B" w:rsidRPr="00F21501" w:rsidRDefault="00C8722B" w:rsidP="00391E97">
            <w:pPr>
              <w:spacing w:line="276" w:lineRule="auto"/>
              <w:contextualSpacing/>
              <w:jc w:val="both"/>
            </w:pPr>
            <w:r w:rsidRPr="00F21501">
              <w:t>Учебно-тематический план………………………………………………</w:t>
            </w:r>
            <w:r w:rsidR="004D0F55" w:rsidRPr="00F21501">
              <w:t>…………</w:t>
            </w:r>
          </w:p>
        </w:tc>
        <w:tc>
          <w:tcPr>
            <w:tcW w:w="674" w:type="dxa"/>
          </w:tcPr>
          <w:p w14:paraId="32934B35" w14:textId="53894D6F" w:rsidR="00C8722B" w:rsidRPr="00F21501" w:rsidRDefault="007F7C84" w:rsidP="0045050F">
            <w:pPr>
              <w:spacing w:line="276" w:lineRule="auto"/>
              <w:contextualSpacing/>
              <w:jc w:val="right"/>
            </w:pPr>
            <w:r>
              <w:t>6</w:t>
            </w:r>
          </w:p>
        </w:tc>
      </w:tr>
      <w:tr w:rsidR="00A84C95" w:rsidRPr="00F21501" w14:paraId="5436A540" w14:textId="77777777" w:rsidTr="00C305D4">
        <w:trPr>
          <w:trHeight w:val="433"/>
        </w:trPr>
        <w:tc>
          <w:tcPr>
            <w:tcW w:w="621" w:type="dxa"/>
            <w:shd w:val="clear" w:color="auto" w:fill="auto"/>
          </w:tcPr>
          <w:p w14:paraId="6D5573F6" w14:textId="77777777" w:rsidR="00C8722B" w:rsidRPr="00F21501" w:rsidRDefault="00C8722B" w:rsidP="00391E97">
            <w:pPr>
              <w:spacing w:line="276" w:lineRule="auto"/>
              <w:contextualSpacing/>
              <w:jc w:val="both"/>
            </w:pPr>
            <w:r w:rsidRPr="00F21501">
              <w:t>5.3.</w:t>
            </w:r>
          </w:p>
        </w:tc>
        <w:tc>
          <w:tcPr>
            <w:tcW w:w="8345" w:type="dxa"/>
            <w:shd w:val="clear" w:color="auto" w:fill="auto"/>
          </w:tcPr>
          <w:p w14:paraId="024E9F2E" w14:textId="027352CF" w:rsidR="00C8722B" w:rsidRPr="00F21501" w:rsidRDefault="00C8722B" w:rsidP="00391E97">
            <w:pPr>
              <w:spacing w:line="276" w:lineRule="auto"/>
              <w:contextualSpacing/>
              <w:jc w:val="both"/>
            </w:pPr>
            <w:r w:rsidRPr="00F21501">
              <w:t xml:space="preserve">Содержание </w:t>
            </w:r>
            <w:r w:rsidR="00464CAE" w:rsidRPr="00F21501">
              <w:t xml:space="preserve">семинаров, </w:t>
            </w:r>
            <w:r w:rsidRPr="00F21501">
              <w:t>практических занятий………………..........</w:t>
            </w:r>
            <w:r w:rsidR="004D0F55" w:rsidRPr="00F21501">
              <w:t>.....</w:t>
            </w:r>
            <w:r w:rsidR="00464CAE" w:rsidRPr="00F21501">
              <w:t>........</w:t>
            </w:r>
            <w:r w:rsidR="004D0F55" w:rsidRPr="00F21501">
              <w:t>.......</w:t>
            </w:r>
          </w:p>
        </w:tc>
        <w:tc>
          <w:tcPr>
            <w:tcW w:w="674" w:type="dxa"/>
          </w:tcPr>
          <w:p w14:paraId="1D3D501A" w14:textId="0A3AB6F5" w:rsidR="00C8722B" w:rsidRPr="00F21501" w:rsidRDefault="00782147" w:rsidP="0045050F">
            <w:pPr>
              <w:spacing w:line="276" w:lineRule="auto"/>
              <w:contextualSpacing/>
              <w:jc w:val="right"/>
            </w:pPr>
            <w:r>
              <w:t>7</w:t>
            </w:r>
          </w:p>
        </w:tc>
      </w:tr>
      <w:tr w:rsidR="00A84C95" w:rsidRPr="00F21501" w14:paraId="4BBB1F5B" w14:textId="77777777" w:rsidTr="00C305D4">
        <w:tc>
          <w:tcPr>
            <w:tcW w:w="621" w:type="dxa"/>
            <w:shd w:val="clear" w:color="auto" w:fill="auto"/>
          </w:tcPr>
          <w:p w14:paraId="4F6E74BF" w14:textId="77777777" w:rsidR="00C8722B" w:rsidRPr="00F21501" w:rsidRDefault="00C8722B" w:rsidP="00391E97">
            <w:pPr>
              <w:spacing w:line="276" w:lineRule="auto"/>
              <w:contextualSpacing/>
              <w:jc w:val="both"/>
            </w:pPr>
            <w:r w:rsidRPr="00F21501">
              <w:t>6.</w:t>
            </w:r>
          </w:p>
        </w:tc>
        <w:tc>
          <w:tcPr>
            <w:tcW w:w="8345" w:type="dxa"/>
            <w:shd w:val="clear" w:color="auto" w:fill="auto"/>
          </w:tcPr>
          <w:p w14:paraId="5B819DD3" w14:textId="6D1FBFC3" w:rsidR="00C8722B" w:rsidRPr="00F21501" w:rsidRDefault="0015650F" w:rsidP="00391E97">
            <w:pPr>
              <w:tabs>
                <w:tab w:val="left" w:pos="9214"/>
                <w:tab w:val="left" w:pos="9356"/>
              </w:tabs>
              <w:spacing w:line="276" w:lineRule="auto"/>
              <w:contextualSpacing/>
              <w:jc w:val="both"/>
              <w:rPr>
                <w:bCs/>
                <w:iCs/>
              </w:rPr>
            </w:pPr>
            <w:r w:rsidRPr="00F21501">
              <w:t>Перечень учебно-методического обеспечения для самостоятельной работы обучающихся по дисциплине</w:t>
            </w:r>
            <w:r w:rsidR="00C8722B" w:rsidRPr="00F21501">
              <w:rPr>
                <w:bCs/>
                <w:iCs/>
              </w:rPr>
              <w:t>…………………………</w:t>
            </w:r>
            <w:r w:rsidR="004D0F55" w:rsidRPr="00F21501">
              <w:rPr>
                <w:bCs/>
                <w:iCs/>
              </w:rPr>
              <w:t>……………………</w:t>
            </w:r>
            <w:r w:rsidRPr="00F21501">
              <w:rPr>
                <w:bCs/>
                <w:iCs/>
              </w:rPr>
              <w:t>…</w:t>
            </w:r>
            <w:r w:rsidR="004D0F55" w:rsidRPr="00F21501">
              <w:rPr>
                <w:bCs/>
                <w:iCs/>
              </w:rPr>
              <w:t>…….</w:t>
            </w:r>
          </w:p>
        </w:tc>
        <w:tc>
          <w:tcPr>
            <w:tcW w:w="674" w:type="dxa"/>
          </w:tcPr>
          <w:p w14:paraId="16908AB6" w14:textId="77777777" w:rsidR="00C8722B" w:rsidRPr="00F21501" w:rsidRDefault="00C8722B" w:rsidP="00C305D4">
            <w:pPr>
              <w:spacing w:line="276" w:lineRule="auto"/>
              <w:contextualSpacing/>
              <w:jc w:val="right"/>
            </w:pPr>
          </w:p>
          <w:p w14:paraId="4226208A" w14:textId="21385017" w:rsidR="00C8722B" w:rsidRPr="00F21501" w:rsidRDefault="00782147" w:rsidP="0045050F">
            <w:pPr>
              <w:spacing w:line="276" w:lineRule="auto"/>
              <w:contextualSpacing/>
              <w:jc w:val="right"/>
            </w:pPr>
            <w:r>
              <w:t>9</w:t>
            </w:r>
          </w:p>
        </w:tc>
      </w:tr>
      <w:tr w:rsidR="00A84C95" w:rsidRPr="00F21501" w14:paraId="1A94608D" w14:textId="77777777" w:rsidTr="00C305D4">
        <w:tc>
          <w:tcPr>
            <w:tcW w:w="621" w:type="dxa"/>
            <w:shd w:val="clear" w:color="auto" w:fill="auto"/>
          </w:tcPr>
          <w:p w14:paraId="64AEBC00" w14:textId="77777777" w:rsidR="00C8722B" w:rsidRPr="00F21501" w:rsidRDefault="00C8722B" w:rsidP="00391E97">
            <w:pPr>
              <w:spacing w:line="276" w:lineRule="auto"/>
              <w:contextualSpacing/>
              <w:jc w:val="both"/>
            </w:pPr>
            <w:r w:rsidRPr="00F21501">
              <w:t>6.1.</w:t>
            </w:r>
          </w:p>
        </w:tc>
        <w:tc>
          <w:tcPr>
            <w:tcW w:w="8345" w:type="dxa"/>
            <w:shd w:val="clear" w:color="auto" w:fill="auto"/>
          </w:tcPr>
          <w:p w14:paraId="1E6F32F4" w14:textId="7A231224" w:rsidR="00C8722B" w:rsidRPr="00F21501" w:rsidRDefault="0015650F" w:rsidP="00391E97">
            <w:pPr>
              <w:tabs>
                <w:tab w:val="left" w:pos="9214"/>
                <w:tab w:val="left" w:pos="9356"/>
              </w:tabs>
              <w:spacing w:line="276" w:lineRule="auto"/>
              <w:contextualSpacing/>
              <w:jc w:val="both"/>
              <w:rPr>
                <w:bCs/>
                <w:iCs/>
              </w:rPr>
            </w:pPr>
            <w:r w:rsidRPr="00F21501">
              <w:rPr>
                <w:bCs/>
              </w:rPr>
              <w:t>Перечень вопросов, отводимых на самостоятельное освоение дисциплины, формы внеаудиторной самостоятельной работы</w:t>
            </w:r>
            <w:r w:rsidR="00C8722B" w:rsidRPr="00F21501">
              <w:rPr>
                <w:bCs/>
                <w:iCs/>
              </w:rPr>
              <w:t>………………………</w:t>
            </w:r>
            <w:r w:rsidR="004D0F55" w:rsidRPr="00F21501">
              <w:rPr>
                <w:bCs/>
                <w:iCs/>
              </w:rPr>
              <w:t>………….</w:t>
            </w:r>
          </w:p>
        </w:tc>
        <w:tc>
          <w:tcPr>
            <w:tcW w:w="674" w:type="dxa"/>
          </w:tcPr>
          <w:p w14:paraId="2B028426" w14:textId="4F128B0F" w:rsidR="00C8722B" w:rsidRPr="00F21501" w:rsidRDefault="00782147" w:rsidP="00C305D4">
            <w:pPr>
              <w:spacing w:line="276" w:lineRule="auto"/>
              <w:contextualSpacing/>
              <w:jc w:val="right"/>
            </w:pPr>
            <w:r>
              <w:t>9</w:t>
            </w:r>
          </w:p>
        </w:tc>
      </w:tr>
      <w:tr w:rsidR="00A84C95" w:rsidRPr="00F21501" w14:paraId="4FF2D696" w14:textId="77777777" w:rsidTr="00C305D4">
        <w:tc>
          <w:tcPr>
            <w:tcW w:w="621" w:type="dxa"/>
            <w:shd w:val="clear" w:color="auto" w:fill="auto"/>
          </w:tcPr>
          <w:p w14:paraId="4948C449" w14:textId="77777777" w:rsidR="00C8722B" w:rsidRPr="00F21501" w:rsidRDefault="00C8722B" w:rsidP="00391E97">
            <w:pPr>
              <w:spacing w:line="276" w:lineRule="auto"/>
              <w:contextualSpacing/>
              <w:jc w:val="both"/>
            </w:pPr>
            <w:r w:rsidRPr="00F21501">
              <w:t>6.2.</w:t>
            </w:r>
          </w:p>
        </w:tc>
        <w:tc>
          <w:tcPr>
            <w:tcW w:w="8345" w:type="dxa"/>
            <w:shd w:val="clear" w:color="auto" w:fill="auto"/>
          </w:tcPr>
          <w:p w14:paraId="079EEDCE" w14:textId="6137D61B" w:rsidR="00C8722B" w:rsidRPr="00F21501" w:rsidRDefault="0015650F" w:rsidP="00391E97">
            <w:pPr>
              <w:tabs>
                <w:tab w:val="left" w:pos="9214"/>
                <w:tab w:val="left" w:pos="9356"/>
              </w:tabs>
              <w:spacing w:line="276" w:lineRule="auto"/>
              <w:contextualSpacing/>
              <w:jc w:val="both"/>
              <w:rPr>
                <w:bCs/>
                <w:iCs/>
              </w:rPr>
            </w:pPr>
            <w:r w:rsidRPr="00F21501">
              <w:rPr>
                <w:bCs/>
              </w:rPr>
              <w:t>Перечень вопросов, заданий, тем для подготовки к текущему контролю</w:t>
            </w:r>
            <w:r w:rsidR="004D0F55" w:rsidRPr="00F21501">
              <w:rPr>
                <w:bCs/>
                <w:iCs/>
              </w:rPr>
              <w:t>...........</w:t>
            </w:r>
          </w:p>
        </w:tc>
        <w:tc>
          <w:tcPr>
            <w:tcW w:w="674" w:type="dxa"/>
          </w:tcPr>
          <w:p w14:paraId="134EC546" w14:textId="2B2CE164" w:rsidR="00C8722B" w:rsidRPr="00F21501" w:rsidRDefault="007F7C84" w:rsidP="0045050F">
            <w:pPr>
              <w:spacing w:line="276" w:lineRule="auto"/>
              <w:contextualSpacing/>
              <w:jc w:val="right"/>
            </w:pPr>
            <w:r>
              <w:t>1</w:t>
            </w:r>
            <w:r w:rsidR="00782147">
              <w:t>1</w:t>
            </w:r>
          </w:p>
        </w:tc>
      </w:tr>
      <w:tr w:rsidR="00A84C95" w:rsidRPr="00F21501" w14:paraId="696FFAF6" w14:textId="77777777" w:rsidTr="00C305D4">
        <w:tc>
          <w:tcPr>
            <w:tcW w:w="621" w:type="dxa"/>
            <w:shd w:val="clear" w:color="auto" w:fill="auto"/>
          </w:tcPr>
          <w:p w14:paraId="321F0F43" w14:textId="77777777" w:rsidR="00C8722B" w:rsidRPr="00F21501" w:rsidRDefault="00C8722B" w:rsidP="00391E97">
            <w:pPr>
              <w:spacing w:line="276" w:lineRule="auto"/>
              <w:contextualSpacing/>
              <w:jc w:val="both"/>
            </w:pPr>
            <w:r w:rsidRPr="00F21501">
              <w:t>7.</w:t>
            </w:r>
          </w:p>
        </w:tc>
        <w:tc>
          <w:tcPr>
            <w:tcW w:w="8345" w:type="dxa"/>
            <w:shd w:val="clear" w:color="auto" w:fill="auto"/>
          </w:tcPr>
          <w:p w14:paraId="6C993DDA" w14:textId="77777777" w:rsidR="00C8722B" w:rsidRPr="00F21501" w:rsidRDefault="00C8722B" w:rsidP="00391E97">
            <w:pPr>
              <w:spacing w:line="276" w:lineRule="auto"/>
              <w:ind w:right="-1"/>
              <w:contextualSpacing/>
              <w:jc w:val="both"/>
            </w:pPr>
            <w:r w:rsidRPr="00F21501">
              <w:t>Фонд оценочных средств для проведения промежуточной аттестации обучающихся по дисциплине……………………………………………</w:t>
            </w:r>
            <w:r w:rsidR="004D0F55" w:rsidRPr="00F21501">
              <w:t>………….</w:t>
            </w:r>
          </w:p>
        </w:tc>
        <w:tc>
          <w:tcPr>
            <w:tcW w:w="674" w:type="dxa"/>
          </w:tcPr>
          <w:p w14:paraId="4DE6BD18" w14:textId="77777777" w:rsidR="00C8722B" w:rsidRPr="00F21501" w:rsidRDefault="00C8722B" w:rsidP="00C305D4">
            <w:pPr>
              <w:spacing w:line="276" w:lineRule="auto"/>
              <w:contextualSpacing/>
              <w:jc w:val="right"/>
            </w:pPr>
          </w:p>
          <w:p w14:paraId="27F126F3" w14:textId="358945C7" w:rsidR="00C8722B" w:rsidRPr="00F21501" w:rsidRDefault="007F7C84" w:rsidP="0045050F">
            <w:pPr>
              <w:spacing w:line="276" w:lineRule="auto"/>
              <w:contextualSpacing/>
              <w:jc w:val="right"/>
            </w:pPr>
            <w:r>
              <w:t>1</w:t>
            </w:r>
            <w:r w:rsidR="00EE57B0">
              <w:t>3</w:t>
            </w:r>
          </w:p>
        </w:tc>
      </w:tr>
      <w:tr w:rsidR="00A84C95" w:rsidRPr="00F21501" w14:paraId="03A8A28B" w14:textId="77777777" w:rsidTr="00C305D4">
        <w:tc>
          <w:tcPr>
            <w:tcW w:w="621" w:type="dxa"/>
            <w:shd w:val="clear" w:color="auto" w:fill="auto"/>
          </w:tcPr>
          <w:p w14:paraId="4B4F79FC" w14:textId="77777777" w:rsidR="00C8722B" w:rsidRPr="00F21501" w:rsidRDefault="00C8722B" w:rsidP="00391E97">
            <w:pPr>
              <w:spacing w:line="276" w:lineRule="auto"/>
              <w:contextualSpacing/>
              <w:jc w:val="both"/>
            </w:pPr>
            <w:r w:rsidRPr="00F21501">
              <w:t>8.</w:t>
            </w:r>
          </w:p>
        </w:tc>
        <w:tc>
          <w:tcPr>
            <w:tcW w:w="8345" w:type="dxa"/>
            <w:shd w:val="clear" w:color="auto" w:fill="auto"/>
          </w:tcPr>
          <w:p w14:paraId="430787AC" w14:textId="77777777" w:rsidR="00C8722B" w:rsidRPr="00F21501" w:rsidRDefault="00C8722B" w:rsidP="00391E97">
            <w:pPr>
              <w:spacing w:line="276" w:lineRule="auto"/>
              <w:contextualSpacing/>
              <w:jc w:val="both"/>
            </w:pPr>
            <w:r w:rsidRPr="00F21501">
              <w:rPr>
                <w:bCs/>
                <w:iCs/>
              </w:rPr>
              <w:t>Перечень основной и дополнительной учебной литературы, необходимой для освоения дисциплины………………………...............</w:t>
            </w:r>
            <w:r w:rsidR="004D0F55" w:rsidRPr="00F21501">
              <w:rPr>
                <w:bCs/>
                <w:iCs/>
              </w:rPr>
              <w:t>........................................</w:t>
            </w:r>
          </w:p>
        </w:tc>
        <w:tc>
          <w:tcPr>
            <w:tcW w:w="674" w:type="dxa"/>
          </w:tcPr>
          <w:p w14:paraId="0C2219EA" w14:textId="77777777" w:rsidR="00C8722B" w:rsidRDefault="00C8722B" w:rsidP="0045050F">
            <w:pPr>
              <w:spacing w:line="276" w:lineRule="auto"/>
              <w:contextualSpacing/>
              <w:jc w:val="right"/>
            </w:pPr>
          </w:p>
          <w:p w14:paraId="1B616D3E" w14:textId="6B50CCCA" w:rsidR="00EE57B0" w:rsidRPr="00F21501" w:rsidRDefault="00EE57B0" w:rsidP="0045050F">
            <w:pPr>
              <w:spacing w:line="276" w:lineRule="auto"/>
              <w:contextualSpacing/>
              <w:jc w:val="right"/>
            </w:pPr>
            <w:r>
              <w:t>22</w:t>
            </w:r>
          </w:p>
        </w:tc>
      </w:tr>
      <w:tr w:rsidR="00A84C95" w:rsidRPr="00F21501" w14:paraId="4E7D0465" w14:textId="77777777" w:rsidTr="00C305D4">
        <w:tc>
          <w:tcPr>
            <w:tcW w:w="621" w:type="dxa"/>
            <w:shd w:val="clear" w:color="auto" w:fill="auto"/>
          </w:tcPr>
          <w:p w14:paraId="777058C1" w14:textId="77777777" w:rsidR="00C8722B" w:rsidRPr="00F21501" w:rsidRDefault="00C8722B" w:rsidP="00391E97">
            <w:pPr>
              <w:spacing w:line="276" w:lineRule="auto"/>
              <w:contextualSpacing/>
              <w:jc w:val="both"/>
            </w:pPr>
            <w:r w:rsidRPr="00F21501">
              <w:t>9.</w:t>
            </w:r>
          </w:p>
        </w:tc>
        <w:tc>
          <w:tcPr>
            <w:tcW w:w="8345" w:type="dxa"/>
            <w:shd w:val="clear" w:color="auto" w:fill="auto"/>
          </w:tcPr>
          <w:p w14:paraId="2C09CF0A" w14:textId="77777777" w:rsidR="00C8722B" w:rsidRPr="00F21501" w:rsidRDefault="00C8722B" w:rsidP="00391E97">
            <w:pPr>
              <w:spacing w:line="276" w:lineRule="auto"/>
              <w:contextualSpacing/>
              <w:jc w:val="both"/>
              <w:rPr>
                <w:bCs/>
              </w:rPr>
            </w:pPr>
            <w:r w:rsidRPr="00F21501">
              <w:rPr>
                <w:bCs/>
              </w:rPr>
              <w:t>Перечень ресурсов информационно-телекоммуникационной сети «Интернет», необходимых для освоения дисциплины…………………</w:t>
            </w:r>
            <w:r w:rsidR="004D0F55" w:rsidRPr="00F21501">
              <w:rPr>
                <w:bCs/>
              </w:rPr>
              <w:t>……………………….</w:t>
            </w:r>
          </w:p>
        </w:tc>
        <w:tc>
          <w:tcPr>
            <w:tcW w:w="674" w:type="dxa"/>
          </w:tcPr>
          <w:p w14:paraId="1F58470B" w14:textId="77777777" w:rsidR="00C8722B" w:rsidRDefault="00C8722B" w:rsidP="0045050F">
            <w:pPr>
              <w:spacing w:line="276" w:lineRule="auto"/>
              <w:contextualSpacing/>
              <w:jc w:val="right"/>
            </w:pPr>
          </w:p>
          <w:p w14:paraId="0F586DE8" w14:textId="5692F619" w:rsidR="00EE57B0" w:rsidRPr="00F21501" w:rsidRDefault="00EE57B0" w:rsidP="0045050F">
            <w:pPr>
              <w:spacing w:line="276" w:lineRule="auto"/>
              <w:contextualSpacing/>
              <w:jc w:val="right"/>
            </w:pPr>
            <w:r>
              <w:t>24</w:t>
            </w:r>
          </w:p>
        </w:tc>
      </w:tr>
      <w:tr w:rsidR="00A84C95" w:rsidRPr="00F21501" w14:paraId="69C23B32" w14:textId="77777777" w:rsidTr="00C305D4">
        <w:tc>
          <w:tcPr>
            <w:tcW w:w="621" w:type="dxa"/>
            <w:shd w:val="clear" w:color="auto" w:fill="auto"/>
          </w:tcPr>
          <w:p w14:paraId="2D1E697D" w14:textId="77777777" w:rsidR="00C139F5" w:rsidRPr="00F21501" w:rsidRDefault="00C139F5" w:rsidP="00391E97">
            <w:pPr>
              <w:spacing w:line="276" w:lineRule="auto"/>
              <w:contextualSpacing/>
              <w:jc w:val="both"/>
            </w:pPr>
            <w:r w:rsidRPr="00F21501">
              <w:t>10.</w:t>
            </w:r>
          </w:p>
        </w:tc>
        <w:tc>
          <w:tcPr>
            <w:tcW w:w="8345" w:type="dxa"/>
            <w:shd w:val="clear" w:color="auto" w:fill="auto"/>
          </w:tcPr>
          <w:p w14:paraId="02C1AF3D" w14:textId="6D5742F4" w:rsidR="00C139F5" w:rsidRPr="00F21501" w:rsidRDefault="00C139F5" w:rsidP="00391E97">
            <w:pPr>
              <w:spacing w:line="276" w:lineRule="auto"/>
              <w:contextualSpacing/>
              <w:jc w:val="both"/>
              <w:rPr>
                <w:bCs/>
              </w:rPr>
            </w:pPr>
            <w:r w:rsidRPr="00F21501">
              <w:t>Методические указания для обучающихся по освоению дисциплины</w:t>
            </w:r>
            <w:r w:rsidR="00227C28">
              <w:t>…………</w:t>
            </w:r>
          </w:p>
        </w:tc>
        <w:tc>
          <w:tcPr>
            <w:tcW w:w="674" w:type="dxa"/>
          </w:tcPr>
          <w:p w14:paraId="5B6C6DEE" w14:textId="68E5779F" w:rsidR="00C139F5" w:rsidRPr="00F21501" w:rsidRDefault="007F7C84" w:rsidP="0045050F">
            <w:pPr>
              <w:spacing w:line="276" w:lineRule="auto"/>
              <w:contextualSpacing/>
              <w:jc w:val="right"/>
            </w:pPr>
            <w:r>
              <w:t>2</w:t>
            </w:r>
            <w:r w:rsidR="00EE57B0">
              <w:t>6</w:t>
            </w:r>
          </w:p>
        </w:tc>
      </w:tr>
      <w:tr w:rsidR="00A84C95" w:rsidRPr="00F21501" w14:paraId="62EC1030" w14:textId="77777777" w:rsidTr="00C305D4">
        <w:tc>
          <w:tcPr>
            <w:tcW w:w="621" w:type="dxa"/>
            <w:shd w:val="clear" w:color="auto" w:fill="auto"/>
          </w:tcPr>
          <w:p w14:paraId="5B65E80C" w14:textId="77777777" w:rsidR="00C8722B" w:rsidRPr="00F21501" w:rsidRDefault="00C8722B" w:rsidP="00391E97">
            <w:pPr>
              <w:spacing w:line="276" w:lineRule="auto"/>
              <w:contextualSpacing/>
              <w:jc w:val="both"/>
            </w:pPr>
            <w:r w:rsidRPr="00F21501">
              <w:rPr>
                <w:bCs/>
                <w:spacing w:val="10"/>
              </w:rPr>
              <w:t>11.</w:t>
            </w:r>
          </w:p>
        </w:tc>
        <w:tc>
          <w:tcPr>
            <w:tcW w:w="8345" w:type="dxa"/>
            <w:shd w:val="clear" w:color="auto" w:fill="auto"/>
          </w:tcPr>
          <w:p w14:paraId="6F83EA00" w14:textId="77777777" w:rsidR="00C8722B" w:rsidRPr="00F21501" w:rsidRDefault="00C8722B" w:rsidP="00391E97">
            <w:pPr>
              <w:jc w:val="both"/>
            </w:pPr>
            <w:r w:rsidRPr="00F21501">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4D0F55" w:rsidRPr="00F21501">
              <w:t>…………...</w:t>
            </w:r>
          </w:p>
        </w:tc>
        <w:tc>
          <w:tcPr>
            <w:tcW w:w="674" w:type="dxa"/>
          </w:tcPr>
          <w:p w14:paraId="41A3E5D7" w14:textId="77777777" w:rsidR="00EE57B0" w:rsidRDefault="00EE57B0" w:rsidP="00C305D4">
            <w:pPr>
              <w:spacing w:line="276" w:lineRule="auto"/>
              <w:contextualSpacing/>
              <w:jc w:val="right"/>
            </w:pPr>
          </w:p>
          <w:p w14:paraId="101DEC5B" w14:textId="77777777" w:rsidR="00EE57B0" w:rsidRDefault="00EE57B0" w:rsidP="00C305D4">
            <w:pPr>
              <w:spacing w:line="276" w:lineRule="auto"/>
              <w:contextualSpacing/>
              <w:jc w:val="right"/>
            </w:pPr>
          </w:p>
          <w:p w14:paraId="32B4F371" w14:textId="47B544D1" w:rsidR="00C8722B" w:rsidRPr="00F21501" w:rsidRDefault="007F7C84" w:rsidP="00C305D4">
            <w:pPr>
              <w:spacing w:line="276" w:lineRule="auto"/>
              <w:contextualSpacing/>
              <w:jc w:val="right"/>
            </w:pPr>
            <w:r>
              <w:t>2</w:t>
            </w:r>
            <w:r w:rsidR="00EE57B0">
              <w:t>8</w:t>
            </w:r>
          </w:p>
        </w:tc>
      </w:tr>
      <w:tr w:rsidR="00A84C95" w:rsidRPr="00A84C95" w14:paraId="46756150" w14:textId="77777777" w:rsidTr="00C305D4">
        <w:tc>
          <w:tcPr>
            <w:tcW w:w="621" w:type="dxa"/>
            <w:shd w:val="clear" w:color="auto" w:fill="auto"/>
          </w:tcPr>
          <w:p w14:paraId="1535EEFC" w14:textId="77777777" w:rsidR="00C8722B" w:rsidRPr="00F21501" w:rsidRDefault="00C8722B" w:rsidP="00391E97">
            <w:pPr>
              <w:spacing w:line="276" w:lineRule="auto"/>
              <w:contextualSpacing/>
              <w:jc w:val="both"/>
            </w:pPr>
            <w:r w:rsidRPr="00F21501">
              <w:rPr>
                <w:bCs/>
                <w:spacing w:val="10"/>
              </w:rPr>
              <w:t>12.</w:t>
            </w:r>
          </w:p>
        </w:tc>
        <w:tc>
          <w:tcPr>
            <w:tcW w:w="8345" w:type="dxa"/>
            <w:shd w:val="clear" w:color="auto" w:fill="auto"/>
          </w:tcPr>
          <w:p w14:paraId="511E0274" w14:textId="77777777" w:rsidR="00C8722B" w:rsidRPr="00F21501" w:rsidRDefault="00C8722B" w:rsidP="00391E97">
            <w:pPr>
              <w:tabs>
                <w:tab w:val="left" w:pos="993"/>
              </w:tabs>
              <w:jc w:val="both"/>
            </w:pPr>
            <w:r w:rsidRPr="00F21501">
              <w:t>Описание материально-технической базы, необходимой для осуществления образовательного процесса по дисциплине</w:t>
            </w:r>
            <w:r w:rsidR="004D0F55" w:rsidRPr="00F21501">
              <w:t>……………………………………….</w:t>
            </w:r>
          </w:p>
        </w:tc>
        <w:tc>
          <w:tcPr>
            <w:tcW w:w="674" w:type="dxa"/>
          </w:tcPr>
          <w:p w14:paraId="30EE6F66" w14:textId="77777777" w:rsidR="00EE57B0" w:rsidRDefault="00EE57B0" w:rsidP="00C305D4">
            <w:pPr>
              <w:spacing w:line="276" w:lineRule="auto"/>
              <w:contextualSpacing/>
              <w:jc w:val="right"/>
            </w:pPr>
          </w:p>
          <w:p w14:paraId="0750EBDE" w14:textId="67011E25" w:rsidR="00C8722B" w:rsidRPr="00F21501" w:rsidRDefault="007F7C84" w:rsidP="00C305D4">
            <w:pPr>
              <w:spacing w:line="276" w:lineRule="auto"/>
              <w:contextualSpacing/>
              <w:jc w:val="right"/>
            </w:pPr>
            <w:r>
              <w:t>2</w:t>
            </w:r>
            <w:r w:rsidR="00EE57B0">
              <w:t>8</w:t>
            </w:r>
          </w:p>
        </w:tc>
      </w:tr>
    </w:tbl>
    <w:p w14:paraId="7C24DF93" w14:textId="65ECD9CB" w:rsidR="001B1A6E" w:rsidRPr="00EF032F" w:rsidRDefault="00EF032F" w:rsidP="00391E97">
      <w:pPr>
        <w:spacing w:after="160" w:line="259" w:lineRule="auto"/>
        <w:jc w:val="both"/>
        <w:rPr>
          <w:color w:val="FF0000"/>
          <w:sz w:val="28"/>
          <w:szCs w:val="28"/>
        </w:rPr>
      </w:pPr>
      <w:r w:rsidRPr="00EF032F">
        <w:rPr>
          <w:color w:val="FF0000"/>
          <w:sz w:val="28"/>
          <w:szCs w:val="28"/>
        </w:rPr>
        <w:t xml:space="preserve"> </w:t>
      </w:r>
    </w:p>
    <w:p w14:paraId="202326B6" w14:textId="0936CB68" w:rsidR="00E63D17" w:rsidRPr="00A84C95" w:rsidRDefault="00E63D17" w:rsidP="00391E97">
      <w:pPr>
        <w:spacing w:after="160" w:line="259" w:lineRule="auto"/>
        <w:jc w:val="both"/>
        <w:rPr>
          <w:sz w:val="28"/>
          <w:szCs w:val="28"/>
        </w:rPr>
      </w:pPr>
      <w:r w:rsidRPr="00A84C95">
        <w:rPr>
          <w:sz w:val="28"/>
          <w:szCs w:val="28"/>
        </w:rPr>
        <w:br w:type="page"/>
      </w:r>
    </w:p>
    <w:p w14:paraId="7F90D620" w14:textId="77777777" w:rsidR="00B85670" w:rsidRPr="00A84C95" w:rsidRDefault="00B85670" w:rsidP="00391E97">
      <w:pPr>
        <w:widowControl w:val="0"/>
        <w:autoSpaceDE w:val="0"/>
        <w:autoSpaceDN w:val="0"/>
        <w:adjustRightInd w:val="0"/>
        <w:spacing w:line="360" w:lineRule="auto"/>
        <w:jc w:val="both"/>
        <w:rPr>
          <w:b/>
          <w:sz w:val="28"/>
          <w:szCs w:val="28"/>
        </w:rPr>
      </w:pPr>
      <w:r w:rsidRPr="00A84C95">
        <w:rPr>
          <w:b/>
          <w:sz w:val="28"/>
          <w:szCs w:val="28"/>
        </w:rPr>
        <w:lastRenderedPageBreak/>
        <w:t>1. Наименование дисциплины</w:t>
      </w:r>
    </w:p>
    <w:p w14:paraId="07C2E2F6" w14:textId="3D6C4027" w:rsidR="00A0394C" w:rsidRDefault="007A0C5B" w:rsidP="00391E97">
      <w:pPr>
        <w:tabs>
          <w:tab w:val="left" w:pos="540"/>
        </w:tabs>
        <w:contextualSpacing/>
        <w:jc w:val="both"/>
        <w:rPr>
          <w:sz w:val="28"/>
          <w:szCs w:val="28"/>
        </w:rPr>
      </w:pPr>
      <w:r w:rsidRPr="007A0C5B">
        <w:rPr>
          <w:sz w:val="28"/>
          <w:szCs w:val="28"/>
        </w:rPr>
        <w:t>Проектная деятельность в креативных индустриях</w:t>
      </w:r>
    </w:p>
    <w:p w14:paraId="6F8B6535" w14:textId="77777777" w:rsidR="00A0394C" w:rsidRDefault="00A0394C" w:rsidP="00391E97">
      <w:pPr>
        <w:tabs>
          <w:tab w:val="left" w:pos="540"/>
        </w:tabs>
        <w:contextualSpacing/>
        <w:jc w:val="both"/>
        <w:rPr>
          <w:sz w:val="28"/>
          <w:szCs w:val="28"/>
        </w:rPr>
      </w:pPr>
    </w:p>
    <w:p w14:paraId="37843974" w14:textId="1C208449" w:rsidR="00505A26" w:rsidRDefault="00B85670" w:rsidP="00391E97">
      <w:pPr>
        <w:tabs>
          <w:tab w:val="left" w:pos="540"/>
        </w:tabs>
        <w:contextualSpacing/>
        <w:jc w:val="both"/>
        <w:rPr>
          <w:b/>
          <w:sz w:val="28"/>
          <w:szCs w:val="28"/>
        </w:rPr>
      </w:pPr>
      <w:r w:rsidRPr="00A84C95">
        <w:rPr>
          <w:b/>
          <w:sz w:val="28"/>
          <w:szCs w:val="28"/>
        </w:rPr>
        <w:t xml:space="preserve">2. </w:t>
      </w:r>
      <w:r w:rsidR="00505A26" w:rsidRPr="00A84C95">
        <w:rPr>
          <w:b/>
          <w:sz w:val="28"/>
          <w:szCs w:val="28"/>
        </w:rPr>
        <w:t xml:space="preserve">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w:t>
      </w:r>
      <w:r w:rsidR="008C2ACB">
        <w:rPr>
          <w:b/>
          <w:sz w:val="28"/>
          <w:szCs w:val="28"/>
        </w:rPr>
        <w:t>дисциплине</w:t>
      </w:r>
    </w:p>
    <w:p w14:paraId="120CA8FC" w14:textId="416DE318" w:rsidR="00B85670" w:rsidRPr="00A84C95" w:rsidRDefault="008C2ACB" w:rsidP="008C2ACB">
      <w:pPr>
        <w:ind w:firstLine="709"/>
        <w:jc w:val="right"/>
        <w:rPr>
          <w:bCs/>
          <w:sz w:val="28"/>
          <w:szCs w:val="28"/>
        </w:rPr>
      </w:pPr>
      <w:r>
        <w:rPr>
          <w:bCs/>
          <w:sz w:val="28"/>
          <w:szCs w:val="28"/>
        </w:rPr>
        <w:t>Таблица 1</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637"/>
        <w:gridCol w:w="2579"/>
        <w:gridCol w:w="3147"/>
      </w:tblGrid>
      <w:tr w:rsidR="00A84C95" w:rsidRPr="00474052" w14:paraId="5768C7E2" w14:textId="77777777" w:rsidTr="0026372C">
        <w:tc>
          <w:tcPr>
            <w:tcW w:w="993" w:type="dxa"/>
            <w:shd w:val="clear" w:color="auto" w:fill="auto"/>
          </w:tcPr>
          <w:p w14:paraId="39C1AB5C" w14:textId="1B0B1ADE" w:rsidR="00C3103C" w:rsidRPr="00474052" w:rsidRDefault="00714479" w:rsidP="00C3103C">
            <w:pPr>
              <w:tabs>
                <w:tab w:val="left" w:pos="540"/>
              </w:tabs>
              <w:contextualSpacing/>
              <w:jc w:val="center"/>
            </w:pPr>
            <w:bookmarkStart w:id="0" w:name="_Hlk152949947"/>
            <w:r w:rsidRPr="00474052">
              <w:t>Код компе</w:t>
            </w:r>
            <w:r w:rsidR="00474052">
              <w:t>-</w:t>
            </w:r>
          </w:p>
          <w:p w14:paraId="093C3139" w14:textId="39C44617" w:rsidR="00714479" w:rsidRPr="00474052" w:rsidRDefault="00714479" w:rsidP="00C3103C">
            <w:pPr>
              <w:tabs>
                <w:tab w:val="left" w:pos="540"/>
              </w:tabs>
              <w:contextualSpacing/>
              <w:jc w:val="center"/>
            </w:pPr>
            <w:proofErr w:type="spellStart"/>
            <w:r w:rsidRPr="00474052">
              <w:t>тенции</w:t>
            </w:r>
            <w:proofErr w:type="spellEnd"/>
          </w:p>
        </w:tc>
        <w:tc>
          <w:tcPr>
            <w:tcW w:w="2637" w:type="dxa"/>
            <w:shd w:val="clear" w:color="auto" w:fill="auto"/>
          </w:tcPr>
          <w:p w14:paraId="65391659" w14:textId="77777777" w:rsidR="00714479" w:rsidRPr="00474052" w:rsidRDefault="00714479" w:rsidP="00C3103C">
            <w:pPr>
              <w:tabs>
                <w:tab w:val="left" w:pos="540"/>
              </w:tabs>
              <w:contextualSpacing/>
              <w:jc w:val="center"/>
            </w:pPr>
            <w:r w:rsidRPr="00474052">
              <w:t>Наименование компетенции</w:t>
            </w:r>
          </w:p>
        </w:tc>
        <w:tc>
          <w:tcPr>
            <w:tcW w:w="2579" w:type="dxa"/>
            <w:shd w:val="clear" w:color="auto" w:fill="auto"/>
          </w:tcPr>
          <w:p w14:paraId="5A1B33FA" w14:textId="512A2A0F" w:rsidR="00714479" w:rsidRPr="00474052" w:rsidRDefault="00714479" w:rsidP="00C3103C">
            <w:pPr>
              <w:tabs>
                <w:tab w:val="left" w:pos="540"/>
              </w:tabs>
              <w:contextualSpacing/>
              <w:jc w:val="center"/>
            </w:pPr>
            <w:r w:rsidRPr="00474052">
              <w:t>Индикаторы достижения компетенции</w:t>
            </w:r>
          </w:p>
        </w:tc>
        <w:tc>
          <w:tcPr>
            <w:tcW w:w="3147" w:type="dxa"/>
            <w:shd w:val="clear" w:color="auto" w:fill="auto"/>
          </w:tcPr>
          <w:p w14:paraId="60A5E5AB" w14:textId="4FAC2ADD" w:rsidR="00714479" w:rsidRPr="00474052" w:rsidRDefault="00C64CB4" w:rsidP="00C3103C">
            <w:pPr>
              <w:tabs>
                <w:tab w:val="left" w:pos="540"/>
              </w:tabs>
              <w:contextualSpacing/>
              <w:jc w:val="center"/>
            </w:pPr>
            <w:r w:rsidRPr="00474052">
              <w:t>Результаты обучения (</w:t>
            </w:r>
            <w:r w:rsidR="00714479" w:rsidRPr="00474052">
              <w:t>умения и знания</w:t>
            </w:r>
            <w:r w:rsidRPr="00474052">
              <w:t xml:space="preserve">), соотнесенные с </w:t>
            </w:r>
            <w:r w:rsidR="00714479" w:rsidRPr="00474052">
              <w:t>индикаторами достижения компетенции</w:t>
            </w:r>
          </w:p>
        </w:tc>
      </w:tr>
      <w:tr w:rsidR="006B5D52" w:rsidRPr="00474052" w14:paraId="0FC6E65A" w14:textId="77777777" w:rsidTr="0026372C">
        <w:tc>
          <w:tcPr>
            <w:tcW w:w="993" w:type="dxa"/>
            <w:vMerge w:val="restart"/>
            <w:shd w:val="clear" w:color="auto" w:fill="auto"/>
          </w:tcPr>
          <w:p w14:paraId="06632257" w14:textId="4DD2F031" w:rsidR="006B5D52" w:rsidRPr="00474052" w:rsidRDefault="006B5D52" w:rsidP="006B5D52">
            <w:pPr>
              <w:tabs>
                <w:tab w:val="left" w:pos="540"/>
              </w:tabs>
              <w:contextualSpacing/>
              <w:jc w:val="both"/>
            </w:pPr>
            <w:r w:rsidRPr="00474052">
              <w:t>ПК-</w:t>
            </w:r>
            <w:r w:rsidR="00B56E8B" w:rsidRPr="00474052">
              <w:t>2</w:t>
            </w:r>
          </w:p>
        </w:tc>
        <w:tc>
          <w:tcPr>
            <w:tcW w:w="2637" w:type="dxa"/>
            <w:vMerge w:val="restart"/>
            <w:shd w:val="clear" w:color="auto" w:fill="auto"/>
          </w:tcPr>
          <w:p w14:paraId="2429051A" w14:textId="6B4E19C3" w:rsidR="006B5D52" w:rsidRPr="00474052" w:rsidRDefault="00DE3A66" w:rsidP="0062603D">
            <w:pPr>
              <w:tabs>
                <w:tab w:val="left" w:pos="540"/>
              </w:tabs>
              <w:contextualSpacing/>
              <w:rPr>
                <w:highlight w:val="yellow"/>
              </w:rPr>
            </w:pPr>
            <w:r w:rsidRPr="00474052">
              <w:t xml:space="preserve">Способность </w:t>
            </w:r>
            <w:r w:rsidR="00947DC7" w:rsidRPr="00474052">
              <w:t>проектировать и продюсировать деятельность субъектов креативных индустрий, организовывать финансирование проектов и оценивать их эффективность</w:t>
            </w:r>
          </w:p>
        </w:tc>
        <w:tc>
          <w:tcPr>
            <w:tcW w:w="2579" w:type="dxa"/>
            <w:shd w:val="clear" w:color="auto" w:fill="auto"/>
          </w:tcPr>
          <w:p w14:paraId="54B57157" w14:textId="4197213B" w:rsidR="006B5D52" w:rsidRPr="00474052" w:rsidRDefault="00F25A41" w:rsidP="00EE4A9F">
            <w:pPr>
              <w:pStyle w:val="Style2"/>
              <w:numPr>
                <w:ilvl w:val="0"/>
                <w:numId w:val="21"/>
              </w:numPr>
              <w:tabs>
                <w:tab w:val="left" w:pos="374"/>
              </w:tabs>
              <w:spacing w:line="240" w:lineRule="auto"/>
              <w:ind w:left="91" w:firstLine="0"/>
              <w:jc w:val="left"/>
            </w:pPr>
            <w:r w:rsidRPr="00474052">
              <w:t>Проектирует проекты, оценивает целесообразность и экономическую эффективность проекта.</w:t>
            </w:r>
          </w:p>
        </w:tc>
        <w:tc>
          <w:tcPr>
            <w:tcW w:w="3147" w:type="dxa"/>
            <w:shd w:val="clear" w:color="auto" w:fill="auto"/>
          </w:tcPr>
          <w:p w14:paraId="2DC79972" w14:textId="4196FFDD" w:rsidR="007A06FC" w:rsidRPr="00474052" w:rsidRDefault="00DE3A66" w:rsidP="007A06FC">
            <w:pPr>
              <w:contextualSpacing/>
              <w:jc w:val="both"/>
            </w:pPr>
            <w:r w:rsidRPr="00474052">
              <w:rPr>
                <w:b/>
                <w:bCs/>
              </w:rPr>
              <w:t xml:space="preserve">Знать: </w:t>
            </w:r>
            <w:r w:rsidR="00821265" w:rsidRPr="00474052">
              <w:t xml:space="preserve">основы проектной деятельности, методы </w:t>
            </w:r>
            <w:r w:rsidR="0062603D" w:rsidRPr="00474052">
              <w:t>расчёта финансово-экономических показателей</w:t>
            </w:r>
            <w:r w:rsidR="003C7503" w:rsidRPr="00474052">
              <w:t xml:space="preserve">, </w:t>
            </w:r>
            <w:r w:rsidR="0062603D" w:rsidRPr="00474052">
              <w:t xml:space="preserve">характеризующих </w:t>
            </w:r>
            <w:r w:rsidR="00821265" w:rsidRPr="00474052">
              <w:t>экономическую эффективность</w:t>
            </w:r>
          </w:p>
          <w:p w14:paraId="4FC9E79A" w14:textId="4A462643" w:rsidR="006B5D52" w:rsidRPr="00474052" w:rsidRDefault="00DE3A66" w:rsidP="003C7492">
            <w:pPr>
              <w:contextualSpacing/>
              <w:jc w:val="both"/>
            </w:pPr>
            <w:r w:rsidRPr="00474052">
              <w:rPr>
                <w:b/>
                <w:bCs/>
              </w:rPr>
              <w:t>Уметь:</w:t>
            </w:r>
            <w:r w:rsidRPr="00474052">
              <w:t xml:space="preserve"> </w:t>
            </w:r>
            <w:r w:rsidR="00821265" w:rsidRPr="00474052">
              <w:t>разрабатывать проекты в креативных индустриях, и проводить анализ показателей эффективности</w:t>
            </w:r>
          </w:p>
        </w:tc>
      </w:tr>
      <w:tr w:rsidR="006B5D52" w:rsidRPr="00474052" w14:paraId="75B818DE" w14:textId="77777777" w:rsidTr="0026372C">
        <w:tc>
          <w:tcPr>
            <w:tcW w:w="993" w:type="dxa"/>
            <w:vMerge/>
            <w:shd w:val="clear" w:color="auto" w:fill="auto"/>
          </w:tcPr>
          <w:p w14:paraId="11919128" w14:textId="77777777" w:rsidR="006B5D52" w:rsidRPr="00474052" w:rsidRDefault="006B5D52" w:rsidP="006B5D52">
            <w:pPr>
              <w:tabs>
                <w:tab w:val="left" w:pos="540"/>
              </w:tabs>
              <w:contextualSpacing/>
              <w:jc w:val="both"/>
            </w:pPr>
          </w:p>
        </w:tc>
        <w:tc>
          <w:tcPr>
            <w:tcW w:w="2637" w:type="dxa"/>
            <w:vMerge/>
            <w:shd w:val="clear" w:color="auto" w:fill="auto"/>
          </w:tcPr>
          <w:p w14:paraId="187A5FD5" w14:textId="77777777" w:rsidR="006B5D52" w:rsidRPr="00474052" w:rsidRDefault="006B5D52" w:rsidP="0062603D">
            <w:pPr>
              <w:tabs>
                <w:tab w:val="left" w:pos="540"/>
              </w:tabs>
              <w:contextualSpacing/>
            </w:pPr>
          </w:p>
        </w:tc>
        <w:tc>
          <w:tcPr>
            <w:tcW w:w="2579" w:type="dxa"/>
            <w:shd w:val="clear" w:color="auto" w:fill="auto"/>
          </w:tcPr>
          <w:p w14:paraId="29BB3FFA" w14:textId="2F916D5F" w:rsidR="006B5D52" w:rsidRPr="00474052" w:rsidRDefault="00F25A41" w:rsidP="00EE4A9F">
            <w:pPr>
              <w:pStyle w:val="Style2"/>
              <w:numPr>
                <w:ilvl w:val="0"/>
                <w:numId w:val="21"/>
              </w:numPr>
              <w:tabs>
                <w:tab w:val="left" w:pos="374"/>
              </w:tabs>
              <w:spacing w:line="240" w:lineRule="auto"/>
              <w:ind w:left="91" w:firstLine="0"/>
              <w:jc w:val="left"/>
            </w:pPr>
            <w:r w:rsidRPr="00474052">
              <w:t>Разрабатывает план мероприятий по продвижению проектов, включающий совокупность конкретных действий.</w:t>
            </w:r>
          </w:p>
        </w:tc>
        <w:tc>
          <w:tcPr>
            <w:tcW w:w="3147" w:type="dxa"/>
            <w:shd w:val="clear" w:color="auto" w:fill="auto"/>
          </w:tcPr>
          <w:p w14:paraId="79CC11E3" w14:textId="2CB63D3C" w:rsidR="006B5D52" w:rsidRPr="00474052" w:rsidRDefault="006B5D52" w:rsidP="003C7503">
            <w:pPr>
              <w:contextualSpacing/>
            </w:pPr>
            <w:r w:rsidRPr="00474052">
              <w:rPr>
                <w:b/>
                <w:bCs/>
              </w:rPr>
              <w:t xml:space="preserve">Знать: </w:t>
            </w:r>
            <w:r w:rsidR="00821265" w:rsidRPr="00474052">
              <w:t>основы планирования и</w:t>
            </w:r>
            <w:r w:rsidR="00821265" w:rsidRPr="00474052">
              <w:rPr>
                <w:b/>
                <w:bCs/>
              </w:rPr>
              <w:t xml:space="preserve"> </w:t>
            </w:r>
            <w:r w:rsidR="003C7503" w:rsidRPr="00474052">
              <w:t>методы</w:t>
            </w:r>
            <w:r w:rsidR="00821265" w:rsidRPr="00474052">
              <w:t xml:space="preserve"> продвижения проектов</w:t>
            </w:r>
          </w:p>
          <w:p w14:paraId="0F922C3F" w14:textId="03773906" w:rsidR="006B5D52" w:rsidRPr="00474052" w:rsidRDefault="006B5D52" w:rsidP="003C7503">
            <w:pPr>
              <w:tabs>
                <w:tab w:val="left" w:pos="540"/>
              </w:tabs>
              <w:contextualSpacing/>
            </w:pPr>
            <w:r w:rsidRPr="00474052">
              <w:rPr>
                <w:b/>
                <w:bCs/>
              </w:rPr>
              <w:t>Уметь:</w:t>
            </w:r>
            <w:r w:rsidRPr="00474052">
              <w:t xml:space="preserve"> </w:t>
            </w:r>
            <w:r w:rsidR="00821265" w:rsidRPr="00474052">
              <w:t xml:space="preserve">формировать стратегический, тактический и оперативный планы по продвижению </w:t>
            </w:r>
          </w:p>
        </w:tc>
      </w:tr>
      <w:tr w:rsidR="006B5D52" w:rsidRPr="00474052" w14:paraId="3D481728" w14:textId="77777777" w:rsidTr="0026372C">
        <w:tc>
          <w:tcPr>
            <w:tcW w:w="993" w:type="dxa"/>
            <w:vMerge/>
            <w:shd w:val="clear" w:color="auto" w:fill="auto"/>
          </w:tcPr>
          <w:p w14:paraId="7543917C" w14:textId="77777777" w:rsidR="006B5D52" w:rsidRPr="00474052" w:rsidRDefault="006B5D52" w:rsidP="009F5009">
            <w:pPr>
              <w:tabs>
                <w:tab w:val="left" w:pos="540"/>
              </w:tabs>
              <w:contextualSpacing/>
              <w:jc w:val="center"/>
            </w:pPr>
          </w:p>
        </w:tc>
        <w:tc>
          <w:tcPr>
            <w:tcW w:w="2637" w:type="dxa"/>
            <w:vMerge/>
            <w:shd w:val="clear" w:color="auto" w:fill="auto"/>
          </w:tcPr>
          <w:p w14:paraId="3C313B48" w14:textId="77777777" w:rsidR="006B5D52" w:rsidRPr="00474052" w:rsidRDefault="006B5D52" w:rsidP="001764FC">
            <w:pPr>
              <w:tabs>
                <w:tab w:val="left" w:pos="540"/>
              </w:tabs>
              <w:contextualSpacing/>
              <w:jc w:val="both"/>
              <w:rPr>
                <w:rFonts w:eastAsia="Calibri"/>
                <w:lang w:eastAsia="en-US"/>
              </w:rPr>
            </w:pPr>
          </w:p>
        </w:tc>
        <w:tc>
          <w:tcPr>
            <w:tcW w:w="2579" w:type="dxa"/>
            <w:shd w:val="clear" w:color="auto" w:fill="auto"/>
          </w:tcPr>
          <w:p w14:paraId="47BC1A7D" w14:textId="380ED04D" w:rsidR="006B5D52" w:rsidRPr="00474052" w:rsidRDefault="00F25A41" w:rsidP="00EE4A9F">
            <w:pPr>
              <w:pStyle w:val="a6"/>
              <w:numPr>
                <w:ilvl w:val="0"/>
                <w:numId w:val="21"/>
              </w:numPr>
              <w:tabs>
                <w:tab w:val="left" w:pos="109"/>
                <w:tab w:val="left" w:pos="374"/>
                <w:tab w:val="left" w:pos="409"/>
                <w:tab w:val="left" w:pos="540"/>
              </w:tabs>
              <w:ind w:left="91" w:firstLine="0"/>
              <w:jc w:val="both"/>
            </w:pPr>
            <w:r w:rsidRPr="00474052">
              <w:t>Обеспечивает процесс продвижения проекта или деятельности субъект</w:t>
            </w:r>
            <w:r w:rsidR="00474052">
              <w:t>ов</w:t>
            </w:r>
            <w:r w:rsidRPr="00474052">
              <w:t xml:space="preserve"> креативных индустрий, контролируя все стороны: творческую, финансовую, технологическую, административную и юридическую.</w:t>
            </w:r>
          </w:p>
        </w:tc>
        <w:tc>
          <w:tcPr>
            <w:tcW w:w="3147" w:type="dxa"/>
            <w:shd w:val="clear" w:color="auto" w:fill="auto"/>
          </w:tcPr>
          <w:p w14:paraId="1B804824" w14:textId="3543A49A" w:rsidR="006B5D52" w:rsidRPr="00474052" w:rsidRDefault="006B5D52" w:rsidP="001764FC">
            <w:pPr>
              <w:jc w:val="both"/>
              <w:rPr>
                <w:bCs/>
                <w:iCs/>
              </w:rPr>
            </w:pPr>
            <w:r w:rsidRPr="00474052">
              <w:rPr>
                <w:b/>
                <w:i/>
              </w:rPr>
              <w:t xml:space="preserve">Знать: </w:t>
            </w:r>
            <w:r w:rsidR="00821265" w:rsidRPr="00474052">
              <w:rPr>
                <w:bCs/>
                <w:iCs/>
              </w:rPr>
              <w:t>основы проектного менеджмента</w:t>
            </w:r>
          </w:p>
          <w:p w14:paraId="16510561" w14:textId="094E8021" w:rsidR="006B5D52" w:rsidRPr="00474052" w:rsidRDefault="006B5D52" w:rsidP="001764FC">
            <w:pPr>
              <w:jc w:val="both"/>
              <w:rPr>
                <w:b/>
                <w:i/>
              </w:rPr>
            </w:pPr>
            <w:r w:rsidRPr="00474052">
              <w:rPr>
                <w:b/>
                <w:i/>
              </w:rPr>
              <w:t xml:space="preserve">Уметь: </w:t>
            </w:r>
            <w:r w:rsidR="00821265" w:rsidRPr="00474052">
              <w:t>осуществлять контроль и мониторинг развития проектов в креативных индустриях</w:t>
            </w:r>
          </w:p>
        </w:tc>
      </w:tr>
      <w:tr w:rsidR="00D2071A" w:rsidRPr="00474052" w14:paraId="2C182AFE" w14:textId="77777777" w:rsidTr="0026372C">
        <w:tc>
          <w:tcPr>
            <w:tcW w:w="993" w:type="dxa"/>
            <w:vMerge w:val="restart"/>
            <w:shd w:val="clear" w:color="auto" w:fill="auto"/>
          </w:tcPr>
          <w:p w14:paraId="6E87B94A" w14:textId="42D28200" w:rsidR="00D2071A" w:rsidRPr="00474052" w:rsidRDefault="00D2071A" w:rsidP="009F5009">
            <w:pPr>
              <w:tabs>
                <w:tab w:val="left" w:pos="540"/>
              </w:tabs>
              <w:contextualSpacing/>
              <w:jc w:val="center"/>
            </w:pPr>
            <w:r w:rsidRPr="00474052">
              <w:t>ПКН-5</w:t>
            </w:r>
          </w:p>
        </w:tc>
        <w:tc>
          <w:tcPr>
            <w:tcW w:w="2637" w:type="dxa"/>
            <w:vMerge w:val="restart"/>
            <w:shd w:val="clear" w:color="auto" w:fill="auto"/>
          </w:tcPr>
          <w:p w14:paraId="67DC3DB2" w14:textId="7AF80DFF" w:rsidR="00D2071A" w:rsidRPr="00474052" w:rsidRDefault="00D2071A" w:rsidP="001764FC">
            <w:pPr>
              <w:tabs>
                <w:tab w:val="left" w:pos="540"/>
              </w:tabs>
              <w:contextualSpacing/>
              <w:jc w:val="both"/>
              <w:rPr>
                <w:rFonts w:eastAsia="Calibri"/>
                <w:lang w:eastAsia="en-US"/>
              </w:rPr>
            </w:pPr>
            <w:r w:rsidRPr="00474052">
              <w:rPr>
                <w:rFonts w:eastAsia="Calibri"/>
                <w:lang w:eastAsia="en-US"/>
              </w:rPr>
              <w:t xml:space="preserve">Способность управлять экономическими рисками, инвестициями, финансовыми </w:t>
            </w:r>
            <w:r w:rsidRPr="00474052">
              <w:rPr>
                <w:rFonts w:eastAsia="Calibri"/>
                <w:lang w:eastAsia="en-US"/>
              </w:rPr>
              <w:lastRenderedPageBreak/>
              <w:t>потоками на основе интеграции знаний из смежных областей, нести ответственность за принятые организационно-управленческие решения</w:t>
            </w:r>
          </w:p>
        </w:tc>
        <w:tc>
          <w:tcPr>
            <w:tcW w:w="2579" w:type="dxa"/>
            <w:shd w:val="clear" w:color="auto" w:fill="auto"/>
          </w:tcPr>
          <w:p w14:paraId="0737D293" w14:textId="7F4657A8" w:rsidR="00D2071A" w:rsidRPr="00474052" w:rsidRDefault="00D2071A" w:rsidP="00EE4A9F">
            <w:pPr>
              <w:pStyle w:val="a6"/>
              <w:numPr>
                <w:ilvl w:val="0"/>
                <w:numId w:val="33"/>
              </w:numPr>
              <w:tabs>
                <w:tab w:val="left" w:pos="109"/>
                <w:tab w:val="left" w:pos="374"/>
                <w:tab w:val="left" w:pos="409"/>
                <w:tab w:val="left" w:pos="540"/>
              </w:tabs>
              <w:ind w:left="91" w:firstLine="0"/>
              <w:jc w:val="both"/>
            </w:pPr>
            <w:r w:rsidRPr="00474052">
              <w:lastRenderedPageBreak/>
              <w:t xml:space="preserve">Применяет теоретические знания и экономические законы для разработки </w:t>
            </w:r>
            <w:r w:rsidRPr="00474052">
              <w:lastRenderedPageBreak/>
              <w:t>алгоритмов управления экономическими рисками, инвестиционными проектами, финансовыми потоками.</w:t>
            </w:r>
          </w:p>
        </w:tc>
        <w:tc>
          <w:tcPr>
            <w:tcW w:w="3147" w:type="dxa"/>
            <w:shd w:val="clear" w:color="auto" w:fill="auto"/>
          </w:tcPr>
          <w:p w14:paraId="7383EB94" w14:textId="0DC4202D" w:rsidR="00425918" w:rsidRPr="00474052" w:rsidRDefault="00425918" w:rsidP="00425918">
            <w:pPr>
              <w:jc w:val="both"/>
              <w:rPr>
                <w:bCs/>
                <w:iCs/>
              </w:rPr>
            </w:pPr>
            <w:r w:rsidRPr="00474052">
              <w:rPr>
                <w:b/>
                <w:i/>
              </w:rPr>
              <w:lastRenderedPageBreak/>
              <w:t xml:space="preserve">Знать: </w:t>
            </w:r>
            <w:r w:rsidRPr="00474052">
              <w:rPr>
                <w:bCs/>
                <w:iCs/>
              </w:rPr>
              <w:t>основы финансового риск-менеджмента</w:t>
            </w:r>
          </w:p>
          <w:p w14:paraId="0395FD04" w14:textId="472D80E8" w:rsidR="00D2071A" w:rsidRPr="00474052" w:rsidRDefault="00425918" w:rsidP="00425918">
            <w:pPr>
              <w:jc w:val="both"/>
              <w:rPr>
                <w:b/>
                <w:i/>
              </w:rPr>
            </w:pPr>
            <w:r w:rsidRPr="00474052">
              <w:rPr>
                <w:b/>
                <w:i/>
              </w:rPr>
              <w:t xml:space="preserve">Уметь: </w:t>
            </w:r>
            <w:r w:rsidRPr="00474052">
              <w:t>формировать систему финансового риск-</w:t>
            </w:r>
            <w:r w:rsidRPr="00474052">
              <w:lastRenderedPageBreak/>
              <w:t>менеджмента в проектах креативных индустрий</w:t>
            </w:r>
          </w:p>
        </w:tc>
      </w:tr>
      <w:tr w:rsidR="00D2071A" w:rsidRPr="00474052" w14:paraId="2325D5A5" w14:textId="77777777" w:rsidTr="0026372C">
        <w:tc>
          <w:tcPr>
            <w:tcW w:w="993" w:type="dxa"/>
            <w:vMerge/>
            <w:shd w:val="clear" w:color="auto" w:fill="auto"/>
          </w:tcPr>
          <w:p w14:paraId="18F348C2" w14:textId="77777777" w:rsidR="00D2071A" w:rsidRPr="00474052" w:rsidRDefault="00D2071A" w:rsidP="009F5009">
            <w:pPr>
              <w:tabs>
                <w:tab w:val="left" w:pos="540"/>
              </w:tabs>
              <w:contextualSpacing/>
              <w:jc w:val="center"/>
            </w:pPr>
          </w:p>
        </w:tc>
        <w:tc>
          <w:tcPr>
            <w:tcW w:w="2637" w:type="dxa"/>
            <w:vMerge/>
            <w:shd w:val="clear" w:color="auto" w:fill="auto"/>
          </w:tcPr>
          <w:p w14:paraId="483AF572" w14:textId="77777777" w:rsidR="00D2071A" w:rsidRPr="00474052" w:rsidRDefault="00D2071A" w:rsidP="001764FC">
            <w:pPr>
              <w:tabs>
                <w:tab w:val="left" w:pos="540"/>
              </w:tabs>
              <w:contextualSpacing/>
              <w:jc w:val="both"/>
              <w:rPr>
                <w:rFonts w:eastAsia="Calibri"/>
                <w:lang w:eastAsia="en-US"/>
              </w:rPr>
            </w:pPr>
          </w:p>
        </w:tc>
        <w:tc>
          <w:tcPr>
            <w:tcW w:w="2579" w:type="dxa"/>
            <w:shd w:val="clear" w:color="auto" w:fill="auto"/>
          </w:tcPr>
          <w:p w14:paraId="18E6EE62" w14:textId="313FFFD5" w:rsidR="00D2071A" w:rsidRPr="00474052" w:rsidRDefault="00D2071A" w:rsidP="00EE4A9F">
            <w:pPr>
              <w:pStyle w:val="a6"/>
              <w:numPr>
                <w:ilvl w:val="0"/>
                <w:numId w:val="33"/>
              </w:numPr>
              <w:tabs>
                <w:tab w:val="left" w:pos="109"/>
                <w:tab w:val="left" w:pos="374"/>
                <w:tab w:val="left" w:pos="409"/>
                <w:tab w:val="left" w:pos="540"/>
              </w:tabs>
              <w:ind w:left="91" w:firstLine="0"/>
              <w:jc w:val="both"/>
            </w:pPr>
            <w:r w:rsidRPr="00474052">
              <w:t>Демонстрирует знания содержания основных схем финансового обеспечения инвестиционных проектов и их особенностей.</w:t>
            </w:r>
          </w:p>
        </w:tc>
        <w:tc>
          <w:tcPr>
            <w:tcW w:w="3147" w:type="dxa"/>
            <w:shd w:val="clear" w:color="auto" w:fill="auto"/>
          </w:tcPr>
          <w:p w14:paraId="18755D67" w14:textId="668B55FB" w:rsidR="00425918" w:rsidRPr="00474052" w:rsidRDefault="00425918" w:rsidP="00425918">
            <w:pPr>
              <w:jc w:val="both"/>
              <w:rPr>
                <w:bCs/>
                <w:iCs/>
              </w:rPr>
            </w:pPr>
            <w:r w:rsidRPr="00474052">
              <w:rPr>
                <w:b/>
                <w:i/>
              </w:rPr>
              <w:t xml:space="preserve">Знать: </w:t>
            </w:r>
            <w:r w:rsidR="00A84508" w:rsidRPr="00474052">
              <w:rPr>
                <w:bCs/>
                <w:iCs/>
              </w:rPr>
              <w:t>основы финансового менеджмента</w:t>
            </w:r>
          </w:p>
          <w:p w14:paraId="6E53E284" w14:textId="358820B3" w:rsidR="00D2071A" w:rsidRPr="00474052" w:rsidRDefault="00425918" w:rsidP="00425918">
            <w:pPr>
              <w:jc w:val="both"/>
              <w:rPr>
                <w:b/>
                <w:i/>
              </w:rPr>
            </w:pPr>
            <w:r w:rsidRPr="00474052">
              <w:rPr>
                <w:b/>
                <w:i/>
              </w:rPr>
              <w:t xml:space="preserve">Уметь: </w:t>
            </w:r>
            <w:r w:rsidR="00A84508" w:rsidRPr="00474052">
              <w:t>формировать оптимальную структуру источников финансирования проектов в креативных индустриях</w:t>
            </w:r>
          </w:p>
        </w:tc>
      </w:tr>
      <w:tr w:rsidR="00D2071A" w:rsidRPr="00474052" w14:paraId="326CC8E0" w14:textId="77777777" w:rsidTr="0026372C">
        <w:tc>
          <w:tcPr>
            <w:tcW w:w="993" w:type="dxa"/>
            <w:vMerge/>
            <w:shd w:val="clear" w:color="auto" w:fill="auto"/>
          </w:tcPr>
          <w:p w14:paraId="0F4E0C81" w14:textId="77777777" w:rsidR="00D2071A" w:rsidRPr="00474052" w:rsidRDefault="00D2071A" w:rsidP="009F5009">
            <w:pPr>
              <w:tabs>
                <w:tab w:val="left" w:pos="540"/>
              </w:tabs>
              <w:contextualSpacing/>
              <w:jc w:val="center"/>
            </w:pPr>
          </w:p>
        </w:tc>
        <w:tc>
          <w:tcPr>
            <w:tcW w:w="2637" w:type="dxa"/>
            <w:vMerge/>
            <w:shd w:val="clear" w:color="auto" w:fill="auto"/>
          </w:tcPr>
          <w:p w14:paraId="40425E45" w14:textId="77777777" w:rsidR="00D2071A" w:rsidRPr="00474052" w:rsidRDefault="00D2071A" w:rsidP="001764FC">
            <w:pPr>
              <w:tabs>
                <w:tab w:val="left" w:pos="540"/>
              </w:tabs>
              <w:contextualSpacing/>
              <w:jc w:val="both"/>
              <w:rPr>
                <w:rFonts w:eastAsia="Calibri"/>
                <w:lang w:eastAsia="en-US"/>
              </w:rPr>
            </w:pPr>
          </w:p>
        </w:tc>
        <w:tc>
          <w:tcPr>
            <w:tcW w:w="2579" w:type="dxa"/>
            <w:shd w:val="clear" w:color="auto" w:fill="auto"/>
          </w:tcPr>
          <w:p w14:paraId="4D2759C1" w14:textId="1860169B" w:rsidR="00D2071A" w:rsidRPr="00474052" w:rsidRDefault="00D2071A" w:rsidP="00EE4A9F">
            <w:pPr>
              <w:pStyle w:val="a6"/>
              <w:numPr>
                <w:ilvl w:val="0"/>
                <w:numId w:val="33"/>
              </w:numPr>
              <w:tabs>
                <w:tab w:val="left" w:pos="109"/>
                <w:tab w:val="left" w:pos="374"/>
                <w:tab w:val="left" w:pos="409"/>
                <w:tab w:val="left" w:pos="540"/>
              </w:tabs>
              <w:ind w:left="91" w:firstLine="0"/>
              <w:jc w:val="both"/>
            </w:pPr>
            <w:r w:rsidRPr="00474052">
              <w:t>Обосновывает решения по управлению инвестиционными проектами и финансовыми потоками на основе интеграции знаний из разных областей.</w:t>
            </w:r>
          </w:p>
        </w:tc>
        <w:tc>
          <w:tcPr>
            <w:tcW w:w="3147" w:type="dxa"/>
            <w:shd w:val="clear" w:color="auto" w:fill="auto"/>
          </w:tcPr>
          <w:p w14:paraId="5FAF9170" w14:textId="410C87EC" w:rsidR="00425918" w:rsidRPr="00474052" w:rsidRDefault="00425918" w:rsidP="00425918">
            <w:pPr>
              <w:jc w:val="both"/>
              <w:rPr>
                <w:bCs/>
                <w:iCs/>
              </w:rPr>
            </w:pPr>
            <w:r w:rsidRPr="00474052">
              <w:rPr>
                <w:b/>
                <w:i/>
              </w:rPr>
              <w:t xml:space="preserve">Знать: </w:t>
            </w:r>
            <w:r w:rsidRPr="00474052">
              <w:rPr>
                <w:bCs/>
                <w:iCs/>
              </w:rPr>
              <w:t xml:space="preserve">основы </w:t>
            </w:r>
            <w:r w:rsidR="00A84508" w:rsidRPr="00474052">
              <w:rPr>
                <w:bCs/>
                <w:iCs/>
              </w:rPr>
              <w:t>принятия управленческих и инвестиционных решений</w:t>
            </w:r>
          </w:p>
          <w:p w14:paraId="79AB0F09" w14:textId="16281303" w:rsidR="00D2071A" w:rsidRPr="00474052" w:rsidRDefault="00425918" w:rsidP="00425918">
            <w:pPr>
              <w:jc w:val="both"/>
              <w:rPr>
                <w:b/>
                <w:i/>
              </w:rPr>
            </w:pPr>
            <w:r w:rsidRPr="00474052">
              <w:rPr>
                <w:b/>
                <w:i/>
              </w:rPr>
              <w:t xml:space="preserve">Уметь: </w:t>
            </w:r>
            <w:r w:rsidR="00A84508" w:rsidRPr="00474052">
              <w:t>формировать заключения по производственному и финансовому</w:t>
            </w:r>
            <w:r w:rsidRPr="00474052">
              <w:t xml:space="preserve"> </w:t>
            </w:r>
            <w:r w:rsidR="00A84508" w:rsidRPr="00474052">
              <w:t xml:space="preserve">плану в </w:t>
            </w:r>
            <w:r w:rsidRPr="00474052">
              <w:t>проект</w:t>
            </w:r>
            <w:r w:rsidR="00A84508" w:rsidRPr="00474052">
              <w:t>ах</w:t>
            </w:r>
            <w:r w:rsidRPr="00474052">
              <w:t xml:space="preserve"> креативных индустри</w:t>
            </w:r>
            <w:r w:rsidR="00A84508" w:rsidRPr="00474052">
              <w:t>й</w:t>
            </w:r>
          </w:p>
        </w:tc>
      </w:tr>
      <w:bookmarkEnd w:id="0"/>
    </w:tbl>
    <w:p w14:paraId="0D01A9D2" w14:textId="5CFC48E0" w:rsidR="00A466BA" w:rsidRDefault="00A466BA" w:rsidP="00391E97">
      <w:pPr>
        <w:pStyle w:val="-31"/>
        <w:widowControl w:val="0"/>
        <w:autoSpaceDE w:val="0"/>
        <w:autoSpaceDN w:val="0"/>
        <w:adjustRightInd w:val="0"/>
        <w:spacing w:line="360" w:lineRule="auto"/>
        <w:ind w:left="0"/>
        <w:contextualSpacing w:val="0"/>
        <w:jc w:val="both"/>
        <w:rPr>
          <w:b/>
          <w:bCs/>
          <w:iCs/>
          <w:sz w:val="28"/>
          <w:szCs w:val="28"/>
        </w:rPr>
      </w:pPr>
    </w:p>
    <w:p w14:paraId="28B63063" w14:textId="35A50615" w:rsidR="00127716" w:rsidRPr="00A84C95" w:rsidRDefault="00127716" w:rsidP="00391E97">
      <w:pPr>
        <w:pStyle w:val="-31"/>
        <w:widowControl w:val="0"/>
        <w:autoSpaceDE w:val="0"/>
        <w:autoSpaceDN w:val="0"/>
        <w:adjustRightInd w:val="0"/>
        <w:spacing w:line="360" w:lineRule="auto"/>
        <w:ind w:left="0"/>
        <w:contextualSpacing w:val="0"/>
        <w:jc w:val="both"/>
        <w:rPr>
          <w:sz w:val="28"/>
          <w:szCs w:val="28"/>
        </w:rPr>
      </w:pPr>
      <w:r w:rsidRPr="00A84C95">
        <w:rPr>
          <w:b/>
          <w:bCs/>
          <w:iCs/>
          <w:sz w:val="28"/>
          <w:szCs w:val="28"/>
        </w:rPr>
        <w:t>3. Место дисциплины в структуре образовательной программы</w:t>
      </w:r>
    </w:p>
    <w:p w14:paraId="66046B8C" w14:textId="48F380CD" w:rsidR="009F5009" w:rsidRDefault="002D55EB" w:rsidP="009E546C">
      <w:pPr>
        <w:suppressAutoHyphens/>
        <w:spacing w:line="360" w:lineRule="auto"/>
        <w:jc w:val="both"/>
        <w:rPr>
          <w:bCs/>
          <w:sz w:val="28"/>
          <w:szCs w:val="28"/>
          <w:lang w:eastAsia="ar-SA"/>
        </w:rPr>
      </w:pPr>
      <w:r w:rsidRPr="00A84C95">
        <w:rPr>
          <w:sz w:val="28"/>
          <w:szCs w:val="28"/>
        </w:rPr>
        <w:t>Дисциплина «</w:t>
      </w:r>
      <w:r w:rsidR="007A0C5B" w:rsidRPr="007A0C5B">
        <w:rPr>
          <w:sz w:val="28"/>
          <w:szCs w:val="28"/>
        </w:rPr>
        <w:t>Проектная деятельность в креативных индустриях</w:t>
      </w:r>
      <w:bookmarkStart w:id="1" w:name="_GoBack"/>
      <w:bookmarkEnd w:id="1"/>
      <w:r w:rsidRPr="00A84C95">
        <w:rPr>
          <w:sz w:val="28"/>
          <w:szCs w:val="28"/>
        </w:rPr>
        <w:t xml:space="preserve">» </w:t>
      </w:r>
      <w:r w:rsidR="007B74B2" w:rsidRPr="00A84C95">
        <w:rPr>
          <w:sz w:val="28"/>
          <w:szCs w:val="28"/>
        </w:rPr>
        <w:t>относится</w:t>
      </w:r>
      <w:r w:rsidR="001226AA" w:rsidRPr="00A84C95">
        <w:rPr>
          <w:sz w:val="28"/>
          <w:szCs w:val="28"/>
        </w:rPr>
        <w:t xml:space="preserve"> к </w:t>
      </w:r>
      <w:r w:rsidR="00474052">
        <w:rPr>
          <w:sz w:val="28"/>
          <w:szCs w:val="28"/>
        </w:rPr>
        <w:t>м</w:t>
      </w:r>
      <w:r w:rsidR="00474052" w:rsidRPr="00474052">
        <w:rPr>
          <w:sz w:val="28"/>
          <w:szCs w:val="28"/>
        </w:rPr>
        <w:t>одул</w:t>
      </w:r>
      <w:r w:rsidR="00474052">
        <w:rPr>
          <w:sz w:val="28"/>
          <w:szCs w:val="28"/>
        </w:rPr>
        <w:t>ю</w:t>
      </w:r>
      <w:r w:rsidR="00474052" w:rsidRPr="00474052">
        <w:rPr>
          <w:sz w:val="28"/>
          <w:szCs w:val="28"/>
        </w:rPr>
        <w:t xml:space="preserve"> направленности программы магистратуры</w:t>
      </w:r>
      <w:r w:rsidR="00876454">
        <w:rPr>
          <w:sz w:val="28"/>
          <w:szCs w:val="28"/>
        </w:rPr>
        <w:t xml:space="preserve"> по направлению под</w:t>
      </w:r>
      <w:r w:rsidR="000029F3" w:rsidRPr="00A84C95">
        <w:rPr>
          <w:sz w:val="28"/>
          <w:szCs w:val="28"/>
        </w:rPr>
        <w:t>готовки</w:t>
      </w:r>
      <w:r w:rsidR="0005211D" w:rsidRPr="00A84C95">
        <w:rPr>
          <w:sz w:val="28"/>
          <w:szCs w:val="28"/>
        </w:rPr>
        <w:t xml:space="preserve"> </w:t>
      </w:r>
      <w:r w:rsidR="0005211D" w:rsidRPr="00A84C95">
        <w:rPr>
          <w:bCs/>
          <w:sz w:val="28"/>
          <w:szCs w:val="28"/>
          <w:lang w:eastAsia="ar-SA"/>
        </w:rPr>
        <w:t>38.0</w:t>
      </w:r>
      <w:r w:rsidR="00876454">
        <w:rPr>
          <w:bCs/>
          <w:sz w:val="28"/>
          <w:szCs w:val="28"/>
          <w:lang w:eastAsia="ar-SA"/>
        </w:rPr>
        <w:t>4</w:t>
      </w:r>
      <w:r w:rsidR="0005211D" w:rsidRPr="00A84C95">
        <w:rPr>
          <w:bCs/>
          <w:sz w:val="28"/>
          <w:szCs w:val="28"/>
          <w:lang w:eastAsia="ar-SA"/>
        </w:rPr>
        <w:t>.01 «Экономика»</w:t>
      </w:r>
      <w:r w:rsidR="000029F3" w:rsidRPr="00A84C95">
        <w:rPr>
          <w:bCs/>
          <w:sz w:val="28"/>
          <w:szCs w:val="28"/>
          <w:lang w:eastAsia="ar-SA"/>
        </w:rPr>
        <w:t xml:space="preserve">, </w:t>
      </w:r>
      <w:r w:rsidR="00474052">
        <w:rPr>
          <w:bCs/>
          <w:sz w:val="28"/>
          <w:szCs w:val="28"/>
          <w:lang w:eastAsia="ar-SA"/>
        </w:rPr>
        <w:t>направленность программы</w:t>
      </w:r>
      <w:r w:rsidR="000029F3" w:rsidRPr="00A84C95">
        <w:rPr>
          <w:bCs/>
          <w:sz w:val="28"/>
          <w:szCs w:val="28"/>
          <w:lang w:eastAsia="ar-SA"/>
        </w:rPr>
        <w:t xml:space="preserve"> </w:t>
      </w:r>
      <w:r w:rsidR="0005211D" w:rsidRPr="00A84C95">
        <w:rPr>
          <w:bCs/>
          <w:sz w:val="28"/>
          <w:szCs w:val="28"/>
          <w:lang w:eastAsia="ar-SA"/>
        </w:rPr>
        <w:t>«</w:t>
      </w:r>
      <w:r w:rsidR="00876454">
        <w:rPr>
          <w:bCs/>
          <w:sz w:val="28"/>
          <w:szCs w:val="28"/>
          <w:lang w:eastAsia="ar-SA"/>
        </w:rPr>
        <w:t>Продюсирование</w:t>
      </w:r>
      <w:r w:rsidR="0005211D" w:rsidRPr="00A84C95">
        <w:rPr>
          <w:bCs/>
          <w:sz w:val="28"/>
          <w:szCs w:val="28"/>
          <w:lang w:eastAsia="ar-SA"/>
        </w:rPr>
        <w:t>»</w:t>
      </w:r>
      <w:r w:rsidR="006D186B">
        <w:rPr>
          <w:bCs/>
          <w:sz w:val="28"/>
          <w:szCs w:val="28"/>
          <w:lang w:eastAsia="ar-SA"/>
        </w:rPr>
        <w:t>.</w:t>
      </w:r>
    </w:p>
    <w:p w14:paraId="3693CE69" w14:textId="77777777" w:rsidR="00822C00" w:rsidRDefault="00822C00" w:rsidP="00391E97">
      <w:pPr>
        <w:widowControl w:val="0"/>
        <w:autoSpaceDE w:val="0"/>
        <w:autoSpaceDN w:val="0"/>
        <w:adjustRightInd w:val="0"/>
        <w:jc w:val="both"/>
        <w:rPr>
          <w:b/>
          <w:bCs/>
          <w:iCs/>
          <w:sz w:val="28"/>
          <w:szCs w:val="28"/>
        </w:rPr>
      </w:pPr>
    </w:p>
    <w:p w14:paraId="7E24FAB7" w14:textId="46C60AA9" w:rsidR="00B52EAB" w:rsidRPr="00A84C95" w:rsidRDefault="00B86FCA" w:rsidP="00391E97">
      <w:pPr>
        <w:widowControl w:val="0"/>
        <w:autoSpaceDE w:val="0"/>
        <w:autoSpaceDN w:val="0"/>
        <w:adjustRightInd w:val="0"/>
        <w:jc w:val="both"/>
        <w:rPr>
          <w:b/>
          <w:bCs/>
          <w:sz w:val="28"/>
          <w:szCs w:val="28"/>
        </w:rPr>
      </w:pPr>
      <w:r w:rsidRPr="00A84C95">
        <w:rPr>
          <w:b/>
          <w:bCs/>
          <w:iCs/>
          <w:sz w:val="28"/>
          <w:szCs w:val="28"/>
        </w:rPr>
        <w:t xml:space="preserve">4. </w:t>
      </w:r>
      <w:r w:rsidR="0087157C" w:rsidRPr="00A84C95">
        <w:rPr>
          <w:b/>
          <w:bCs/>
          <w:sz w:val="28"/>
          <w:szCs w:val="28"/>
        </w:rPr>
        <w:t>Объем дисциплины</w:t>
      </w:r>
      <w:r w:rsidR="001D73A4" w:rsidRPr="00A84C95">
        <w:rPr>
          <w:b/>
          <w:bCs/>
          <w:sz w:val="28"/>
          <w:szCs w:val="28"/>
        </w:rPr>
        <w:t xml:space="preserve"> </w:t>
      </w:r>
      <w:r w:rsidR="0087157C" w:rsidRPr="00A84C95">
        <w:rPr>
          <w:b/>
          <w:bCs/>
          <w:sz w:val="28"/>
          <w:szCs w:val="28"/>
        </w:rPr>
        <w:t>(модуля) в зачетных единицах и в академических часах с выделением объема аудиторной (лекции, семинары) и самостоятельной работы обучающихся</w:t>
      </w:r>
    </w:p>
    <w:p w14:paraId="5544FF15" w14:textId="0D0322B8" w:rsidR="00FB5AC8" w:rsidRPr="003723C9" w:rsidRDefault="003723C9" w:rsidP="003723C9">
      <w:pPr>
        <w:contextualSpacing/>
        <w:jc w:val="right"/>
        <w:rPr>
          <w:bCs/>
          <w:szCs w:val="28"/>
          <w:lang w:eastAsia="ar-SA"/>
        </w:rPr>
      </w:pPr>
      <w:r w:rsidRPr="003723C9">
        <w:rPr>
          <w:bCs/>
          <w:szCs w:val="28"/>
          <w:lang w:eastAsia="ar-SA"/>
        </w:rPr>
        <w:t>Таблица 2</w:t>
      </w:r>
    </w:p>
    <w:tbl>
      <w:tblPr>
        <w:tblW w:w="93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74"/>
        <w:gridCol w:w="2072"/>
        <w:gridCol w:w="2249"/>
        <w:gridCol w:w="1649"/>
      </w:tblGrid>
      <w:tr w:rsidR="00370FFB" w:rsidRPr="00477245" w14:paraId="359BB8CA" w14:textId="5866C1C0" w:rsidTr="00370FFB">
        <w:trPr>
          <w:jc w:val="center"/>
        </w:trPr>
        <w:tc>
          <w:tcPr>
            <w:tcW w:w="3374" w:type="dxa"/>
            <w:shd w:val="clear" w:color="auto" w:fill="auto"/>
            <w:vAlign w:val="center"/>
          </w:tcPr>
          <w:p w14:paraId="52FAB50D" w14:textId="77777777" w:rsidR="00370FFB" w:rsidRPr="00477245" w:rsidRDefault="00370FFB" w:rsidP="00370FFB">
            <w:pPr>
              <w:widowControl w:val="0"/>
              <w:ind w:right="-108"/>
              <w:contextualSpacing/>
              <w:jc w:val="center"/>
              <w:rPr>
                <w:b/>
                <w:bCs/>
                <w:szCs w:val="28"/>
              </w:rPr>
            </w:pPr>
            <w:r w:rsidRPr="00477245">
              <w:rPr>
                <w:b/>
                <w:bCs/>
                <w:szCs w:val="28"/>
              </w:rPr>
              <w:t>Вид учебной работы по дисциплине</w:t>
            </w:r>
          </w:p>
        </w:tc>
        <w:tc>
          <w:tcPr>
            <w:tcW w:w="2072" w:type="dxa"/>
            <w:shd w:val="clear" w:color="auto" w:fill="auto"/>
            <w:vAlign w:val="center"/>
          </w:tcPr>
          <w:p w14:paraId="77008731" w14:textId="77777777" w:rsidR="00370FFB" w:rsidRPr="00477245" w:rsidRDefault="00370FFB" w:rsidP="00370FFB">
            <w:pPr>
              <w:widowControl w:val="0"/>
              <w:contextualSpacing/>
              <w:jc w:val="center"/>
              <w:rPr>
                <w:b/>
                <w:bCs/>
                <w:szCs w:val="28"/>
              </w:rPr>
            </w:pPr>
            <w:r w:rsidRPr="00477245">
              <w:rPr>
                <w:b/>
                <w:bCs/>
                <w:szCs w:val="28"/>
              </w:rPr>
              <w:t>Всего</w:t>
            </w:r>
          </w:p>
          <w:p w14:paraId="6A4F49FA" w14:textId="77777777" w:rsidR="00370FFB" w:rsidRPr="00477245" w:rsidRDefault="00370FFB" w:rsidP="00370FFB">
            <w:pPr>
              <w:widowControl w:val="0"/>
              <w:ind w:left="-108" w:right="-108"/>
              <w:contextualSpacing/>
              <w:jc w:val="center"/>
              <w:rPr>
                <w:b/>
                <w:bCs/>
                <w:szCs w:val="28"/>
              </w:rPr>
            </w:pPr>
            <w:r w:rsidRPr="00477245">
              <w:rPr>
                <w:b/>
                <w:bCs/>
                <w:szCs w:val="28"/>
              </w:rPr>
              <w:t>(в з/е и часах)</w:t>
            </w:r>
          </w:p>
        </w:tc>
        <w:tc>
          <w:tcPr>
            <w:tcW w:w="2249" w:type="dxa"/>
            <w:vAlign w:val="center"/>
          </w:tcPr>
          <w:p w14:paraId="5BEEFACE" w14:textId="0F3FA9EE" w:rsidR="00370FFB" w:rsidRPr="00477245" w:rsidRDefault="00370FFB" w:rsidP="00370FFB">
            <w:pPr>
              <w:pStyle w:val="a6"/>
              <w:keepNext/>
              <w:ind w:left="0"/>
              <w:jc w:val="center"/>
              <w:rPr>
                <w:b/>
                <w:szCs w:val="28"/>
              </w:rPr>
            </w:pPr>
            <w:r>
              <w:rPr>
                <w:b/>
              </w:rPr>
              <w:t>Модуль</w:t>
            </w:r>
            <w:r>
              <w:rPr>
                <w:b/>
                <w:spacing w:val="-1"/>
              </w:rPr>
              <w:t xml:space="preserve"> </w:t>
            </w:r>
            <w:r>
              <w:rPr>
                <w:b/>
              </w:rPr>
              <w:t xml:space="preserve">1                      </w:t>
            </w:r>
            <w:r>
              <w:rPr>
                <w:b/>
                <w:spacing w:val="-1"/>
              </w:rPr>
              <w:t xml:space="preserve"> </w:t>
            </w:r>
            <w:r>
              <w:rPr>
                <w:b/>
              </w:rPr>
              <w:t xml:space="preserve">(в </w:t>
            </w:r>
            <w:r>
              <w:rPr>
                <w:b/>
                <w:spacing w:val="-2"/>
              </w:rPr>
              <w:t>часах)</w:t>
            </w:r>
          </w:p>
        </w:tc>
        <w:tc>
          <w:tcPr>
            <w:tcW w:w="1649" w:type="dxa"/>
            <w:vAlign w:val="center"/>
          </w:tcPr>
          <w:p w14:paraId="7923C547" w14:textId="3ADB1124" w:rsidR="00370FFB" w:rsidRPr="00477245" w:rsidRDefault="00370FFB" w:rsidP="00370FFB">
            <w:pPr>
              <w:pStyle w:val="a6"/>
              <w:keepNext/>
              <w:ind w:left="0"/>
              <w:jc w:val="center"/>
              <w:rPr>
                <w:b/>
                <w:szCs w:val="28"/>
              </w:rPr>
            </w:pPr>
            <w:r>
              <w:rPr>
                <w:b/>
              </w:rPr>
              <w:t>Модуль</w:t>
            </w:r>
            <w:r>
              <w:rPr>
                <w:b/>
                <w:spacing w:val="-1"/>
              </w:rPr>
              <w:t xml:space="preserve"> </w:t>
            </w:r>
            <w:r>
              <w:rPr>
                <w:b/>
              </w:rPr>
              <w:t xml:space="preserve">2       </w:t>
            </w:r>
            <w:r>
              <w:rPr>
                <w:b/>
                <w:spacing w:val="-1"/>
              </w:rPr>
              <w:t xml:space="preserve"> </w:t>
            </w:r>
            <w:r>
              <w:rPr>
                <w:b/>
              </w:rPr>
              <w:t xml:space="preserve">(в </w:t>
            </w:r>
            <w:r>
              <w:rPr>
                <w:b/>
                <w:spacing w:val="-2"/>
              </w:rPr>
              <w:t>часах)</w:t>
            </w:r>
          </w:p>
        </w:tc>
      </w:tr>
      <w:tr w:rsidR="00C43E49" w:rsidRPr="00477245" w14:paraId="4B6E0F87" w14:textId="6C542F86" w:rsidTr="00370FFB">
        <w:trPr>
          <w:jc w:val="center"/>
        </w:trPr>
        <w:tc>
          <w:tcPr>
            <w:tcW w:w="3374" w:type="dxa"/>
            <w:shd w:val="clear" w:color="auto" w:fill="auto"/>
          </w:tcPr>
          <w:p w14:paraId="320CDC8C" w14:textId="77777777" w:rsidR="00C43E49" w:rsidRPr="00477245" w:rsidRDefault="00C43E49" w:rsidP="00391E97">
            <w:pPr>
              <w:widowControl w:val="0"/>
              <w:ind w:right="-108"/>
              <w:contextualSpacing/>
              <w:jc w:val="both"/>
              <w:rPr>
                <w:b/>
                <w:bCs/>
                <w:szCs w:val="28"/>
              </w:rPr>
            </w:pPr>
            <w:r w:rsidRPr="00477245">
              <w:rPr>
                <w:b/>
                <w:bCs/>
                <w:szCs w:val="28"/>
              </w:rPr>
              <w:t>Общая трудоемкость дисциплины</w:t>
            </w:r>
          </w:p>
        </w:tc>
        <w:tc>
          <w:tcPr>
            <w:tcW w:w="2072" w:type="dxa"/>
            <w:shd w:val="clear" w:color="auto" w:fill="auto"/>
            <w:vAlign w:val="center"/>
          </w:tcPr>
          <w:p w14:paraId="3275C56C" w14:textId="7424F044" w:rsidR="00C43E49" w:rsidRPr="00477245" w:rsidRDefault="00C43E49" w:rsidP="00370FFB">
            <w:pPr>
              <w:widowControl w:val="0"/>
              <w:contextualSpacing/>
              <w:jc w:val="center"/>
              <w:rPr>
                <w:b/>
                <w:bCs/>
                <w:szCs w:val="28"/>
              </w:rPr>
            </w:pPr>
            <w:r w:rsidRPr="00477245">
              <w:rPr>
                <w:b/>
                <w:bCs/>
                <w:szCs w:val="28"/>
              </w:rPr>
              <w:t xml:space="preserve">5 </w:t>
            </w:r>
            <w:proofErr w:type="spellStart"/>
            <w:r w:rsidRPr="00477245">
              <w:rPr>
                <w:b/>
                <w:bCs/>
                <w:szCs w:val="28"/>
              </w:rPr>
              <w:t>з.е</w:t>
            </w:r>
            <w:proofErr w:type="spellEnd"/>
            <w:r w:rsidRPr="00477245">
              <w:rPr>
                <w:b/>
                <w:bCs/>
                <w:szCs w:val="28"/>
              </w:rPr>
              <w:t>. /180 ч.</w:t>
            </w:r>
          </w:p>
        </w:tc>
        <w:tc>
          <w:tcPr>
            <w:tcW w:w="2249" w:type="dxa"/>
            <w:vAlign w:val="center"/>
          </w:tcPr>
          <w:p w14:paraId="1CB7A790" w14:textId="574DBCD0" w:rsidR="00C43E49" w:rsidRPr="00477245" w:rsidRDefault="00E80117" w:rsidP="00370FFB">
            <w:pPr>
              <w:widowControl w:val="0"/>
              <w:contextualSpacing/>
              <w:jc w:val="center"/>
              <w:rPr>
                <w:b/>
                <w:bCs/>
                <w:szCs w:val="28"/>
              </w:rPr>
            </w:pPr>
            <w:r>
              <w:rPr>
                <w:b/>
                <w:bCs/>
                <w:szCs w:val="28"/>
              </w:rPr>
              <w:t>90</w:t>
            </w:r>
          </w:p>
        </w:tc>
        <w:tc>
          <w:tcPr>
            <w:tcW w:w="1649" w:type="dxa"/>
            <w:vAlign w:val="center"/>
          </w:tcPr>
          <w:p w14:paraId="74B015E5" w14:textId="7FB66F0C" w:rsidR="00C43E49" w:rsidRPr="00477245" w:rsidRDefault="00E80117" w:rsidP="00370FFB">
            <w:pPr>
              <w:widowControl w:val="0"/>
              <w:contextualSpacing/>
              <w:jc w:val="center"/>
              <w:rPr>
                <w:b/>
                <w:bCs/>
                <w:szCs w:val="28"/>
              </w:rPr>
            </w:pPr>
            <w:r>
              <w:rPr>
                <w:b/>
                <w:bCs/>
                <w:szCs w:val="28"/>
              </w:rPr>
              <w:t>90</w:t>
            </w:r>
          </w:p>
        </w:tc>
      </w:tr>
      <w:tr w:rsidR="00C43E49" w:rsidRPr="00477245" w14:paraId="50FE9375" w14:textId="2244F9E4" w:rsidTr="00370FFB">
        <w:trPr>
          <w:jc w:val="center"/>
        </w:trPr>
        <w:tc>
          <w:tcPr>
            <w:tcW w:w="3374" w:type="dxa"/>
            <w:shd w:val="clear" w:color="auto" w:fill="auto"/>
          </w:tcPr>
          <w:p w14:paraId="3E38991D" w14:textId="47E4AC3D" w:rsidR="00C43E49" w:rsidRPr="00477245" w:rsidRDefault="00C43E49" w:rsidP="005833E4">
            <w:pPr>
              <w:widowControl w:val="0"/>
              <w:contextualSpacing/>
              <w:jc w:val="both"/>
              <w:rPr>
                <w:b/>
                <w:bCs/>
                <w:i/>
                <w:szCs w:val="28"/>
              </w:rPr>
            </w:pPr>
            <w:r w:rsidRPr="00477245">
              <w:rPr>
                <w:b/>
                <w:bCs/>
                <w:i/>
                <w:szCs w:val="28"/>
              </w:rPr>
              <w:t xml:space="preserve">Контактная работа – </w:t>
            </w:r>
          </w:p>
          <w:p w14:paraId="585693DF" w14:textId="1F7DF54F" w:rsidR="00C43E49" w:rsidRPr="00477245" w:rsidRDefault="00C43E49" w:rsidP="005833E4">
            <w:pPr>
              <w:widowControl w:val="0"/>
              <w:contextualSpacing/>
              <w:jc w:val="both"/>
              <w:rPr>
                <w:b/>
                <w:bCs/>
                <w:i/>
                <w:szCs w:val="28"/>
              </w:rPr>
            </w:pPr>
            <w:r w:rsidRPr="00477245">
              <w:rPr>
                <w:b/>
                <w:bCs/>
                <w:i/>
                <w:szCs w:val="28"/>
              </w:rPr>
              <w:t>Аудиторные занятия</w:t>
            </w:r>
          </w:p>
        </w:tc>
        <w:tc>
          <w:tcPr>
            <w:tcW w:w="2072" w:type="dxa"/>
            <w:shd w:val="clear" w:color="auto" w:fill="auto"/>
            <w:vAlign w:val="center"/>
          </w:tcPr>
          <w:p w14:paraId="0C73A616" w14:textId="60327B61" w:rsidR="00C43E49" w:rsidRPr="00477245" w:rsidRDefault="00C43E49" w:rsidP="00370FFB">
            <w:pPr>
              <w:widowControl w:val="0"/>
              <w:jc w:val="center"/>
              <w:rPr>
                <w:bCs/>
                <w:szCs w:val="28"/>
              </w:rPr>
            </w:pPr>
            <w:r w:rsidRPr="00477245">
              <w:rPr>
                <w:bCs/>
                <w:szCs w:val="28"/>
              </w:rPr>
              <w:t>80</w:t>
            </w:r>
          </w:p>
        </w:tc>
        <w:tc>
          <w:tcPr>
            <w:tcW w:w="2249" w:type="dxa"/>
            <w:vAlign w:val="center"/>
          </w:tcPr>
          <w:p w14:paraId="4A216FFC" w14:textId="689EAD32" w:rsidR="00C43E49" w:rsidRPr="00477245" w:rsidRDefault="00E80117" w:rsidP="00370FFB">
            <w:pPr>
              <w:widowControl w:val="0"/>
              <w:jc w:val="center"/>
              <w:rPr>
                <w:bCs/>
                <w:szCs w:val="28"/>
              </w:rPr>
            </w:pPr>
            <w:r>
              <w:rPr>
                <w:bCs/>
                <w:szCs w:val="28"/>
              </w:rPr>
              <w:t>40</w:t>
            </w:r>
          </w:p>
        </w:tc>
        <w:tc>
          <w:tcPr>
            <w:tcW w:w="1649" w:type="dxa"/>
            <w:vAlign w:val="center"/>
          </w:tcPr>
          <w:p w14:paraId="4B335181" w14:textId="4541538B" w:rsidR="00C43E49" w:rsidRPr="00477245" w:rsidRDefault="00E80117" w:rsidP="00370FFB">
            <w:pPr>
              <w:widowControl w:val="0"/>
              <w:jc w:val="center"/>
              <w:rPr>
                <w:bCs/>
                <w:szCs w:val="28"/>
              </w:rPr>
            </w:pPr>
            <w:r>
              <w:rPr>
                <w:bCs/>
                <w:szCs w:val="28"/>
              </w:rPr>
              <w:t>40</w:t>
            </w:r>
          </w:p>
        </w:tc>
      </w:tr>
      <w:tr w:rsidR="00C43E49" w:rsidRPr="00477245" w14:paraId="59C424A4" w14:textId="0ACAAC1D" w:rsidTr="00370FFB">
        <w:trPr>
          <w:jc w:val="center"/>
        </w:trPr>
        <w:tc>
          <w:tcPr>
            <w:tcW w:w="3374" w:type="dxa"/>
            <w:shd w:val="clear" w:color="auto" w:fill="auto"/>
          </w:tcPr>
          <w:p w14:paraId="516BC73F" w14:textId="77777777" w:rsidR="00C43E49" w:rsidRPr="00477245" w:rsidRDefault="00C43E49" w:rsidP="005833E4">
            <w:pPr>
              <w:widowControl w:val="0"/>
              <w:contextualSpacing/>
              <w:jc w:val="both"/>
              <w:rPr>
                <w:i/>
                <w:szCs w:val="28"/>
              </w:rPr>
            </w:pPr>
            <w:r w:rsidRPr="00477245">
              <w:rPr>
                <w:i/>
                <w:szCs w:val="28"/>
              </w:rPr>
              <w:t>Лекции</w:t>
            </w:r>
          </w:p>
        </w:tc>
        <w:tc>
          <w:tcPr>
            <w:tcW w:w="2072" w:type="dxa"/>
            <w:shd w:val="clear" w:color="auto" w:fill="auto"/>
            <w:vAlign w:val="center"/>
          </w:tcPr>
          <w:p w14:paraId="2EC78A43" w14:textId="54A1F8FE" w:rsidR="00C43E49" w:rsidRPr="00477245" w:rsidRDefault="00C43E49" w:rsidP="00370FFB">
            <w:pPr>
              <w:widowControl w:val="0"/>
              <w:jc w:val="center"/>
              <w:rPr>
                <w:szCs w:val="28"/>
              </w:rPr>
            </w:pPr>
            <w:r w:rsidRPr="00477245">
              <w:rPr>
                <w:szCs w:val="28"/>
              </w:rPr>
              <w:t>26</w:t>
            </w:r>
          </w:p>
        </w:tc>
        <w:tc>
          <w:tcPr>
            <w:tcW w:w="2249" w:type="dxa"/>
            <w:vAlign w:val="center"/>
          </w:tcPr>
          <w:p w14:paraId="32E62450" w14:textId="57B5D526" w:rsidR="00C43E49" w:rsidRPr="00477245" w:rsidRDefault="00E80117" w:rsidP="00370FFB">
            <w:pPr>
              <w:widowControl w:val="0"/>
              <w:jc w:val="center"/>
              <w:rPr>
                <w:szCs w:val="28"/>
              </w:rPr>
            </w:pPr>
            <w:r>
              <w:rPr>
                <w:szCs w:val="28"/>
              </w:rPr>
              <w:t>16</w:t>
            </w:r>
          </w:p>
        </w:tc>
        <w:tc>
          <w:tcPr>
            <w:tcW w:w="1649" w:type="dxa"/>
            <w:vAlign w:val="center"/>
          </w:tcPr>
          <w:p w14:paraId="1C399DBE" w14:textId="746123F8" w:rsidR="00C43E49" w:rsidRPr="00477245" w:rsidRDefault="00E80117" w:rsidP="00370FFB">
            <w:pPr>
              <w:widowControl w:val="0"/>
              <w:jc w:val="center"/>
              <w:rPr>
                <w:szCs w:val="28"/>
              </w:rPr>
            </w:pPr>
            <w:r>
              <w:rPr>
                <w:szCs w:val="28"/>
              </w:rPr>
              <w:t>10</w:t>
            </w:r>
          </w:p>
        </w:tc>
      </w:tr>
      <w:tr w:rsidR="00C43E49" w:rsidRPr="00477245" w14:paraId="5932EFC7" w14:textId="69654741" w:rsidTr="00370FFB">
        <w:trPr>
          <w:jc w:val="center"/>
        </w:trPr>
        <w:tc>
          <w:tcPr>
            <w:tcW w:w="3374" w:type="dxa"/>
            <w:shd w:val="clear" w:color="auto" w:fill="auto"/>
          </w:tcPr>
          <w:p w14:paraId="54BE8935" w14:textId="77777777" w:rsidR="00C43E49" w:rsidRPr="00477245" w:rsidRDefault="00C43E49" w:rsidP="005833E4">
            <w:pPr>
              <w:pStyle w:val="a6"/>
              <w:keepNext/>
              <w:ind w:left="0"/>
              <w:jc w:val="both"/>
              <w:rPr>
                <w:i/>
              </w:rPr>
            </w:pPr>
            <w:r w:rsidRPr="00477245">
              <w:rPr>
                <w:i/>
              </w:rPr>
              <w:t xml:space="preserve">Семинары, практические занятия  </w:t>
            </w:r>
          </w:p>
        </w:tc>
        <w:tc>
          <w:tcPr>
            <w:tcW w:w="2072" w:type="dxa"/>
            <w:shd w:val="clear" w:color="auto" w:fill="auto"/>
            <w:vAlign w:val="center"/>
          </w:tcPr>
          <w:p w14:paraId="2CA2AA18" w14:textId="1E081C3F" w:rsidR="00C43E49" w:rsidRPr="00477245" w:rsidRDefault="00C43E49" w:rsidP="00370FFB">
            <w:pPr>
              <w:widowControl w:val="0"/>
              <w:jc w:val="center"/>
              <w:rPr>
                <w:szCs w:val="28"/>
              </w:rPr>
            </w:pPr>
            <w:r w:rsidRPr="00477245">
              <w:rPr>
                <w:szCs w:val="28"/>
              </w:rPr>
              <w:t>54</w:t>
            </w:r>
          </w:p>
        </w:tc>
        <w:tc>
          <w:tcPr>
            <w:tcW w:w="2249" w:type="dxa"/>
            <w:vAlign w:val="center"/>
          </w:tcPr>
          <w:p w14:paraId="5B7691A9" w14:textId="39F37752" w:rsidR="00C43E49" w:rsidRPr="00477245" w:rsidRDefault="00E80117" w:rsidP="00370FFB">
            <w:pPr>
              <w:widowControl w:val="0"/>
              <w:jc w:val="center"/>
              <w:rPr>
                <w:szCs w:val="28"/>
              </w:rPr>
            </w:pPr>
            <w:r>
              <w:rPr>
                <w:szCs w:val="28"/>
              </w:rPr>
              <w:t>24</w:t>
            </w:r>
          </w:p>
        </w:tc>
        <w:tc>
          <w:tcPr>
            <w:tcW w:w="1649" w:type="dxa"/>
            <w:vAlign w:val="center"/>
          </w:tcPr>
          <w:p w14:paraId="6D6B8285" w14:textId="1ED79E54" w:rsidR="00C43E49" w:rsidRPr="00477245" w:rsidRDefault="00E80117" w:rsidP="00370FFB">
            <w:pPr>
              <w:widowControl w:val="0"/>
              <w:jc w:val="center"/>
              <w:rPr>
                <w:szCs w:val="28"/>
              </w:rPr>
            </w:pPr>
            <w:r>
              <w:rPr>
                <w:szCs w:val="28"/>
              </w:rPr>
              <w:t>30</w:t>
            </w:r>
          </w:p>
        </w:tc>
      </w:tr>
      <w:tr w:rsidR="00C43E49" w:rsidRPr="00477245" w14:paraId="6E5F102F" w14:textId="507B1676" w:rsidTr="00370FFB">
        <w:trPr>
          <w:jc w:val="center"/>
        </w:trPr>
        <w:tc>
          <w:tcPr>
            <w:tcW w:w="3374" w:type="dxa"/>
            <w:shd w:val="clear" w:color="auto" w:fill="auto"/>
          </w:tcPr>
          <w:p w14:paraId="1225826F" w14:textId="77777777" w:rsidR="00C43E49" w:rsidRPr="00477245" w:rsidRDefault="00C43E49" w:rsidP="005833E4">
            <w:pPr>
              <w:widowControl w:val="0"/>
              <w:contextualSpacing/>
              <w:jc w:val="both"/>
              <w:rPr>
                <w:b/>
                <w:bCs/>
                <w:i/>
                <w:szCs w:val="28"/>
              </w:rPr>
            </w:pPr>
            <w:r w:rsidRPr="00477245">
              <w:rPr>
                <w:b/>
                <w:bCs/>
                <w:i/>
                <w:szCs w:val="28"/>
              </w:rPr>
              <w:t>Самостоятельная работа</w:t>
            </w:r>
          </w:p>
        </w:tc>
        <w:tc>
          <w:tcPr>
            <w:tcW w:w="2072" w:type="dxa"/>
            <w:shd w:val="clear" w:color="auto" w:fill="auto"/>
            <w:vAlign w:val="center"/>
          </w:tcPr>
          <w:p w14:paraId="44098755" w14:textId="376DA865" w:rsidR="00C43E49" w:rsidRPr="00477245" w:rsidRDefault="00C43E49" w:rsidP="00370FFB">
            <w:pPr>
              <w:widowControl w:val="0"/>
              <w:jc w:val="center"/>
              <w:rPr>
                <w:bCs/>
                <w:szCs w:val="28"/>
              </w:rPr>
            </w:pPr>
            <w:r w:rsidRPr="00477245">
              <w:rPr>
                <w:bCs/>
                <w:szCs w:val="28"/>
              </w:rPr>
              <w:t>100</w:t>
            </w:r>
          </w:p>
        </w:tc>
        <w:tc>
          <w:tcPr>
            <w:tcW w:w="2249" w:type="dxa"/>
            <w:vAlign w:val="center"/>
          </w:tcPr>
          <w:p w14:paraId="2E6497D4" w14:textId="33573C5F" w:rsidR="00C43E49" w:rsidRPr="00477245" w:rsidRDefault="00E80117" w:rsidP="00370FFB">
            <w:pPr>
              <w:widowControl w:val="0"/>
              <w:jc w:val="center"/>
              <w:rPr>
                <w:bCs/>
                <w:szCs w:val="28"/>
              </w:rPr>
            </w:pPr>
            <w:r>
              <w:rPr>
                <w:bCs/>
                <w:szCs w:val="28"/>
              </w:rPr>
              <w:t>50</w:t>
            </w:r>
          </w:p>
        </w:tc>
        <w:tc>
          <w:tcPr>
            <w:tcW w:w="1649" w:type="dxa"/>
            <w:vAlign w:val="center"/>
          </w:tcPr>
          <w:p w14:paraId="1D19874F" w14:textId="0125E70A" w:rsidR="00C43E49" w:rsidRPr="00477245" w:rsidRDefault="00E80117" w:rsidP="00370FFB">
            <w:pPr>
              <w:widowControl w:val="0"/>
              <w:jc w:val="center"/>
              <w:rPr>
                <w:bCs/>
                <w:szCs w:val="28"/>
              </w:rPr>
            </w:pPr>
            <w:r>
              <w:rPr>
                <w:bCs/>
                <w:szCs w:val="28"/>
              </w:rPr>
              <w:t>50</w:t>
            </w:r>
          </w:p>
        </w:tc>
      </w:tr>
      <w:tr w:rsidR="00C43E49" w:rsidRPr="00477245" w14:paraId="41373BB4" w14:textId="77689E63" w:rsidTr="00370FFB">
        <w:trPr>
          <w:jc w:val="center"/>
        </w:trPr>
        <w:tc>
          <w:tcPr>
            <w:tcW w:w="3374" w:type="dxa"/>
            <w:shd w:val="clear" w:color="auto" w:fill="auto"/>
          </w:tcPr>
          <w:p w14:paraId="4FFCCBB1" w14:textId="77777777" w:rsidR="00C43E49" w:rsidRPr="00477245" w:rsidRDefault="00C43E49" w:rsidP="001F42B3">
            <w:pPr>
              <w:widowControl w:val="0"/>
              <w:jc w:val="both"/>
              <w:rPr>
                <w:bCs/>
                <w:szCs w:val="28"/>
              </w:rPr>
            </w:pPr>
            <w:r w:rsidRPr="00477245">
              <w:rPr>
                <w:bCs/>
                <w:szCs w:val="28"/>
              </w:rPr>
              <w:t xml:space="preserve">Вид текущего контроля </w:t>
            </w:r>
          </w:p>
        </w:tc>
        <w:tc>
          <w:tcPr>
            <w:tcW w:w="2072" w:type="dxa"/>
            <w:shd w:val="clear" w:color="auto" w:fill="auto"/>
            <w:vAlign w:val="center"/>
          </w:tcPr>
          <w:p w14:paraId="301F1F71" w14:textId="568CF8BC" w:rsidR="00C43E49" w:rsidRPr="00477245" w:rsidRDefault="00370FFB" w:rsidP="00370FFB">
            <w:pPr>
              <w:widowControl w:val="0"/>
              <w:jc w:val="center"/>
              <w:rPr>
                <w:bCs/>
                <w:szCs w:val="28"/>
              </w:rPr>
            </w:pPr>
            <w:r>
              <w:rPr>
                <w:bCs/>
                <w:szCs w:val="28"/>
              </w:rPr>
              <w:t>-/</w:t>
            </w:r>
            <w:r w:rsidR="00C43E49" w:rsidRPr="00477245">
              <w:rPr>
                <w:bCs/>
                <w:szCs w:val="28"/>
              </w:rPr>
              <w:t xml:space="preserve">Контрольная </w:t>
            </w:r>
            <w:r w:rsidR="00C43E49" w:rsidRPr="00477245">
              <w:rPr>
                <w:bCs/>
                <w:szCs w:val="28"/>
              </w:rPr>
              <w:lastRenderedPageBreak/>
              <w:t>работа</w:t>
            </w:r>
          </w:p>
        </w:tc>
        <w:tc>
          <w:tcPr>
            <w:tcW w:w="2249" w:type="dxa"/>
            <w:vAlign w:val="center"/>
          </w:tcPr>
          <w:p w14:paraId="6FD7400F" w14:textId="34B9C6B4" w:rsidR="00C43E49" w:rsidRPr="00477245" w:rsidRDefault="00370FFB" w:rsidP="00370FFB">
            <w:pPr>
              <w:widowControl w:val="0"/>
              <w:jc w:val="center"/>
              <w:rPr>
                <w:bCs/>
                <w:szCs w:val="28"/>
              </w:rPr>
            </w:pPr>
            <w:r>
              <w:rPr>
                <w:bCs/>
                <w:szCs w:val="28"/>
              </w:rPr>
              <w:lastRenderedPageBreak/>
              <w:t>-</w:t>
            </w:r>
          </w:p>
        </w:tc>
        <w:tc>
          <w:tcPr>
            <w:tcW w:w="1649" w:type="dxa"/>
            <w:vAlign w:val="center"/>
          </w:tcPr>
          <w:p w14:paraId="0391411E" w14:textId="792F1FB5" w:rsidR="00C43E49" w:rsidRPr="00477245" w:rsidRDefault="00370FFB" w:rsidP="00370FFB">
            <w:pPr>
              <w:widowControl w:val="0"/>
              <w:jc w:val="center"/>
              <w:rPr>
                <w:bCs/>
                <w:szCs w:val="28"/>
              </w:rPr>
            </w:pPr>
            <w:r w:rsidRPr="00477245">
              <w:rPr>
                <w:bCs/>
                <w:szCs w:val="28"/>
              </w:rPr>
              <w:t xml:space="preserve">Контрольная </w:t>
            </w:r>
            <w:r w:rsidRPr="00477245">
              <w:rPr>
                <w:bCs/>
                <w:szCs w:val="28"/>
              </w:rPr>
              <w:lastRenderedPageBreak/>
              <w:t>работа</w:t>
            </w:r>
          </w:p>
        </w:tc>
      </w:tr>
      <w:tr w:rsidR="00C43E49" w:rsidRPr="00477245" w14:paraId="7234333F" w14:textId="767BC6D4" w:rsidTr="00370FFB">
        <w:trPr>
          <w:jc w:val="center"/>
        </w:trPr>
        <w:tc>
          <w:tcPr>
            <w:tcW w:w="3374" w:type="dxa"/>
            <w:shd w:val="clear" w:color="auto" w:fill="auto"/>
          </w:tcPr>
          <w:p w14:paraId="7EFA381C" w14:textId="77777777" w:rsidR="00C43E49" w:rsidRPr="00477245" w:rsidRDefault="00C43E49" w:rsidP="001F42B3">
            <w:pPr>
              <w:widowControl w:val="0"/>
              <w:contextualSpacing/>
              <w:jc w:val="both"/>
              <w:rPr>
                <w:bCs/>
                <w:szCs w:val="28"/>
              </w:rPr>
            </w:pPr>
            <w:r w:rsidRPr="00477245">
              <w:rPr>
                <w:bCs/>
                <w:szCs w:val="28"/>
              </w:rPr>
              <w:lastRenderedPageBreak/>
              <w:t>Вид промежуточной аттестации</w:t>
            </w:r>
          </w:p>
        </w:tc>
        <w:tc>
          <w:tcPr>
            <w:tcW w:w="2072" w:type="dxa"/>
            <w:shd w:val="clear" w:color="auto" w:fill="auto"/>
            <w:vAlign w:val="center"/>
          </w:tcPr>
          <w:p w14:paraId="60479490" w14:textId="6334FB44" w:rsidR="00C43E49" w:rsidRPr="00477245" w:rsidRDefault="00370FFB" w:rsidP="00370FFB">
            <w:pPr>
              <w:jc w:val="center"/>
              <w:rPr>
                <w:szCs w:val="28"/>
              </w:rPr>
            </w:pPr>
            <w:r>
              <w:rPr>
                <w:szCs w:val="28"/>
              </w:rPr>
              <w:t>Зачет/</w:t>
            </w:r>
            <w:r w:rsidR="00C43E49" w:rsidRPr="00477245">
              <w:rPr>
                <w:szCs w:val="28"/>
              </w:rPr>
              <w:t>Экзамен</w:t>
            </w:r>
          </w:p>
        </w:tc>
        <w:tc>
          <w:tcPr>
            <w:tcW w:w="2249" w:type="dxa"/>
            <w:vAlign w:val="center"/>
          </w:tcPr>
          <w:p w14:paraId="2DB83680" w14:textId="02984383" w:rsidR="00C43E49" w:rsidRPr="00477245" w:rsidRDefault="00370FFB" w:rsidP="00370FFB">
            <w:pPr>
              <w:jc w:val="center"/>
              <w:rPr>
                <w:szCs w:val="28"/>
              </w:rPr>
            </w:pPr>
            <w:r>
              <w:rPr>
                <w:szCs w:val="28"/>
              </w:rPr>
              <w:t>Зачет</w:t>
            </w:r>
          </w:p>
        </w:tc>
        <w:tc>
          <w:tcPr>
            <w:tcW w:w="1649" w:type="dxa"/>
            <w:vAlign w:val="center"/>
          </w:tcPr>
          <w:p w14:paraId="0587B64B" w14:textId="482F9A9F" w:rsidR="00C43E49" w:rsidRPr="00477245" w:rsidRDefault="00370FFB" w:rsidP="00370FFB">
            <w:pPr>
              <w:jc w:val="center"/>
              <w:rPr>
                <w:szCs w:val="28"/>
              </w:rPr>
            </w:pPr>
            <w:r w:rsidRPr="00477245">
              <w:rPr>
                <w:szCs w:val="28"/>
              </w:rPr>
              <w:t>Экзамен</w:t>
            </w:r>
          </w:p>
        </w:tc>
      </w:tr>
    </w:tbl>
    <w:p w14:paraId="5C9F022F" w14:textId="77777777" w:rsidR="00822C00" w:rsidRDefault="00822C00" w:rsidP="00391E97">
      <w:pPr>
        <w:contextualSpacing/>
        <w:jc w:val="both"/>
        <w:rPr>
          <w:b/>
          <w:bCs/>
          <w:iCs/>
          <w:sz w:val="28"/>
          <w:szCs w:val="28"/>
        </w:rPr>
      </w:pPr>
    </w:p>
    <w:p w14:paraId="5901D228" w14:textId="5F6263E4" w:rsidR="00B86FCA" w:rsidRPr="00A84C95" w:rsidRDefault="00B86FCA" w:rsidP="00391E97">
      <w:pPr>
        <w:contextualSpacing/>
        <w:jc w:val="both"/>
        <w:rPr>
          <w:b/>
          <w:bCs/>
          <w:iCs/>
          <w:sz w:val="28"/>
          <w:szCs w:val="28"/>
        </w:rPr>
      </w:pPr>
      <w:r w:rsidRPr="00A84C95">
        <w:rPr>
          <w:b/>
          <w:bCs/>
          <w:iCs/>
          <w:sz w:val="28"/>
          <w:szCs w:val="28"/>
        </w:rPr>
        <w:t>5. Содержание дисциплины, структурированное по темам (разделам) дисциплины с указанием их объемов</w:t>
      </w:r>
      <w:r w:rsidR="004D1974" w:rsidRPr="00A84C95">
        <w:rPr>
          <w:b/>
          <w:bCs/>
          <w:iCs/>
          <w:sz w:val="28"/>
          <w:szCs w:val="28"/>
        </w:rPr>
        <w:t xml:space="preserve"> </w:t>
      </w:r>
      <w:r w:rsidRPr="00A84C95">
        <w:rPr>
          <w:b/>
          <w:bCs/>
          <w:iCs/>
          <w:sz w:val="28"/>
          <w:szCs w:val="28"/>
        </w:rPr>
        <w:t>(в академических часах) и видов учебных занятий</w:t>
      </w:r>
    </w:p>
    <w:p w14:paraId="35E837CD" w14:textId="77777777" w:rsidR="00B86FCA" w:rsidRPr="00A84C95" w:rsidRDefault="00B86FCA" w:rsidP="00391E97">
      <w:pPr>
        <w:ind w:left="720"/>
        <w:contextualSpacing/>
        <w:jc w:val="both"/>
        <w:rPr>
          <w:b/>
          <w:bCs/>
          <w:iCs/>
          <w:sz w:val="28"/>
          <w:szCs w:val="28"/>
        </w:rPr>
      </w:pPr>
    </w:p>
    <w:p w14:paraId="28B18333" w14:textId="55E49DDC" w:rsidR="00B86FCA" w:rsidRPr="00A84C95" w:rsidRDefault="00B86FCA" w:rsidP="00391E97">
      <w:pPr>
        <w:widowControl w:val="0"/>
        <w:autoSpaceDE w:val="0"/>
        <w:autoSpaceDN w:val="0"/>
        <w:adjustRightInd w:val="0"/>
        <w:jc w:val="both"/>
        <w:rPr>
          <w:b/>
          <w:bCs/>
          <w:iCs/>
          <w:sz w:val="28"/>
          <w:szCs w:val="28"/>
        </w:rPr>
      </w:pPr>
      <w:r w:rsidRPr="00A84C95">
        <w:rPr>
          <w:b/>
          <w:bCs/>
          <w:iCs/>
          <w:sz w:val="28"/>
          <w:szCs w:val="28"/>
        </w:rPr>
        <w:t>5.1. Содержание дисциплины</w:t>
      </w:r>
    </w:p>
    <w:p w14:paraId="57122682" w14:textId="77777777" w:rsidR="00CC3776" w:rsidRPr="00A84C95" w:rsidRDefault="00CC3776" w:rsidP="00391E97">
      <w:pPr>
        <w:widowControl w:val="0"/>
        <w:autoSpaceDE w:val="0"/>
        <w:autoSpaceDN w:val="0"/>
        <w:adjustRightInd w:val="0"/>
        <w:jc w:val="both"/>
        <w:rPr>
          <w:b/>
          <w:bCs/>
          <w:iCs/>
          <w:sz w:val="28"/>
          <w:szCs w:val="28"/>
        </w:rPr>
      </w:pPr>
    </w:p>
    <w:p w14:paraId="7AEC1B03" w14:textId="2598370E" w:rsidR="003A679B" w:rsidRDefault="00146C0F" w:rsidP="003A679B">
      <w:pPr>
        <w:spacing w:line="360" w:lineRule="auto"/>
        <w:ind w:firstLine="709"/>
        <w:jc w:val="both"/>
        <w:rPr>
          <w:i/>
          <w:sz w:val="28"/>
          <w:szCs w:val="28"/>
        </w:rPr>
      </w:pPr>
      <w:bookmarkStart w:id="2" w:name="_Hlk153986054"/>
      <w:r w:rsidRPr="00A84C95">
        <w:rPr>
          <w:i/>
          <w:sz w:val="28"/>
          <w:szCs w:val="28"/>
        </w:rPr>
        <w:t xml:space="preserve">Тема 1. </w:t>
      </w:r>
      <w:r w:rsidR="00D04ADA">
        <w:rPr>
          <w:i/>
          <w:sz w:val="28"/>
          <w:szCs w:val="28"/>
        </w:rPr>
        <w:t>Введение в ф</w:t>
      </w:r>
      <w:r w:rsidR="0060141C">
        <w:rPr>
          <w:i/>
          <w:sz w:val="28"/>
          <w:szCs w:val="28"/>
        </w:rPr>
        <w:t>инансы организаций</w:t>
      </w:r>
      <w:r w:rsidR="00AD3F14">
        <w:rPr>
          <w:i/>
          <w:sz w:val="28"/>
          <w:szCs w:val="28"/>
        </w:rPr>
        <w:t xml:space="preserve"> </w:t>
      </w:r>
    </w:p>
    <w:p w14:paraId="010D76B0" w14:textId="5FEAF391" w:rsidR="007E5CDA" w:rsidRPr="007E5CDA" w:rsidRDefault="00F37B25" w:rsidP="003A679B">
      <w:pPr>
        <w:spacing w:line="360" w:lineRule="auto"/>
        <w:ind w:firstLine="709"/>
        <w:jc w:val="both"/>
        <w:rPr>
          <w:iCs/>
          <w:sz w:val="28"/>
          <w:szCs w:val="28"/>
        </w:rPr>
      </w:pPr>
      <w:bookmarkStart w:id="3" w:name="_Hlk166678597"/>
      <w:r w:rsidRPr="00F37B25">
        <w:rPr>
          <w:iCs/>
          <w:sz w:val="28"/>
          <w:szCs w:val="28"/>
        </w:rPr>
        <w:t>Финансы как экономическая категория. Финансы в системе денежных отношений. Финансовые потоки и их характеристика. Специфические признаки и состав финансовых отношений. Национальная финансовая система: ее структура и элементы.</w:t>
      </w:r>
      <w:r>
        <w:rPr>
          <w:iCs/>
          <w:sz w:val="28"/>
          <w:szCs w:val="28"/>
        </w:rPr>
        <w:t xml:space="preserve"> </w:t>
      </w:r>
      <w:r w:rsidRPr="00F37B25">
        <w:rPr>
          <w:iCs/>
          <w:sz w:val="28"/>
          <w:szCs w:val="28"/>
        </w:rPr>
        <w:t>Сущность и функции финансов коммерческих и некоммерческих организаций. Содержание финансовых отношений в процессе формирования</w:t>
      </w:r>
      <w:r w:rsidR="002B3090">
        <w:rPr>
          <w:iCs/>
          <w:sz w:val="28"/>
          <w:szCs w:val="28"/>
        </w:rPr>
        <w:t xml:space="preserve"> основных и оборотных</w:t>
      </w:r>
      <w:r w:rsidRPr="00F37B25">
        <w:rPr>
          <w:iCs/>
          <w:sz w:val="28"/>
          <w:szCs w:val="28"/>
        </w:rPr>
        <w:t xml:space="preserve"> фондов.</w:t>
      </w:r>
      <w:r w:rsidR="00DF100E">
        <w:rPr>
          <w:iCs/>
          <w:sz w:val="28"/>
          <w:szCs w:val="28"/>
        </w:rPr>
        <w:t xml:space="preserve"> Государственный финансовый контроль как одна из фундаментальных функций финансов.</w:t>
      </w:r>
    </w:p>
    <w:p w14:paraId="373F5144" w14:textId="0B687F52" w:rsidR="0070340F" w:rsidRDefault="00146C0F" w:rsidP="0070340F">
      <w:pPr>
        <w:spacing w:line="360" w:lineRule="auto"/>
        <w:ind w:firstLine="709"/>
        <w:jc w:val="both"/>
        <w:rPr>
          <w:i/>
          <w:sz w:val="28"/>
          <w:szCs w:val="28"/>
        </w:rPr>
      </w:pPr>
      <w:r w:rsidRPr="00A84C95">
        <w:rPr>
          <w:i/>
          <w:sz w:val="28"/>
          <w:szCs w:val="28"/>
        </w:rPr>
        <w:t>Тема 2.</w:t>
      </w:r>
      <w:r w:rsidR="00E43EAB">
        <w:rPr>
          <w:i/>
          <w:sz w:val="28"/>
          <w:szCs w:val="28"/>
        </w:rPr>
        <w:t xml:space="preserve"> </w:t>
      </w:r>
      <w:r w:rsidR="00DF100E" w:rsidRPr="00DF100E">
        <w:rPr>
          <w:i/>
          <w:sz w:val="28"/>
          <w:szCs w:val="28"/>
        </w:rPr>
        <w:t>Специфика финансов организаций</w:t>
      </w:r>
      <w:r w:rsidR="00DF100E">
        <w:rPr>
          <w:i/>
          <w:sz w:val="28"/>
          <w:szCs w:val="28"/>
        </w:rPr>
        <w:t xml:space="preserve"> креативных индустрий</w:t>
      </w:r>
    </w:p>
    <w:p w14:paraId="185CC73D" w14:textId="17850D8B" w:rsidR="007E5CDA" w:rsidRPr="007E5CDA" w:rsidRDefault="00DF100E" w:rsidP="0070340F">
      <w:pPr>
        <w:spacing w:line="360" w:lineRule="auto"/>
        <w:ind w:firstLine="709"/>
        <w:jc w:val="both"/>
        <w:rPr>
          <w:iCs/>
          <w:sz w:val="28"/>
          <w:szCs w:val="28"/>
        </w:rPr>
      </w:pPr>
      <w:r>
        <w:rPr>
          <w:iCs/>
          <w:sz w:val="28"/>
          <w:szCs w:val="28"/>
        </w:rPr>
        <w:t xml:space="preserve">Формы организации деятельности в креативных индустриях. </w:t>
      </w:r>
      <w:bookmarkStart w:id="4" w:name="_Hlk167876442"/>
      <w:r w:rsidRPr="00DF100E">
        <w:rPr>
          <w:iCs/>
          <w:sz w:val="28"/>
          <w:szCs w:val="28"/>
        </w:rPr>
        <w:t>Содержание финансовых отношений в организациях государственной (бюджетной) сфере</w:t>
      </w:r>
      <w:r>
        <w:rPr>
          <w:iCs/>
          <w:sz w:val="28"/>
          <w:szCs w:val="28"/>
        </w:rPr>
        <w:t>, с</w:t>
      </w:r>
      <w:r w:rsidRPr="00DF100E">
        <w:rPr>
          <w:iCs/>
          <w:sz w:val="28"/>
          <w:szCs w:val="28"/>
        </w:rPr>
        <w:t>пецифика финансов некоммерческих и общественных организаци</w:t>
      </w:r>
      <w:r w:rsidR="001E7987">
        <w:rPr>
          <w:iCs/>
          <w:sz w:val="28"/>
          <w:szCs w:val="28"/>
        </w:rPr>
        <w:t>ях</w:t>
      </w:r>
      <w:r w:rsidRPr="00DF100E">
        <w:rPr>
          <w:iCs/>
          <w:sz w:val="28"/>
          <w:szCs w:val="28"/>
        </w:rPr>
        <w:t>.</w:t>
      </w:r>
      <w:r>
        <w:rPr>
          <w:iCs/>
          <w:sz w:val="28"/>
          <w:szCs w:val="28"/>
        </w:rPr>
        <w:t xml:space="preserve"> </w:t>
      </w:r>
      <w:r w:rsidRPr="00DF100E">
        <w:rPr>
          <w:iCs/>
          <w:sz w:val="28"/>
          <w:szCs w:val="28"/>
        </w:rPr>
        <w:t xml:space="preserve">Особенности </w:t>
      </w:r>
      <w:r>
        <w:rPr>
          <w:iCs/>
          <w:sz w:val="28"/>
          <w:szCs w:val="28"/>
        </w:rPr>
        <w:t xml:space="preserve">государственного </w:t>
      </w:r>
      <w:r w:rsidRPr="00DF100E">
        <w:rPr>
          <w:iCs/>
          <w:sz w:val="28"/>
          <w:szCs w:val="28"/>
        </w:rPr>
        <w:t>финансового надзора</w:t>
      </w:r>
      <w:r>
        <w:rPr>
          <w:iCs/>
          <w:sz w:val="28"/>
          <w:szCs w:val="28"/>
        </w:rPr>
        <w:t>, контроля и мониторинга.</w:t>
      </w:r>
      <w:bookmarkEnd w:id="4"/>
    </w:p>
    <w:p w14:paraId="311E694E" w14:textId="5683B7F0" w:rsidR="001E7987" w:rsidRDefault="001E7987" w:rsidP="001E7987">
      <w:pPr>
        <w:spacing w:line="360" w:lineRule="auto"/>
        <w:ind w:firstLine="709"/>
        <w:jc w:val="both"/>
        <w:rPr>
          <w:i/>
          <w:sz w:val="28"/>
          <w:szCs w:val="28"/>
        </w:rPr>
      </w:pPr>
      <w:r w:rsidRPr="0088232A">
        <w:rPr>
          <w:i/>
          <w:sz w:val="28"/>
          <w:szCs w:val="28"/>
        </w:rPr>
        <w:t xml:space="preserve">Тема </w:t>
      </w:r>
      <w:r>
        <w:rPr>
          <w:i/>
          <w:sz w:val="28"/>
          <w:szCs w:val="28"/>
        </w:rPr>
        <w:t>3</w:t>
      </w:r>
      <w:r w:rsidRPr="0088232A">
        <w:rPr>
          <w:i/>
          <w:sz w:val="28"/>
          <w:szCs w:val="28"/>
        </w:rPr>
        <w:t xml:space="preserve">. Проектный подход как инструмент финансового механизма продюсерской деятельности. </w:t>
      </w:r>
    </w:p>
    <w:p w14:paraId="76BA92A0" w14:textId="77777777" w:rsidR="001E7987" w:rsidRPr="0088232A" w:rsidRDefault="001E7987" w:rsidP="001E7987">
      <w:pPr>
        <w:spacing w:line="360" w:lineRule="auto"/>
        <w:ind w:firstLine="709"/>
        <w:jc w:val="both"/>
        <w:rPr>
          <w:iCs/>
          <w:sz w:val="28"/>
          <w:szCs w:val="28"/>
        </w:rPr>
      </w:pPr>
      <w:r>
        <w:rPr>
          <w:iCs/>
          <w:sz w:val="28"/>
          <w:szCs w:val="28"/>
        </w:rPr>
        <w:t>Стандарты управления проектами. Специфика проектов в креативных индустриях. Управление финансами проекта. Управление финансовых рисками проекта. Специфика финансовых рисков в продюсировании.</w:t>
      </w:r>
    </w:p>
    <w:p w14:paraId="5C026C12" w14:textId="70412F9C" w:rsidR="002269AE" w:rsidRDefault="002269AE" w:rsidP="002269AE">
      <w:pPr>
        <w:spacing w:line="360" w:lineRule="auto"/>
        <w:ind w:firstLine="709"/>
        <w:jc w:val="both"/>
        <w:rPr>
          <w:i/>
          <w:sz w:val="28"/>
          <w:szCs w:val="28"/>
        </w:rPr>
      </w:pPr>
      <w:r w:rsidRPr="00A84C95">
        <w:rPr>
          <w:i/>
          <w:sz w:val="28"/>
          <w:szCs w:val="28"/>
        </w:rPr>
        <w:t xml:space="preserve">Тема </w:t>
      </w:r>
      <w:r w:rsidR="001E7987">
        <w:rPr>
          <w:i/>
          <w:sz w:val="28"/>
          <w:szCs w:val="28"/>
        </w:rPr>
        <w:t>4</w:t>
      </w:r>
      <w:r w:rsidRPr="00A84C95">
        <w:rPr>
          <w:i/>
          <w:sz w:val="28"/>
          <w:szCs w:val="28"/>
        </w:rPr>
        <w:t>.</w:t>
      </w:r>
      <w:r>
        <w:rPr>
          <w:i/>
          <w:sz w:val="28"/>
          <w:szCs w:val="28"/>
        </w:rPr>
        <w:t xml:space="preserve"> </w:t>
      </w:r>
      <w:r w:rsidR="0070340F">
        <w:rPr>
          <w:i/>
          <w:sz w:val="28"/>
          <w:szCs w:val="28"/>
        </w:rPr>
        <w:t>Финансовый механизм продюсерской деятельности</w:t>
      </w:r>
    </w:p>
    <w:p w14:paraId="6CE660B4" w14:textId="1ED2B133" w:rsidR="0088232A" w:rsidRDefault="0070340F" w:rsidP="002269AE">
      <w:pPr>
        <w:spacing w:line="360" w:lineRule="auto"/>
        <w:ind w:firstLine="709"/>
        <w:jc w:val="both"/>
        <w:rPr>
          <w:iCs/>
          <w:sz w:val="28"/>
          <w:szCs w:val="28"/>
        </w:rPr>
      </w:pPr>
      <w:r>
        <w:rPr>
          <w:iCs/>
          <w:sz w:val="28"/>
          <w:szCs w:val="28"/>
        </w:rPr>
        <w:t>Финансовый механизм продюсерской работы</w:t>
      </w:r>
      <w:r w:rsidR="007E5CDA">
        <w:rPr>
          <w:iCs/>
          <w:sz w:val="28"/>
          <w:szCs w:val="28"/>
        </w:rPr>
        <w:t xml:space="preserve">, его элементы. </w:t>
      </w:r>
      <w:r w:rsidR="00BB2142">
        <w:rPr>
          <w:iCs/>
          <w:sz w:val="28"/>
          <w:szCs w:val="28"/>
        </w:rPr>
        <w:t>Фандрайзинг как элемент финансового механизма</w:t>
      </w:r>
      <w:r w:rsidR="006A05B5">
        <w:rPr>
          <w:iCs/>
          <w:sz w:val="28"/>
          <w:szCs w:val="28"/>
        </w:rPr>
        <w:t>:</w:t>
      </w:r>
      <w:r w:rsidR="00BB2142">
        <w:rPr>
          <w:iCs/>
          <w:sz w:val="28"/>
          <w:szCs w:val="28"/>
        </w:rPr>
        <w:t xml:space="preserve"> </w:t>
      </w:r>
      <w:proofErr w:type="spellStart"/>
      <w:r w:rsidR="006A05B5">
        <w:rPr>
          <w:iCs/>
          <w:sz w:val="28"/>
          <w:szCs w:val="28"/>
        </w:rPr>
        <w:t>фандрайзинговые</w:t>
      </w:r>
      <w:proofErr w:type="spellEnd"/>
      <w:r w:rsidR="006A05B5">
        <w:rPr>
          <w:iCs/>
          <w:sz w:val="28"/>
          <w:szCs w:val="28"/>
        </w:rPr>
        <w:t xml:space="preserve"> стратегии. </w:t>
      </w:r>
      <w:r w:rsidR="0088232A">
        <w:rPr>
          <w:iCs/>
          <w:sz w:val="28"/>
          <w:szCs w:val="28"/>
        </w:rPr>
        <w:t xml:space="preserve">Классификация источников финансирования. </w:t>
      </w:r>
      <w:r w:rsidR="007E5CDA">
        <w:rPr>
          <w:iCs/>
          <w:sz w:val="28"/>
          <w:szCs w:val="28"/>
        </w:rPr>
        <w:t xml:space="preserve">Показатели </w:t>
      </w:r>
      <w:r w:rsidR="007E5CDA">
        <w:rPr>
          <w:iCs/>
          <w:sz w:val="28"/>
          <w:szCs w:val="28"/>
        </w:rPr>
        <w:lastRenderedPageBreak/>
        <w:t xml:space="preserve">эффективности финансово-хозяйственной продюсерской деятельности, специфика анализа финансово-хозяйственной деятельности. </w:t>
      </w:r>
      <w:r w:rsidR="00852628">
        <w:rPr>
          <w:iCs/>
          <w:sz w:val="28"/>
          <w:szCs w:val="28"/>
        </w:rPr>
        <w:t>Финансовое планирование как элемент финансового механизма.</w:t>
      </w:r>
    </w:p>
    <w:bookmarkEnd w:id="3"/>
    <w:p w14:paraId="28D0596D" w14:textId="0AF47148" w:rsidR="00775533" w:rsidRDefault="009E22A2" w:rsidP="003A679B">
      <w:pPr>
        <w:spacing w:line="360" w:lineRule="auto"/>
        <w:ind w:firstLine="709"/>
        <w:jc w:val="both"/>
        <w:rPr>
          <w:i/>
          <w:sz w:val="28"/>
          <w:szCs w:val="28"/>
        </w:rPr>
      </w:pPr>
      <w:r w:rsidRPr="00A84C95">
        <w:rPr>
          <w:i/>
          <w:sz w:val="28"/>
          <w:szCs w:val="28"/>
        </w:rPr>
        <w:t xml:space="preserve">Тема </w:t>
      </w:r>
      <w:r w:rsidR="00CB213F">
        <w:rPr>
          <w:i/>
          <w:sz w:val="28"/>
          <w:szCs w:val="28"/>
        </w:rPr>
        <w:t>5</w:t>
      </w:r>
      <w:r w:rsidRPr="00A84C95">
        <w:rPr>
          <w:i/>
          <w:sz w:val="28"/>
          <w:szCs w:val="28"/>
        </w:rPr>
        <w:t>.</w:t>
      </w:r>
      <w:r w:rsidR="00214EE6">
        <w:rPr>
          <w:i/>
          <w:sz w:val="28"/>
          <w:szCs w:val="28"/>
        </w:rPr>
        <w:t xml:space="preserve"> </w:t>
      </w:r>
      <w:r w:rsidR="00775533">
        <w:rPr>
          <w:i/>
          <w:sz w:val="28"/>
          <w:szCs w:val="28"/>
        </w:rPr>
        <w:t>Финансовая инфраструктура и источники финансирования продюсерской деятельности</w:t>
      </w:r>
    </w:p>
    <w:p w14:paraId="322BE1A5" w14:textId="5579EC6D" w:rsidR="00775533" w:rsidRDefault="00775533" w:rsidP="003A679B">
      <w:pPr>
        <w:spacing w:line="360" w:lineRule="auto"/>
        <w:ind w:firstLine="709"/>
        <w:jc w:val="both"/>
        <w:rPr>
          <w:iCs/>
          <w:sz w:val="28"/>
          <w:szCs w:val="28"/>
        </w:rPr>
      </w:pPr>
      <w:r>
        <w:rPr>
          <w:iCs/>
          <w:sz w:val="28"/>
          <w:szCs w:val="28"/>
        </w:rPr>
        <w:t>Традиционная финансовая инфраструктура: б</w:t>
      </w:r>
      <w:r w:rsidRPr="00775533">
        <w:rPr>
          <w:iCs/>
          <w:sz w:val="28"/>
          <w:szCs w:val="28"/>
        </w:rPr>
        <w:t>юджетное финансирование</w:t>
      </w:r>
      <w:r>
        <w:rPr>
          <w:iCs/>
          <w:sz w:val="28"/>
          <w:szCs w:val="28"/>
        </w:rPr>
        <w:t>, банковское финансирование, долговое и долевое финансирование рынка ценных бумаг, фондирование, г</w:t>
      </w:r>
      <w:r w:rsidRPr="00775533">
        <w:rPr>
          <w:iCs/>
          <w:sz w:val="28"/>
          <w:szCs w:val="28"/>
        </w:rPr>
        <w:t>рантов</w:t>
      </w:r>
      <w:r>
        <w:rPr>
          <w:iCs/>
          <w:sz w:val="28"/>
          <w:szCs w:val="28"/>
        </w:rPr>
        <w:t>о</w:t>
      </w:r>
      <w:r w:rsidRPr="00775533">
        <w:rPr>
          <w:iCs/>
          <w:sz w:val="28"/>
          <w:szCs w:val="28"/>
        </w:rPr>
        <w:t>е и фондовое финансирование</w:t>
      </w:r>
      <w:r>
        <w:rPr>
          <w:iCs/>
          <w:sz w:val="28"/>
          <w:szCs w:val="28"/>
        </w:rPr>
        <w:t>,</w:t>
      </w:r>
      <w:r w:rsidRPr="00775533">
        <w:rPr>
          <w:iCs/>
          <w:sz w:val="28"/>
          <w:szCs w:val="28"/>
        </w:rPr>
        <w:t xml:space="preserve"> </w:t>
      </w:r>
      <w:r>
        <w:rPr>
          <w:iCs/>
          <w:sz w:val="28"/>
          <w:szCs w:val="28"/>
        </w:rPr>
        <w:t>п</w:t>
      </w:r>
      <w:r w:rsidRPr="00775533">
        <w:rPr>
          <w:iCs/>
          <w:sz w:val="28"/>
          <w:szCs w:val="28"/>
        </w:rPr>
        <w:t>роектное финансирование и государственно-частное партнёрство в продюсировании</w:t>
      </w:r>
      <w:r>
        <w:rPr>
          <w:iCs/>
          <w:sz w:val="28"/>
          <w:szCs w:val="28"/>
        </w:rPr>
        <w:t xml:space="preserve">. </w:t>
      </w:r>
    </w:p>
    <w:p w14:paraId="08DE0ACB" w14:textId="6805D2CD" w:rsidR="00214EE6" w:rsidRPr="00775533" w:rsidRDefault="00775533" w:rsidP="00775533">
      <w:pPr>
        <w:spacing w:line="360" w:lineRule="auto"/>
        <w:ind w:firstLine="709"/>
        <w:jc w:val="both"/>
        <w:rPr>
          <w:iCs/>
          <w:sz w:val="28"/>
          <w:szCs w:val="28"/>
        </w:rPr>
      </w:pPr>
      <w:r>
        <w:rPr>
          <w:iCs/>
          <w:sz w:val="28"/>
          <w:szCs w:val="28"/>
        </w:rPr>
        <w:t xml:space="preserve">Инновационная и новая финансовая инфраструктура: </w:t>
      </w:r>
      <w:proofErr w:type="spellStart"/>
      <w:r>
        <w:rPr>
          <w:iCs/>
          <w:sz w:val="28"/>
          <w:szCs w:val="28"/>
        </w:rPr>
        <w:t>краудфандинг</w:t>
      </w:r>
      <w:proofErr w:type="spellEnd"/>
      <w:r>
        <w:rPr>
          <w:iCs/>
          <w:sz w:val="28"/>
          <w:szCs w:val="28"/>
        </w:rPr>
        <w:t xml:space="preserve">, </w:t>
      </w:r>
      <w:proofErr w:type="spellStart"/>
      <w:r>
        <w:rPr>
          <w:iCs/>
          <w:sz w:val="28"/>
          <w:szCs w:val="28"/>
        </w:rPr>
        <w:t>краудинвестинг</w:t>
      </w:r>
      <w:proofErr w:type="spellEnd"/>
      <w:r>
        <w:rPr>
          <w:iCs/>
          <w:sz w:val="28"/>
          <w:szCs w:val="28"/>
        </w:rPr>
        <w:t xml:space="preserve">, венчурное финансирование, </w:t>
      </w:r>
      <w:proofErr w:type="spellStart"/>
      <w:r w:rsidRPr="00775533">
        <w:rPr>
          <w:iCs/>
          <w:sz w:val="28"/>
          <w:szCs w:val="28"/>
        </w:rPr>
        <w:t>питчинг</w:t>
      </w:r>
      <w:proofErr w:type="spellEnd"/>
      <w:r w:rsidRPr="00775533">
        <w:rPr>
          <w:iCs/>
          <w:sz w:val="28"/>
          <w:szCs w:val="28"/>
        </w:rPr>
        <w:t>-площадк</w:t>
      </w:r>
      <w:r>
        <w:rPr>
          <w:iCs/>
          <w:sz w:val="28"/>
          <w:szCs w:val="28"/>
        </w:rPr>
        <w:t>и</w:t>
      </w:r>
      <w:r w:rsidRPr="00775533">
        <w:rPr>
          <w:iCs/>
          <w:sz w:val="28"/>
          <w:szCs w:val="28"/>
        </w:rPr>
        <w:t xml:space="preserve"> креативных стартапов</w:t>
      </w:r>
      <w:r>
        <w:rPr>
          <w:iCs/>
          <w:sz w:val="28"/>
          <w:szCs w:val="28"/>
        </w:rPr>
        <w:t xml:space="preserve"> </w:t>
      </w:r>
      <w:r w:rsidRPr="00775533">
        <w:rPr>
          <w:iCs/>
          <w:sz w:val="28"/>
          <w:szCs w:val="28"/>
        </w:rPr>
        <w:t>и развивающегося бизнеса</w:t>
      </w:r>
      <w:r>
        <w:rPr>
          <w:iCs/>
          <w:sz w:val="28"/>
          <w:szCs w:val="28"/>
        </w:rPr>
        <w:t>, цифровые источники финансирования</w:t>
      </w:r>
      <w:r w:rsidR="00B72C56">
        <w:rPr>
          <w:iCs/>
          <w:sz w:val="28"/>
          <w:szCs w:val="28"/>
        </w:rPr>
        <w:t>.</w:t>
      </w:r>
    </w:p>
    <w:p w14:paraId="2F44FD0E" w14:textId="150A6648" w:rsidR="00775533" w:rsidRDefault="00775533" w:rsidP="003A679B">
      <w:pPr>
        <w:spacing w:line="360" w:lineRule="auto"/>
        <w:ind w:firstLine="709"/>
        <w:jc w:val="both"/>
        <w:rPr>
          <w:iCs/>
          <w:sz w:val="28"/>
          <w:szCs w:val="28"/>
        </w:rPr>
      </w:pPr>
      <w:r>
        <w:rPr>
          <w:iCs/>
          <w:sz w:val="28"/>
          <w:szCs w:val="28"/>
        </w:rPr>
        <w:t xml:space="preserve">Внутренние и внешние источники финансирования: </w:t>
      </w:r>
      <w:r w:rsidR="00780FE6">
        <w:rPr>
          <w:iCs/>
          <w:sz w:val="28"/>
          <w:szCs w:val="28"/>
        </w:rPr>
        <w:t>подходы к оценке стоимости и доступность</w:t>
      </w:r>
      <w:r w:rsidR="00B72C56">
        <w:rPr>
          <w:iCs/>
          <w:sz w:val="28"/>
          <w:szCs w:val="28"/>
        </w:rPr>
        <w:t xml:space="preserve"> источников</w:t>
      </w:r>
      <w:r w:rsidR="00780FE6">
        <w:rPr>
          <w:iCs/>
          <w:sz w:val="28"/>
          <w:szCs w:val="28"/>
        </w:rPr>
        <w:t>.</w:t>
      </w:r>
    </w:p>
    <w:p w14:paraId="536928C2" w14:textId="15BD8E17" w:rsidR="005A0A9E" w:rsidRPr="005A0A9E" w:rsidRDefault="00775533" w:rsidP="003A679B">
      <w:pPr>
        <w:spacing w:line="360" w:lineRule="auto"/>
        <w:ind w:firstLine="709"/>
        <w:jc w:val="both"/>
        <w:rPr>
          <w:iCs/>
          <w:sz w:val="28"/>
          <w:szCs w:val="28"/>
        </w:rPr>
      </w:pPr>
      <w:r w:rsidRPr="00775533">
        <w:rPr>
          <w:iCs/>
          <w:sz w:val="28"/>
          <w:szCs w:val="28"/>
        </w:rPr>
        <w:t xml:space="preserve">Спонсорские </w:t>
      </w:r>
      <w:r w:rsidR="00780FE6">
        <w:rPr>
          <w:iCs/>
          <w:sz w:val="28"/>
          <w:szCs w:val="28"/>
        </w:rPr>
        <w:t xml:space="preserve">финансовые </w:t>
      </w:r>
      <w:r w:rsidRPr="00775533">
        <w:rPr>
          <w:iCs/>
          <w:sz w:val="28"/>
          <w:szCs w:val="28"/>
        </w:rPr>
        <w:t>ресурсы</w:t>
      </w:r>
      <w:r>
        <w:rPr>
          <w:iCs/>
          <w:sz w:val="28"/>
          <w:szCs w:val="28"/>
        </w:rPr>
        <w:t>.</w:t>
      </w:r>
    </w:p>
    <w:p w14:paraId="48E9F361" w14:textId="3F006A1A" w:rsidR="00B9278D" w:rsidRPr="00CD14F9" w:rsidRDefault="00B9278D" w:rsidP="003A679B">
      <w:pPr>
        <w:spacing w:line="360" w:lineRule="auto"/>
        <w:ind w:firstLine="709"/>
        <w:jc w:val="both"/>
        <w:rPr>
          <w:i/>
          <w:sz w:val="28"/>
          <w:szCs w:val="28"/>
        </w:rPr>
      </w:pPr>
      <w:r w:rsidRPr="00CD14F9">
        <w:rPr>
          <w:i/>
          <w:sz w:val="28"/>
          <w:szCs w:val="28"/>
        </w:rPr>
        <w:t xml:space="preserve">Тема </w:t>
      </w:r>
      <w:r w:rsidR="008D140F">
        <w:rPr>
          <w:i/>
          <w:sz w:val="28"/>
          <w:szCs w:val="28"/>
        </w:rPr>
        <w:t>6</w:t>
      </w:r>
      <w:r w:rsidRPr="00CD14F9">
        <w:rPr>
          <w:i/>
          <w:sz w:val="28"/>
          <w:szCs w:val="28"/>
        </w:rPr>
        <w:t>.</w:t>
      </w:r>
      <w:r w:rsidR="00214EE6" w:rsidRPr="00CD14F9">
        <w:rPr>
          <w:i/>
          <w:sz w:val="28"/>
          <w:szCs w:val="28"/>
        </w:rPr>
        <w:t xml:space="preserve"> </w:t>
      </w:r>
      <w:r w:rsidR="006A05B5">
        <w:rPr>
          <w:i/>
          <w:sz w:val="28"/>
          <w:szCs w:val="28"/>
        </w:rPr>
        <w:t>Оценка эффективности использования финансовых ресурсов и рост стоимости продюсируемых проектов.</w:t>
      </w:r>
    </w:p>
    <w:p w14:paraId="005202A5" w14:textId="713498E0" w:rsidR="00CB213F" w:rsidRPr="00CB213F" w:rsidRDefault="00406318" w:rsidP="002C7046">
      <w:pPr>
        <w:tabs>
          <w:tab w:val="left" w:pos="2552"/>
        </w:tabs>
        <w:spacing w:line="360" w:lineRule="auto"/>
        <w:ind w:firstLine="709"/>
        <w:jc w:val="both"/>
        <w:rPr>
          <w:iCs/>
          <w:sz w:val="28"/>
          <w:szCs w:val="28"/>
        </w:rPr>
      </w:pPr>
      <w:r>
        <w:rPr>
          <w:iCs/>
          <w:sz w:val="28"/>
          <w:szCs w:val="28"/>
        </w:rPr>
        <w:t>Модели роста стоимости и специфика факторов роста в проектах продюсерской деятельности.</w:t>
      </w:r>
      <w:r w:rsidR="00B0787E">
        <w:rPr>
          <w:iCs/>
          <w:sz w:val="28"/>
          <w:szCs w:val="28"/>
        </w:rPr>
        <w:t xml:space="preserve"> Дивидендная политика и стоимость компании. Значение дивидендной политики в управлении финансами организации. Оценка рыночной позиции организации.</w:t>
      </w:r>
    </w:p>
    <w:p w14:paraId="5DEB82F6" w14:textId="7B340F68" w:rsidR="00D975AF" w:rsidRPr="00A84C95" w:rsidRDefault="00D975AF" w:rsidP="00CB213F">
      <w:pPr>
        <w:spacing w:line="360" w:lineRule="auto"/>
        <w:jc w:val="both"/>
      </w:pPr>
    </w:p>
    <w:bookmarkEnd w:id="2"/>
    <w:p w14:paraId="3FAB4A53" w14:textId="68F1A93D" w:rsidR="00A1042F" w:rsidRPr="00822C00" w:rsidRDefault="009C7357" w:rsidP="00D54097">
      <w:pPr>
        <w:spacing w:line="360" w:lineRule="auto"/>
        <w:jc w:val="both"/>
        <w:rPr>
          <w:b/>
          <w:bCs/>
          <w:iCs/>
          <w:sz w:val="28"/>
          <w:szCs w:val="28"/>
        </w:rPr>
      </w:pPr>
      <w:r w:rsidRPr="00822C00">
        <w:rPr>
          <w:b/>
          <w:bCs/>
          <w:iCs/>
          <w:sz w:val="28"/>
          <w:szCs w:val="28"/>
        </w:rPr>
        <w:t>5.2. Учебно-тематический план</w:t>
      </w:r>
    </w:p>
    <w:p w14:paraId="3146D1DE" w14:textId="761EB515" w:rsidR="003723C9" w:rsidRPr="00822C00" w:rsidRDefault="003723C9" w:rsidP="003723C9">
      <w:pPr>
        <w:spacing w:line="360" w:lineRule="auto"/>
        <w:jc w:val="right"/>
        <w:rPr>
          <w:iCs/>
          <w:sz w:val="28"/>
          <w:szCs w:val="28"/>
        </w:rPr>
      </w:pPr>
      <w:r w:rsidRPr="00822C00">
        <w:rPr>
          <w:iCs/>
          <w:sz w:val="28"/>
          <w:szCs w:val="28"/>
        </w:rPr>
        <w:t>Таблица 3</w:t>
      </w:r>
    </w:p>
    <w:tbl>
      <w:tblPr>
        <w:tblW w:w="13550" w:type="dxa"/>
        <w:tblInd w:w="-10" w:type="dxa"/>
        <w:tblLayout w:type="fixed"/>
        <w:tblCellMar>
          <w:left w:w="0" w:type="dxa"/>
          <w:right w:w="0" w:type="dxa"/>
        </w:tblCellMar>
        <w:tblLook w:val="04A0" w:firstRow="1" w:lastRow="0" w:firstColumn="1" w:lastColumn="0" w:noHBand="0" w:noVBand="1"/>
      </w:tblPr>
      <w:tblGrid>
        <w:gridCol w:w="10"/>
        <w:gridCol w:w="557"/>
        <w:gridCol w:w="1985"/>
        <w:gridCol w:w="992"/>
        <w:gridCol w:w="992"/>
        <w:gridCol w:w="851"/>
        <w:gridCol w:w="992"/>
        <w:gridCol w:w="851"/>
        <w:gridCol w:w="2409"/>
        <w:gridCol w:w="3911"/>
      </w:tblGrid>
      <w:tr w:rsidR="00633FD3" w:rsidRPr="00822C00" w14:paraId="021308ED" w14:textId="77777777" w:rsidTr="00482B15">
        <w:trPr>
          <w:gridBefore w:val="1"/>
          <w:gridAfter w:val="1"/>
          <w:wBefore w:w="10" w:type="dxa"/>
          <w:wAfter w:w="3911" w:type="dxa"/>
          <w:trHeight w:val="279"/>
        </w:trPr>
        <w:tc>
          <w:tcPr>
            <w:tcW w:w="557" w:type="dxa"/>
            <w:tcBorders>
              <w:top w:val="single" w:sz="8" w:space="0" w:color="auto"/>
              <w:left w:val="single" w:sz="8" w:space="0" w:color="auto"/>
              <w:bottom w:val="nil"/>
              <w:right w:val="single" w:sz="8" w:space="0" w:color="auto"/>
            </w:tcBorders>
            <w:shd w:val="clear" w:color="auto" w:fill="auto"/>
            <w:tcMar>
              <w:top w:w="15" w:type="dxa"/>
              <w:left w:w="15" w:type="dxa"/>
              <w:bottom w:w="0" w:type="dxa"/>
              <w:right w:w="15" w:type="dxa"/>
            </w:tcMar>
            <w:vAlign w:val="center"/>
            <w:hideMark/>
          </w:tcPr>
          <w:p w14:paraId="34881ACC" w14:textId="77777777" w:rsidR="0071091D" w:rsidRPr="00822C00" w:rsidRDefault="0071091D" w:rsidP="00D90345">
            <w:pPr>
              <w:jc w:val="center"/>
              <w:rPr>
                <w:color w:val="000000"/>
              </w:rPr>
            </w:pPr>
            <w:r w:rsidRPr="00822C00">
              <w:rPr>
                <w:color w:val="000000"/>
              </w:rPr>
              <w:t>№</w:t>
            </w:r>
          </w:p>
        </w:tc>
        <w:tc>
          <w:tcPr>
            <w:tcW w:w="1985" w:type="dxa"/>
            <w:vMerge w:val="restart"/>
            <w:tcBorders>
              <w:top w:val="single" w:sz="8" w:space="0" w:color="auto"/>
              <w:left w:val="single" w:sz="8" w:space="0" w:color="auto"/>
              <w:bottom w:val="single" w:sz="8" w:space="0" w:color="000000"/>
              <w:right w:val="single" w:sz="8" w:space="0" w:color="auto"/>
            </w:tcBorders>
            <w:shd w:val="clear" w:color="auto" w:fill="auto"/>
            <w:tcMar>
              <w:top w:w="15" w:type="dxa"/>
              <w:left w:w="15" w:type="dxa"/>
              <w:bottom w:w="0" w:type="dxa"/>
              <w:right w:w="15" w:type="dxa"/>
            </w:tcMar>
            <w:vAlign w:val="center"/>
            <w:hideMark/>
          </w:tcPr>
          <w:p w14:paraId="6478D7E1" w14:textId="77777777" w:rsidR="0071091D" w:rsidRPr="00822C00" w:rsidRDefault="0071091D" w:rsidP="00D90345">
            <w:pPr>
              <w:jc w:val="center"/>
              <w:rPr>
                <w:b/>
                <w:bCs/>
                <w:color w:val="000000"/>
              </w:rPr>
            </w:pPr>
            <w:r w:rsidRPr="00822C00">
              <w:rPr>
                <w:b/>
                <w:bCs/>
                <w:color w:val="000000"/>
              </w:rPr>
              <w:t>Наименование тем (разделов) дисциплины</w:t>
            </w:r>
          </w:p>
        </w:tc>
        <w:tc>
          <w:tcPr>
            <w:tcW w:w="4678" w:type="dxa"/>
            <w:gridSpan w:val="5"/>
            <w:tcBorders>
              <w:top w:val="single" w:sz="8" w:space="0" w:color="auto"/>
              <w:left w:val="nil"/>
              <w:bottom w:val="single" w:sz="8" w:space="0" w:color="auto"/>
              <w:right w:val="single" w:sz="8" w:space="0" w:color="000000"/>
            </w:tcBorders>
            <w:shd w:val="clear" w:color="auto" w:fill="auto"/>
            <w:tcMar>
              <w:top w:w="15" w:type="dxa"/>
              <w:left w:w="15" w:type="dxa"/>
              <w:bottom w:w="0" w:type="dxa"/>
              <w:right w:w="15" w:type="dxa"/>
            </w:tcMar>
            <w:vAlign w:val="center"/>
            <w:hideMark/>
          </w:tcPr>
          <w:p w14:paraId="0AFEAF6E" w14:textId="77777777" w:rsidR="0071091D" w:rsidRPr="00822C00" w:rsidRDefault="0071091D" w:rsidP="00D90345">
            <w:pPr>
              <w:jc w:val="center"/>
              <w:rPr>
                <w:b/>
                <w:bCs/>
                <w:color w:val="000000"/>
              </w:rPr>
            </w:pPr>
            <w:r w:rsidRPr="00822C00">
              <w:rPr>
                <w:b/>
                <w:bCs/>
                <w:color w:val="000000"/>
              </w:rPr>
              <w:t>Трудоемкость в часах</w:t>
            </w:r>
          </w:p>
        </w:tc>
        <w:tc>
          <w:tcPr>
            <w:tcW w:w="2409" w:type="dxa"/>
            <w:vMerge w:val="restart"/>
            <w:tcBorders>
              <w:top w:val="single" w:sz="8" w:space="0" w:color="auto"/>
              <w:left w:val="single" w:sz="8" w:space="0" w:color="auto"/>
              <w:bottom w:val="single" w:sz="8" w:space="0" w:color="000000"/>
              <w:right w:val="single" w:sz="8" w:space="0" w:color="auto"/>
            </w:tcBorders>
            <w:shd w:val="clear" w:color="auto" w:fill="auto"/>
            <w:tcMar>
              <w:top w:w="15" w:type="dxa"/>
              <w:left w:w="15" w:type="dxa"/>
              <w:bottom w:w="0" w:type="dxa"/>
              <w:right w:w="15" w:type="dxa"/>
            </w:tcMar>
            <w:vAlign w:val="center"/>
            <w:hideMark/>
          </w:tcPr>
          <w:p w14:paraId="679CB685" w14:textId="77777777" w:rsidR="0071091D" w:rsidRPr="00822C00" w:rsidRDefault="0071091D" w:rsidP="00D90345">
            <w:pPr>
              <w:jc w:val="center"/>
              <w:rPr>
                <w:b/>
                <w:bCs/>
                <w:color w:val="000000"/>
              </w:rPr>
            </w:pPr>
            <w:r w:rsidRPr="00822C00">
              <w:rPr>
                <w:b/>
                <w:bCs/>
                <w:color w:val="000000"/>
              </w:rPr>
              <w:t>Формы текущего контроля успеваемости</w:t>
            </w:r>
          </w:p>
        </w:tc>
      </w:tr>
      <w:tr w:rsidR="0071091D" w:rsidRPr="00822C00" w14:paraId="55CF194A" w14:textId="77777777" w:rsidTr="00482B15">
        <w:trPr>
          <w:gridBefore w:val="1"/>
          <w:gridAfter w:val="1"/>
          <w:wBefore w:w="10" w:type="dxa"/>
          <w:wAfter w:w="3911" w:type="dxa"/>
          <w:trHeight w:val="600"/>
        </w:trPr>
        <w:tc>
          <w:tcPr>
            <w:tcW w:w="557" w:type="dxa"/>
            <w:tcBorders>
              <w:top w:val="nil"/>
              <w:left w:val="single" w:sz="8" w:space="0" w:color="auto"/>
              <w:bottom w:val="nil"/>
              <w:right w:val="single" w:sz="8" w:space="0" w:color="auto"/>
            </w:tcBorders>
            <w:shd w:val="clear" w:color="auto" w:fill="auto"/>
            <w:tcMar>
              <w:top w:w="15" w:type="dxa"/>
              <w:left w:w="15" w:type="dxa"/>
              <w:bottom w:w="0" w:type="dxa"/>
              <w:right w:w="15" w:type="dxa"/>
            </w:tcMar>
            <w:vAlign w:val="center"/>
            <w:hideMark/>
          </w:tcPr>
          <w:p w14:paraId="2F4A2232" w14:textId="77777777" w:rsidR="0071091D" w:rsidRPr="00822C00" w:rsidRDefault="0071091D" w:rsidP="00D90345">
            <w:pPr>
              <w:jc w:val="center"/>
              <w:rPr>
                <w:color w:val="000000"/>
              </w:rPr>
            </w:pPr>
            <w:r w:rsidRPr="00822C00">
              <w:rPr>
                <w:color w:val="000000"/>
              </w:rPr>
              <w:t>п/п</w:t>
            </w:r>
          </w:p>
        </w:tc>
        <w:tc>
          <w:tcPr>
            <w:tcW w:w="1985" w:type="dxa"/>
            <w:vMerge/>
            <w:tcBorders>
              <w:top w:val="single" w:sz="8" w:space="0" w:color="auto"/>
              <w:left w:val="single" w:sz="8" w:space="0" w:color="auto"/>
              <w:bottom w:val="single" w:sz="8" w:space="0" w:color="000000"/>
              <w:right w:val="single" w:sz="8" w:space="0" w:color="auto"/>
            </w:tcBorders>
            <w:vAlign w:val="center"/>
            <w:hideMark/>
          </w:tcPr>
          <w:p w14:paraId="4A0EB78D" w14:textId="77777777" w:rsidR="0071091D" w:rsidRPr="00822C00" w:rsidRDefault="0071091D" w:rsidP="00D90345">
            <w:pPr>
              <w:rPr>
                <w:b/>
                <w:bCs/>
                <w:color w:val="000000"/>
              </w:rPr>
            </w:pPr>
          </w:p>
        </w:tc>
        <w:tc>
          <w:tcPr>
            <w:tcW w:w="992" w:type="dxa"/>
            <w:vMerge w:val="restart"/>
            <w:tcBorders>
              <w:top w:val="nil"/>
              <w:left w:val="single" w:sz="8" w:space="0" w:color="auto"/>
              <w:bottom w:val="single" w:sz="8" w:space="0" w:color="000000"/>
              <w:right w:val="single" w:sz="8" w:space="0" w:color="auto"/>
            </w:tcBorders>
            <w:shd w:val="clear" w:color="auto" w:fill="auto"/>
            <w:tcMar>
              <w:top w:w="15" w:type="dxa"/>
              <w:left w:w="15" w:type="dxa"/>
              <w:bottom w:w="0" w:type="dxa"/>
              <w:right w:w="15" w:type="dxa"/>
            </w:tcMar>
            <w:textDirection w:val="btLr"/>
            <w:vAlign w:val="center"/>
            <w:hideMark/>
          </w:tcPr>
          <w:p w14:paraId="31A46F78" w14:textId="77777777" w:rsidR="0071091D" w:rsidRPr="00822C00" w:rsidRDefault="0071091D" w:rsidP="00D90345">
            <w:pPr>
              <w:jc w:val="center"/>
              <w:rPr>
                <w:b/>
                <w:bCs/>
                <w:color w:val="000000"/>
              </w:rPr>
            </w:pPr>
            <w:r w:rsidRPr="00822C00">
              <w:rPr>
                <w:b/>
                <w:bCs/>
                <w:color w:val="000000"/>
              </w:rPr>
              <w:t>Всего</w:t>
            </w:r>
          </w:p>
        </w:tc>
        <w:tc>
          <w:tcPr>
            <w:tcW w:w="2835" w:type="dxa"/>
            <w:gridSpan w:val="3"/>
            <w:tcBorders>
              <w:top w:val="single" w:sz="8" w:space="0" w:color="auto"/>
              <w:left w:val="nil"/>
              <w:bottom w:val="single" w:sz="8" w:space="0" w:color="auto"/>
              <w:right w:val="single" w:sz="8" w:space="0" w:color="000000"/>
            </w:tcBorders>
            <w:shd w:val="clear" w:color="auto" w:fill="auto"/>
            <w:tcMar>
              <w:top w:w="15" w:type="dxa"/>
              <w:left w:w="15" w:type="dxa"/>
              <w:bottom w:w="0" w:type="dxa"/>
              <w:right w:w="15" w:type="dxa"/>
            </w:tcMar>
            <w:vAlign w:val="center"/>
            <w:hideMark/>
          </w:tcPr>
          <w:p w14:paraId="0C5520DE" w14:textId="77777777" w:rsidR="0071091D" w:rsidRPr="00822C00" w:rsidRDefault="0071091D" w:rsidP="00D90345">
            <w:pPr>
              <w:jc w:val="center"/>
              <w:rPr>
                <w:b/>
                <w:bCs/>
                <w:color w:val="000000"/>
              </w:rPr>
            </w:pPr>
            <w:r w:rsidRPr="00822C00">
              <w:rPr>
                <w:b/>
                <w:bCs/>
                <w:color w:val="000000"/>
              </w:rPr>
              <w:t>Контактная работа* - Аудиторная работа</w:t>
            </w:r>
          </w:p>
        </w:tc>
        <w:tc>
          <w:tcPr>
            <w:tcW w:w="851" w:type="dxa"/>
            <w:vMerge w:val="restart"/>
            <w:tcBorders>
              <w:top w:val="nil"/>
              <w:left w:val="single" w:sz="8" w:space="0" w:color="auto"/>
              <w:bottom w:val="single" w:sz="8" w:space="0" w:color="000000"/>
              <w:right w:val="single" w:sz="8" w:space="0" w:color="auto"/>
            </w:tcBorders>
            <w:shd w:val="clear" w:color="auto" w:fill="auto"/>
            <w:tcMar>
              <w:top w:w="15" w:type="dxa"/>
              <w:left w:w="15" w:type="dxa"/>
              <w:bottom w:w="0" w:type="dxa"/>
              <w:right w:w="15" w:type="dxa"/>
            </w:tcMar>
            <w:textDirection w:val="btLr"/>
            <w:vAlign w:val="center"/>
            <w:hideMark/>
          </w:tcPr>
          <w:p w14:paraId="38DAA90F" w14:textId="77777777" w:rsidR="0071091D" w:rsidRPr="00822C00" w:rsidRDefault="0071091D" w:rsidP="00D90345">
            <w:pPr>
              <w:jc w:val="center"/>
              <w:rPr>
                <w:b/>
                <w:bCs/>
                <w:color w:val="000000"/>
              </w:rPr>
            </w:pPr>
            <w:r w:rsidRPr="00822C00">
              <w:rPr>
                <w:b/>
                <w:bCs/>
                <w:color w:val="000000"/>
              </w:rPr>
              <w:t>Самостоятельная работа</w:t>
            </w:r>
          </w:p>
        </w:tc>
        <w:tc>
          <w:tcPr>
            <w:tcW w:w="2409" w:type="dxa"/>
            <w:vMerge/>
            <w:tcBorders>
              <w:top w:val="single" w:sz="8" w:space="0" w:color="auto"/>
              <w:left w:val="single" w:sz="8" w:space="0" w:color="auto"/>
              <w:bottom w:val="single" w:sz="8" w:space="0" w:color="000000"/>
              <w:right w:val="single" w:sz="8" w:space="0" w:color="auto"/>
            </w:tcBorders>
            <w:vAlign w:val="center"/>
            <w:hideMark/>
          </w:tcPr>
          <w:p w14:paraId="37947812" w14:textId="77777777" w:rsidR="0071091D" w:rsidRPr="00822C00" w:rsidRDefault="0071091D" w:rsidP="00D90345">
            <w:pPr>
              <w:rPr>
                <w:b/>
                <w:bCs/>
                <w:color w:val="000000"/>
              </w:rPr>
            </w:pPr>
          </w:p>
        </w:tc>
      </w:tr>
      <w:tr w:rsidR="0071091D" w:rsidRPr="00822C00" w14:paraId="2BE324D5" w14:textId="77777777" w:rsidTr="00482B15">
        <w:trPr>
          <w:gridBefore w:val="1"/>
          <w:gridAfter w:val="1"/>
          <w:wBefore w:w="10" w:type="dxa"/>
          <w:wAfter w:w="3911" w:type="dxa"/>
          <w:trHeight w:val="1245"/>
        </w:trPr>
        <w:tc>
          <w:tcPr>
            <w:tcW w:w="557" w:type="dxa"/>
            <w:tcBorders>
              <w:top w:val="nil"/>
              <w:left w:val="single" w:sz="8" w:space="0" w:color="auto"/>
              <w:bottom w:val="nil"/>
              <w:right w:val="single" w:sz="8" w:space="0" w:color="auto"/>
            </w:tcBorders>
            <w:shd w:val="clear" w:color="auto" w:fill="auto"/>
            <w:tcMar>
              <w:top w:w="15" w:type="dxa"/>
              <w:left w:w="15" w:type="dxa"/>
              <w:bottom w:w="0" w:type="dxa"/>
              <w:right w:w="15" w:type="dxa"/>
            </w:tcMar>
            <w:hideMark/>
          </w:tcPr>
          <w:p w14:paraId="050A020E" w14:textId="77777777" w:rsidR="0071091D" w:rsidRPr="00822C00" w:rsidRDefault="0071091D" w:rsidP="00D90345">
            <w:pPr>
              <w:rPr>
                <w:color w:val="000000"/>
              </w:rPr>
            </w:pPr>
            <w:r w:rsidRPr="00822C00">
              <w:rPr>
                <w:color w:val="000000"/>
              </w:rPr>
              <w:t> </w:t>
            </w:r>
          </w:p>
        </w:tc>
        <w:tc>
          <w:tcPr>
            <w:tcW w:w="1985" w:type="dxa"/>
            <w:vMerge/>
            <w:tcBorders>
              <w:top w:val="single" w:sz="8" w:space="0" w:color="auto"/>
              <w:left w:val="single" w:sz="8" w:space="0" w:color="auto"/>
              <w:bottom w:val="single" w:sz="8" w:space="0" w:color="000000"/>
              <w:right w:val="single" w:sz="8" w:space="0" w:color="auto"/>
            </w:tcBorders>
            <w:vAlign w:val="center"/>
            <w:hideMark/>
          </w:tcPr>
          <w:p w14:paraId="6BFD8237" w14:textId="77777777" w:rsidR="0071091D" w:rsidRPr="00822C00" w:rsidRDefault="0071091D" w:rsidP="00D90345">
            <w:pPr>
              <w:rPr>
                <w:b/>
                <w:bCs/>
                <w:color w:val="000000"/>
              </w:rPr>
            </w:pPr>
          </w:p>
        </w:tc>
        <w:tc>
          <w:tcPr>
            <w:tcW w:w="992" w:type="dxa"/>
            <w:vMerge/>
            <w:tcBorders>
              <w:top w:val="nil"/>
              <w:left w:val="single" w:sz="8" w:space="0" w:color="auto"/>
              <w:bottom w:val="single" w:sz="8" w:space="0" w:color="000000"/>
              <w:right w:val="single" w:sz="8" w:space="0" w:color="auto"/>
            </w:tcBorders>
            <w:vAlign w:val="center"/>
            <w:hideMark/>
          </w:tcPr>
          <w:p w14:paraId="77795B7B" w14:textId="77777777" w:rsidR="0071091D" w:rsidRPr="00822C00" w:rsidRDefault="0071091D" w:rsidP="00D90345">
            <w:pPr>
              <w:rPr>
                <w:b/>
                <w:bCs/>
                <w:color w:val="000000"/>
              </w:rPr>
            </w:pPr>
          </w:p>
        </w:tc>
        <w:tc>
          <w:tcPr>
            <w:tcW w:w="992" w:type="dxa"/>
            <w:vMerge w:val="restart"/>
            <w:tcBorders>
              <w:top w:val="nil"/>
              <w:left w:val="single" w:sz="8" w:space="0" w:color="auto"/>
              <w:bottom w:val="single" w:sz="8" w:space="0" w:color="000000"/>
              <w:right w:val="single" w:sz="8" w:space="0" w:color="auto"/>
            </w:tcBorders>
            <w:shd w:val="clear" w:color="auto" w:fill="auto"/>
            <w:tcMar>
              <w:top w:w="15" w:type="dxa"/>
              <w:left w:w="15" w:type="dxa"/>
              <w:bottom w:w="0" w:type="dxa"/>
              <w:right w:w="15" w:type="dxa"/>
            </w:tcMar>
            <w:textDirection w:val="btLr"/>
            <w:vAlign w:val="center"/>
            <w:hideMark/>
          </w:tcPr>
          <w:p w14:paraId="05B78648" w14:textId="77777777" w:rsidR="0071091D" w:rsidRPr="00822C00" w:rsidRDefault="0071091D" w:rsidP="00D90345">
            <w:pPr>
              <w:jc w:val="center"/>
              <w:rPr>
                <w:color w:val="000000"/>
              </w:rPr>
            </w:pPr>
            <w:r w:rsidRPr="00822C00">
              <w:rPr>
                <w:color w:val="000000"/>
              </w:rPr>
              <w:t>Общая, в т.ч.:</w:t>
            </w:r>
          </w:p>
        </w:tc>
        <w:tc>
          <w:tcPr>
            <w:tcW w:w="851" w:type="dxa"/>
            <w:vMerge w:val="restart"/>
            <w:tcBorders>
              <w:top w:val="nil"/>
              <w:left w:val="single" w:sz="8" w:space="0" w:color="auto"/>
              <w:bottom w:val="single" w:sz="8" w:space="0" w:color="000000"/>
              <w:right w:val="single" w:sz="8" w:space="0" w:color="auto"/>
            </w:tcBorders>
            <w:shd w:val="clear" w:color="auto" w:fill="auto"/>
            <w:tcMar>
              <w:top w:w="15" w:type="dxa"/>
              <w:left w:w="15" w:type="dxa"/>
              <w:bottom w:w="0" w:type="dxa"/>
              <w:right w:w="15" w:type="dxa"/>
            </w:tcMar>
            <w:textDirection w:val="btLr"/>
            <w:vAlign w:val="center"/>
            <w:hideMark/>
          </w:tcPr>
          <w:p w14:paraId="6CA730BA" w14:textId="77777777" w:rsidR="0071091D" w:rsidRPr="00822C00" w:rsidRDefault="0071091D" w:rsidP="00D90345">
            <w:pPr>
              <w:jc w:val="center"/>
              <w:rPr>
                <w:color w:val="000000"/>
              </w:rPr>
            </w:pPr>
            <w:r w:rsidRPr="00822C00">
              <w:rPr>
                <w:color w:val="000000"/>
              </w:rPr>
              <w:t>Лекции</w:t>
            </w:r>
          </w:p>
        </w:tc>
        <w:tc>
          <w:tcPr>
            <w:tcW w:w="992" w:type="dxa"/>
            <w:vMerge w:val="restart"/>
            <w:tcBorders>
              <w:top w:val="nil"/>
              <w:left w:val="single" w:sz="8" w:space="0" w:color="auto"/>
              <w:bottom w:val="single" w:sz="8" w:space="0" w:color="000000"/>
              <w:right w:val="single" w:sz="8" w:space="0" w:color="auto"/>
            </w:tcBorders>
            <w:shd w:val="clear" w:color="auto" w:fill="auto"/>
            <w:tcMar>
              <w:top w:w="15" w:type="dxa"/>
              <w:left w:w="15" w:type="dxa"/>
              <w:bottom w:w="0" w:type="dxa"/>
              <w:right w:w="15" w:type="dxa"/>
            </w:tcMar>
            <w:textDirection w:val="btLr"/>
            <w:vAlign w:val="center"/>
            <w:hideMark/>
          </w:tcPr>
          <w:p w14:paraId="65052EBA" w14:textId="77777777" w:rsidR="0071091D" w:rsidRPr="00822C00" w:rsidRDefault="0071091D" w:rsidP="00D90345">
            <w:pPr>
              <w:jc w:val="center"/>
              <w:rPr>
                <w:color w:val="000000"/>
              </w:rPr>
            </w:pPr>
            <w:r w:rsidRPr="00822C00">
              <w:rPr>
                <w:color w:val="000000"/>
              </w:rPr>
              <w:t>Семинары, практические занятия</w:t>
            </w:r>
          </w:p>
        </w:tc>
        <w:tc>
          <w:tcPr>
            <w:tcW w:w="851" w:type="dxa"/>
            <w:vMerge/>
            <w:tcBorders>
              <w:top w:val="nil"/>
              <w:left w:val="single" w:sz="8" w:space="0" w:color="auto"/>
              <w:bottom w:val="single" w:sz="8" w:space="0" w:color="000000"/>
              <w:right w:val="single" w:sz="8" w:space="0" w:color="auto"/>
            </w:tcBorders>
            <w:vAlign w:val="center"/>
            <w:hideMark/>
          </w:tcPr>
          <w:p w14:paraId="12DE89CA" w14:textId="77777777" w:rsidR="0071091D" w:rsidRPr="00822C00" w:rsidRDefault="0071091D" w:rsidP="00D90345">
            <w:pPr>
              <w:rPr>
                <w:b/>
                <w:bCs/>
                <w:color w:val="000000"/>
              </w:rPr>
            </w:pPr>
          </w:p>
        </w:tc>
        <w:tc>
          <w:tcPr>
            <w:tcW w:w="2409" w:type="dxa"/>
            <w:vMerge/>
            <w:tcBorders>
              <w:top w:val="single" w:sz="8" w:space="0" w:color="auto"/>
              <w:left w:val="single" w:sz="8" w:space="0" w:color="auto"/>
              <w:bottom w:val="single" w:sz="8" w:space="0" w:color="000000"/>
              <w:right w:val="single" w:sz="8" w:space="0" w:color="auto"/>
            </w:tcBorders>
            <w:vAlign w:val="center"/>
            <w:hideMark/>
          </w:tcPr>
          <w:p w14:paraId="7E58B34A" w14:textId="77777777" w:rsidR="0071091D" w:rsidRPr="00822C00" w:rsidRDefault="0071091D" w:rsidP="00D90345">
            <w:pPr>
              <w:rPr>
                <w:b/>
                <w:bCs/>
                <w:color w:val="000000"/>
              </w:rPr>
            </w:pPr>
          </w:p>
        </w:tc>
      </w:tr>
      <w:tr w:rsidR="0071091D" w:rsidRPr="00822C00" w14:paraId="6AF5DE26" w14:textId="77777777" w:rsidTr="00482B15">
        <w:trPr>
          <w:gridBefore w:val="1"/>
          <w:gridAfter w:val="1"/>
          <w:wBefore w:w="10" w:type="dxa"/>
          <w:wAfter w:w="3911" w:type="dxa"/>
          <w:trHeight w:val="293"/>
        </w:trPr>
        <w:tc>
          <w:tcPr>
            <w:tcW w:w="557"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hideMark/>
          </w:tcPr>
          <w:p w14:paraId="4408B81A" w14:textId="77777777" w:rsidR="0071091D" w:rsidRPr="00822C00" w:rsidRDefault="0071091D" w:rsidP="00D90345">
            <w:pPr>
              <w:rPr>
                <w:color w:val="000000"/>
              </w:rPr>
            </w:pPr>
            <w:r w:rsidRPr="00822C00">
              <w:rPr>
                <w:color w:val="000000"/>
              </w:rPr>
              <w:t> </w:t>
            </w:r>
          </w:p>
        </w:tc>
        <w:tc>
          <w:tcPr>
            <w:tcW w:w="1985" w:type="dxa"/>
            <w:vMerge/>
            <w:tcBorders>
              <w:top w:val="single" w:sz="8" w:space="0" w:color="auto"/>
              <w:left w:val="single" w:sz="8" w:space="0" w:color="auto"/>
              <w:bottom w:val="single" w:sz="8" w:space="0" w:color="000000"/>
              <w:right w:val="single" w:sz="8" w:space="0" w:color="auto"/>
            </w:tcBorders>
            <w:vAlign w:val="center"/>
            <w:hideMark/>
          </w:tcPr>
          <w:p w14:paraId="1D8B842E" w14:textId="77777777" w:rsidR="0071091D" w:rsidRPr="00822C00" w:rsidRDefault="0071091D" w:rsidP="00D90345">
            <w:pPr>
              <w:rPr>
                <w:b/>
                <w:bCs/>
                <w:color w:val="000000"/>
              </w:rPr>
            </w:pPr>
          </w:p>
        </w:tc>
        <w:tc>
          <w:tcPr>
            <w:tcW w:w="992" w:type="dxa"/>
            <w:vMerge/>
            <w:tcBorders>
              <w:top w:val="nil"/>
              <w:left w:val="single" w:sz="8" w:space="0" w:color="auto"/>
              <w:bottom w:val="single" w:sz="8" w:space="0" w:color="000000"/>
              <w:right w:val="single" w:sz="8" w:space="0" w:color="auto"/>
            </w:tcBorders>
            <w:vAlign w:val="center"/>
            <w:hideMark/>
          </w:tcPr>
          <w:p w14:paraId="0C5A9E2C" w14:textId="77777777" w:rsidR="0071091D" w:rsidRPr="00822C00" w:rsidRDefault="0071091D" w:rsidP="00D90345">
            <w:pPr>
              <w:rPr>
                <w:b/>
                <w:bCs/>
                <w:color w:val="000000"/>
              </w:rPr>
            </w:pPr>
          </w:p>
        </w:tc>
        <w:tc>
          <w:tcPr>
            <w:tcW w:w="992" w:type="dxa"/>
            <w:vMerge/>
            <w:tcBorders>
              <w:top w:val="nil"/>
              <w:left w:val="single" w:sz="8" w:space="0" w:color="auto"/>
              <w:bottom w:val="single" w:sz="8" w:space="0" w:color="000000"/>
              <w:right w:val="single" w:sz="8" w:space="0" w:color="auto"/>
            </w:tcBorders>
            <w:vAlign w:val="center"/>
            <w:hideMark/>
          </w:tcPr>
          <w:p w14:paraId="0B72C013" w14:textId="77777777" w:rsidR="0071091D" w:rsidRPr="00822C00" w:rsidRDefault="0071091D" w:rsidP="00D90345">
            <w:pPr>
              <w:rPr>
                <w:color w:val="000000"/>
              </w:rPr>
            </w:pPr>
          </w:p>
        </w:tc>
        <w:tc>
          <w:tcPr>
            <w:tcW w:w="851" w:type="dxa"/>
            <w:vMerge/>
            <w:tcBorders>
              <w:top w:val="nil"/>
              <w:left w:val="single" w:sz="8" w:space="0" w:color="auto"/>
              <w:bottom w:val="single" w:sz="8" w:space="0" w:color="000000"/>
              <w:right w:val="single" w:sz="8" w:space="0" w:color="auto"/>
            </w:tcBorders>
            <w:vAlign w:val="center"/>
            <w:hideMark/>
          </w:tcPr>
          <w:p w14:paraId="4C3F5452" w14:textId="77777777" w:rsidR="0071091D" w:rsidRPr="00822C00" w:rsidRDefault="0071091D" w:rsidP="00D90345">
            <w:pPr>
              <w:rPr>
                <w:color w:val="000000"/>
              </w:rPr>
            </w:pPr>
          </w:p>
        </w:tc>
        <w:tc>
          <w:tcPr>
            <w:tcW w:w="992" w:type="dxa"/>
            <w:vMerge/>
            <w:tcBorders>
              <w:top w:val="nil"/>
              <w:left w:val="single" w:sz="8" w:space="0" w:color="auto"/>
              <w:bottom w:val="single" w:sz="8" w:space="0" w:color="000000"/>
              <w:right w:val="single" w:sz="8" w:space="0" w:color="auto"/>
            </w:tcBorders>
            <w:vAlign w:val="center"/>
            <w:hideMark/>
          </w:tcPr>
          <w:p w14:paraId="3492A934" w14:textId="77777777" w:rsidR="0071091D" w:rsidRPr="00822C00" w:rsidRDefault="0071091D" w:rsidP="00D90345">
            <w:pPr>
              <w:rPr>
                <w:color w:val="000000"/>
              </w:rPr>
            </w:pPr>
          </w:p>
        </w:tc>
        <w:tc>
          <w:tcPr>
            <w:tcW w:w="851" w:type="dxa"/>
            <w:vMerge/>
            <w:tcBorders>
              <w:top w:val="nil"/>
              <w:left w:val="single" w:sz="8" w:space="0" w:color="auto"/>
              <w:bottom w:val="single" w:sz="8" w:space="0" w:color="000000"/>
              <w:right w:val="single" w:sz="8" w:space="0" w:color="auto"/>
            </w:tcBorders>
            <w:vAlign w:val="center"/>
            <w:hideMark/>
          </w:tcPr>
          <w:p w14:paraId="7971FA71" w14:textId="77777777" w:rsidR="0071091D" w:rsidRPr="00822C00" w:rsidRDefault="0071091D" w:rsidP="00D90345">
            <w:pPr>
              <w:rPr>
                <w:b/>
                <w:bCs/>
                <w:color w:val="000000"/>
              </w:rPr>
            </w:pPr>
          </w:p>
        </w:tc>
        <w:tc>
          <w:tcPr>
            <w:tcW w:w="2409" w:type="dxa"/>
            <w:vMerge/>
            <w:tcBorders>
              <w:top w:val="single" w:sz="8" w:space="0" w:color="auto"/>
              <w:left w:val="single" w:sz="8" w:space="0" w:color="auto"/>
              <w:bottom w:val="single" w:sz="8" w:space="0" w:color="000000"/>
              <w:right w:val="single" w:sz="8" w:space="0" w:color="auto"/>
            </w:tcBorders>
            <w:vAlign w:val="center"/>
            <w:hideMark/>
          </w:tcPr>
          <w:p w14:paraId="24A1B6FD" w14:textId="77777777" w:rsidR="0071091D" w:rsidRPr="00822C00" w:rsidRDefault="0071091D" w:rsidP="00D90345">
            <w:pPr>
              <w:rPr>
                <w:b/>
                <w:bCs/>
                <w:color w:val="000000"/>
              </w:rPr>
            </w:pPr>
          </w:p>
        </w:tc>
      </w:tr>
      <w:tr w:rsidR="00861EF9" w:rsidRPr="00822C00" w14:paraId="0EB7015A" w14:textId="77777777" w:rsidTr="00E00986">
        <w:trPr>
          <w:gridBefore w:val="1"/>
          <w:gridAfter w:val="1"/>
          <w:wBefore w:w="10" w:type="dxa"/>
          <w:wAfter w:w="3911" w:type="dxa"/>
          <w:trHeight w:val="1238"/>
        </w:trPr>
        <w:tc>
          <w:tcPr>
            <w:tcW w:w="557"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14:paraId="75585AA0" w14:textId="77777777" w:rsidR="00861EF9" w:rsidRPr="00822C00" w:rsidRDefault="00861EF9" w:rsidP="00861EF9">
            <w:pPr>
              <w:widowControl w:val="0"/>
              <w:jc w:val="both"/>
              <w:rPr>
                <w:color w:val="000000"/>
              </w:rPr>
            </w:pPr>
            <w:r w:rsidRPr="00822C00">
              <w:rPr>
                <w:color w:val="000000"/>
              </w:rPr>
              <w:lastRenderedPageBreak/>
              <w:t>1.                   </w:t>
            </w:r>
          </w:p>
        </w:tc>
        <w:tc>
          <w:tcPr>
            <w:tcW w:w="1985"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5999B205" w14:textId="745E2818" w:rsidR="00861EF9" w:rsidRPr="00822C00" w:rsidRDefault="00861EF9" w:rsidP="00861EF9">
            <w:pPr>
              <w:widowControl w:val="0"/>
              <w:rPr>
                <w:rFonts w:eastAsia="Calibri"/>
                <w:lang w:eastAsia="en-US"/>
              </w:rPr>
            </w:pPr>
            <w:r w:rsidRPr="00822C00">
              <w:t xml:space="preserve">Тема 1. </w:t>
            </w:r>
            <w:r w:rsidR="003A0EAD" w:rsidRPr="00822C00">
              <w:rPr>
                <w:iCs/>
              </w:rPr>
              <w:t>Введение в финансы организаций</w:t>
            </w:r>
          </w:p>
        </w:tc>
        <w:tc>
          <w:tcPr>
            <w:tcW w:w="992"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784F5A6E" w14:textId="05F046DA" w:rsidR="00861EF9" w:rsidRPr="00822C00" w:rsidRDefault="00861EF9" w:rsidP="00861EF9">
            <w:pPr>
              <w:widowControl w:val="0"/>
              <w:jc w:val="center"/>
              <w:rPr>
                <w:color w:val="000000"/>
              </w:rPr>
            </w:pPr>
            <w:r w:rsidRPr="00822C00">
              <w:rPr>
                <w:color w:val="000000"/>
              </w:rPr>
              <w:t>16</w:t>
            </w:r>
          </w:p>
        </w:tc>
        <w:tc>
          <w:tcPr>
            <w:tcW w:w="992"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174D2E64" w14:textId="6DDACF11" w:rsidR="00861EF9" w:rsidRPr="00822C00" w:rsidRDefault="00861EF9" w:rsidP="00861EF9">
            <w:pPr>
              <w:widowControl w:val="0"/>
              <w:jc w:val="center"/>
              <w:rPr>
                <w:color w:val="000000"/>
              </w:rPr>
            </w:pPr>
            <w:r w:rsidRPr="00822C00">
              <w:rPr>
                <w:color w:val="000000"/>
              </w:rPr>
              <w:t>4</w:t>
            </w:r>
          </w:p>
        </w:tc>
        <w:tc>
          <w:tcPr>
            <w:tcW w:w="851"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06F972B2" w14:textId="7E46B004" w:rsidR="00861EF9" w:rsidRPr="00822C00" w:rsidRDefault="00861EF9" w:rsidP="00861EF9">
            <w:pPr>
              <w:widowControl w:val="0"/>
              <w:jc w:val="center"/>
              <w:rPr>
                <w:color w:val="000000"/>
              </w:rPr>
            </w:pPr>
            <w:r w:rsidRPr="00822C00">
              <w:rPr>
                <w:color w:val="000000"/>
              </w:rPr>
              <w:t>2</w:t>
            </w:r>
          </w:p>
        </w:tc>
        <w:tc>
          <w:tcPr>
            <w:tcW w:w="992"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2AB1CB44" w14:textId="78DB7892" w:rsidR="00861EF9" w:rsidRPr="00822C00" w:rsidRDefault="00861EF9" w:rsidP="00861EF9">
            <w:pPr>
              <w:widowControl w:val="0"/>
              <w:jc w:val="center"/>
              <w:rPr>
                <w:color w:val="000000"/>
              </w:rPr>
            </w:pPr>
            <w:r w:rsidRPr="00822C00">
              <w:rPr>
                <w:color w:val="000000"/>
              </w:rPr>
              <w:t>2</w:t>
            </w:r>
          </w:p>
        </w:tc>
        <w:tc>
          <w:tcPr>
            <w:tcW w:w="851"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01CFB6D0" w14:textId="16AD6144" w:rsidR="00861EF9" w:rsidRPr="00822C00" w:rsidRDefault="00861EF9" w:rsidP="00861EF9">
            <w:pPr>
              <w:widowControl w:val="0"/>
              <w:jc w:val="center"/>
              <w:rPr>
                <w:color w:val="000000"/>
              </w:rPr>
            </w:pPr>
            <w:r w:rsidRPr="00822C00">
              <w:rPr>
                <w:color w:val="000000"/>
              </w:rPr>
              <w:t>12</w:t>
            </w:r>
          </w:p>
        </w:tc>
        <w:tc>
          <w:tcPr>
            <w:tcW w:w="240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18A50B81" w14:textId="5F888DC4" w:rsidR="00861EF9" w:rsidRPr="00822C00" w:rsidRDefault="00861EF9" w:rsidP="00861EF9">
            <w:pPr>
              <w:widowControl w:val="0"/>
              <w:rPr>
                <w:color w:val="000000"/>
              </w:rPr>
            </w:pPr>
            <w:r w:rsidRPr="00822C00">
              <w:rPr>
                <w:color w:val="000000"/>
                <w:kern w:val="32"/>
              </w:rPr>
              <w:t>Опрос в устной форме, тематическая дискуссия, решение задач</w:t>
            </w:r>
          </w:p>
        </w:tc>
      </w:tr>
      <w:tr w:rsidR="0057360F" w:rsidRPr="00822C00" w14:paraId="4ACEEECB" w14:textId="77777777" w:rsidTr="003B7446">
        <w:trPr>
          <w:gridBefore w:val="1"/>
          <w:gridAfter w:val="1"/>
          <w:wBefore w:w="10" w:type="dxa"/>
          <w:wAfter w:w="3911" w:type="dxa"/>
          <w:trHeight w:val="1238"/>
        </w:trPr>
        <w:tc>
          <w:tcPr>
            <w:tcW w:w="557"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14:paraId="1DBB87A1" w14:textId="77777777" w:rsidR="0057360F" w:rsidRPr="00822C00" w:rsidRDefault="0057360F" w:rsidP="0057360F">
            <w:pPr>
              <w:widowControl w:val="0"/>
              <w:jc w:val="both"/>
              <w:rPr>
                <w:color w:val="000000"/>
              </w:rPr>
            </w:pPr>
            <w:r w:rsidRPr="00822C00">
              <w:rPr>
                <w:color w:val="000000"/>
              </w:rPr>
              <w:t>2.                   </w:t>
            </w:r>
          </w:p>
        </w:tc>
        <w:tc>
          <w:tcPr>
            <w:tcW w:w="1985"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3E4EEC3A" w14:textId="6B89A594" w:rsidR="0057360F" w:rsidRPr="00822C00" w:rsidRDefault="0057360F" w:rsidP="0057360F">
            <w:pPr>
              <w:widowControl w:val="0"/>
              <w:rPr>
                <w:color w:val="000000"/>
              </w:rPr>
            </w:pPr>
            <w:r w:rsidRPr="00822C00">
              <w:t xml:space="preserve">Тема 2. </w:t>
            </w:r>
            <w:r w:rsidR="003A0EAD" w:rsidRPr="00822C00">
              <w:t>Специфика финансов организаций креативных индустрий</w:t>
            </w:r>
          </w:p>
        </w:tc>
        <w:tc>
          <w:tcPr>
            <w:tcW w:w="992"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74C94482" w14:textId="14793AA8" w:rsidR="0057360F" w:rsidRPr="00822C00" w:rsidRDefault="0057360F" w:rsidP="0057360F">
            <w:pPr>
              <w:widowControl w:val="0"/>
              <w:jc w:val="center"/>
              <w:rPr>
                <w:color w:val="000000"/>
              </w:rPr>
            </w:pPr>
            <w:r w:rsidRPr="00822C00">
              <w:rPr>
                <w:color w:val="000000"/>
              </w:rPr>
              <w:t>18</w:t>
            </w:r>
          </w:p>
        </w:tc>
        <w:tc>
          <w:tcPr>
            <w:tcW w:w="992"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68562E74" w14:textId="09CC076A" w:rsidR="0057360F" w:rsidRPr="00822C00" w:rsidRDefault="0057360F" w:rsidP="0057360F">
            <w:pPr>
              <w:widowControl w:val="0"/>
              <w:jc w:val="center"/>
              <w:rPr>
                <w:color w:val="000000"/>
              </w:rPr>
            </w:pPr>
            <w:r w:rsidRPr="00822C00">
              <w:rPr>
                <w:color w:val="000000"/>
              </w:rPr>
              <w:t>6</w:t>
            </w:r>
          </w:p>
        </w:tc>
        <w:tc>
          <w:tcPr>
            <w:tcW w:w="851"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4D410277" w14:textId="734532D0" w:rsidR="0057360F" w:rsidRPr="00822C00" w:rsidRDefault="0057360F" w:rsidP="0057360F">
            <w:pPr>
              <w:widowControl w:val="0"/>
              <w:jc w:val="center"/>
              <w:rPr>
                <w:color w:val="000000"/>
              </w:rPr>
            </w:pPr>
            <w:r w:rsidRPr="00822C00">
              <w:rPr>
                <w:color w:val="000000"/>
              </w:rPr>
              <w:t>2</w:t>
            </w:r>
          </w:p>
        </w:tc>
        <w:tc>
          <w:tcPr>
            <w:tcW w:w="992"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52085F67" w14:textId="40BB5670" w:rsidR="0057360F" w:rsidRPr="00822C00" w:rsidRDefault="0057360F" w:rsidP="0057360F">
            <w:pPr>
              <w:widowControl w:val="0"/>
              <w:jc w:val="center"/>
              <w:rPr>
                <w:color w:val="000000"/>
              </w:rPr>
            </w:pPr>
            <w:r w:rsidRPr="00822C00">
              <w:rPr>
                <w:color w:val="000000"/>
              </w:rPr>
              <w:t>4</w:t>
            </w:r>
          </w:p>
        </w:tc>
        <w:tc>
          <w:tcPr>
            <w:tcW w:w="851"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2640D9E5" w14:textId="6DEFF0B5" w:rsidR="0057360F" w:rsidRPr="00822C00" w:rsidRDefault="0057360F" w:rsidP="0057360F">
            <w:pPr>
              <w:widowControl w:val="0"/>
              <w:jc w:val="center"/>
              <w:rPr>
                <w:color w:val="000000"/>
              </w:rPr>
            </w:pPr>
            <w:r w:rsidRPr="00822C00">
              <w:rPr>
                <w:color w:val="000000"/>
              </w:rPr>
              <w:t>12</w:t>
            </w:r>
          </w:p>
        </w:tc>
        <w:tc>
          <w:tcPr>
            <w:tcW w:w="2409" w:type="dxa"/>
            <w:tcBorders>
              <w:top w:val="nil"/>
              <w:left w:val="nil"/>
              <w:bottom w:val="single" w:sz="8" w:space="0" w:color="auto"/>
              <w:right w:val="single" w:sz="8" w:space="0" w:color="auto"/>
            </w:tcBorders>
            <w:shd w:val="clear" w:color="auto" w:fill="auto"/>
            <w:tcMar>
              <w:top w:w="15" w:type="dxa"/>
              <w:left w:w="15" w:type="dxa"/>
              <w:bottom w:w="0" w:type="dxa"/>
              <w:right w:w="15" w:type="dxa"/>
            </w:tcMar>
            <w:hideMark/>
          </w:tcPr>
          <w:p w14:paraId="20F3FA1D" w14:textId="10DBEAC4" w:rsidR="0057360F" w:rsidRPr="00822C00" w:rsidRDefault="0057360F" w:rsidP="0057360F">
            <w:pPr>
              <w:widowControl w:val="0"/>
              <w:rPr>
                <w:color w:val="000000"/>
              </w:rPr>
            </w:pPr>
            <w:r w:rsidRPr="00822C00">
              <w:rPr>
                <w:color w:val="000000"/>
                <w:kern w:val="32"/>
              </w:rPr>
              <w:t>Опрос в устной форме, тематическая дискуссия, решение задач</w:t>
            </w:r>
          </w:p>
        </w:tc>
      </w:tr>
      <w:tr w:rsidR="0057360F" w:rsidRPr="00822C00" w14:paraId="6AC52901" w14:textId="77777777" w:rsidTr="003B7446">
        <w:trPr>
          <w:gridBefore w:val="1"/>
          <w:gridAfter w:val="1"/>
          <w:wBefore w:w="10" w:type="dxa"/>
          <w:wAfter w:w="3911" w:type="dxa"/>
          <w:trHeight w:val="1238"/>
        </w:trPr>
        <w:tc>
          <w:tcPr>
            <w:tcW w:w="557"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14:paraId="7FABCDCA" w14:textId="77777777" w:rsidR="0057360F" w:rsidRPr="00822C00" w:rsidRDefault="0057360F" w:rsidP="0057360F">
            <w:pPr>
              <w:widowControl w:val="0"/>
              <w:jc w:val="both"/>
              <w:rPr>
                <w:color w:val="000000"/>
              </w:rPr>
            </w:pPr>
            <w:r w:rsidRPr="00822C00">
              <w:rPr>
                <w:color w:val="000000"/>
              </w:rPr>
              <w:t>3.                   </w:t>
            </w:r>
          </w:p>
        </w:tc>
        <w:tc>
          <w:tcPr>
            <w:tcW w:w="1985"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7D02BBBC" w14:textId="1EE98C08" w:rsidR="0057360F" w:rsidRPr="00822C00" w:rsidRDefault="0057360F" w:rsidP="0057360F">
            <w:pPr>
              <w:widowControl w:val="0"/>
            </w:pPr>
            <w:r w:rsidRPr="00822C00">
              <w:t xml:space="preserve">Тема 3. </w:t>
            </w:r>
            <w:r w:rsidR="003A0EAD" w:rsidRPr="00822C00">
              <w:t>Проектный подход как инструмент финансового механизма продюсерской деятельности</w:t>
            </w:r>
          </w:p>
        </w:tc>
        <w:tc>
          <w:tcPr>
            <w:tcW w:w="992"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6CE91727" w14:textId="28F250C8" w:rsidR="0057360F" w:rsidRPr="00822C00" w:rsidRDefault="0057360F" w:rsidP="0057360F">
            <w:pPr>
              <w:widowControl w:val="0"/>
              <w:jc w:val="center"/>
              <w:rPr>
                <w:color w:val="000000"/>
              </w:rPr>
            </w:pPr>
            <w:r w:rsidRPr="00822C00">
              <w:rPr>
                <w:color w:val="000000"/>
              </w:rPr>
              <w:t>34</w:t>
            </w:r>
          </w:p>
        </w:tc>
        <w:tc>
          <w:tcPr>
            <w:tcW w:w="992"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452A16BF" w14:textId="7311DA66" w:rsidR="0057360F" w:rsidRPr="00822C00" w:rsidRDefault="0057360F" w:rsidP="0057360F">
            <w:pPr>
              <w:widowControl w:val="0"/>
              <w:jc w:val="center"/>
              <w:rPr>
                <w:color w:val="000000"/>
              </w:rPr>
            </w:pPr>
            <w:r w:rsidRPr="00822C00">
              <w:rPr>
                <w:color w:val="000000"/>
              </w:rPr>
              <w:t>18</w:t>
            </w:r>
          </w:p>
        </w:tc>
        <w:tc>
          <w:tcPr>
            <w:tcW w:w="851"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7AB786A8" w14:textId="0EF481C7" w:rsidR="0057360F" w:rsidRPr="00822C00" w:rsidRDefault="0057360F" w:rsidP="0057360F">
            <w:pPr>
              <w:widowControl w:val="0"/>
              <w:jc w:val="center"/>
              <w:rPr>
                <w:color w:val="000000"/>
              </w:rPr>
            </w:pPr>
            <w:r w:rsidRPr="00822C00">
              <w:rPr>
                <w:color w:val="000000"/>
              </w:rPr>
              <w:t>8</w:t>
            </w:r>
          </w:p>
        </w:tc>
        <w:tc>
          <w:tcPr>
            <w:tcW w:w="992"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6DB5E319" w14:textId="5523798C" w:rsidR="0057360F" w:rsidRPr="00822C00" w:rsidRDefault="0057360F" w:rsidP="0057360F">
            <w:pPr>
              <w:widowControl w:val="0"/>
              <w:jc w:val="center"/>
              <w:rPr>
                <w:color w:val="000000"/>
              </w:rPr>
            </w:pPr>
            <w:r w:rsidRPr="00822C00">
              <w:rPr>
                <w:color w:val="000000"/>
              </w:rPr>
              <w:t>10</w:t>
            </w:r>
          </w:p>
        </w:tc>
        <w:tc>
          <w:tcPr>
            <w:tcW w:w="851"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75D630E3" w14:textId="4CFAC9EC" w:rsidR="0057360F" w:rsidRPr="00822C00" w:rsidRDefault="0057360F" w:rsidP="0057360F">
            <w:pPr>
              <w:widowControl w:val="0"/>
              <w:jc w:val="center"/>
              <w:rPr>
                <w:color w:val="000000"/>
              </w:rPr>
            </w:pPr>
            <w:r w:rsidRPr="00822C00">
              <w:rPr>
                <w:color w:val="000000"/>
              </w:rPr>
              <w:t>16</w:t>
            </w:r>
          </w:p>
        </w:tc>
        <w:tc>
          <w:tcPr>
            <w:tcW w:w="2409" w:type="dxa"/>
            <w:tcBorders>
              <w:top w:val="nil"/>
              <w:left w:val="nil"/>
              <w:bottom w:val="single" w:sz="8" w:space="0" w:color="auto"/>
              <w:right w:val="single" w:sz="8" w:space="0" w:color="auto"/>
            </w:tcBorders>
            <w:shd w:val="clear" w:color="auto" w:fill="auto"/>
            <w:tcMar>
              <w:top w:w="15" w:type="dxa"/>
              <w:left w:w="15" w:type="dxa"/>
              <w:bottom w:w="0" w:type="dxa"/>
              <w:right w:w="15" w:type="dxa"/>
            </w:tcMar>
            <w:hideMark/>
          </w:tcPr>
          <w:p w14:paraId="351E6994" w14:textId="66546B35" w:rsidR="0057360F" w:rsidRPr="00822C00" w:rsidRDefault="0057360F" w:rsidP="0057360F">
            <w:pPr>
              <w:widowControl w:val="0"/>
              <w:rPr>
                <w:color w:val="000000"/>
              </w:rPr>
            </w:pPr>
            <w:r w:rsidRPr="00822C00">
              <w:rPr>
                <w:color w:val="000000"/>
                <w:kern w:val="32"/>
              </w:rPr>
              <w:t>Опрос в устной форме, тематическая дискуссия, решение задач</w:t>
            </w:r>
          </w:p>
        </w:tc>
      </w:tr>
      <w:tr w:rsidR="0057360F" w:rsidRPr="00822C00" w14:paraId="21B8E721" w14:textId="77777777" w:rsidTr="003B7446">
        <w:trPr>
          <w:gridBefore w:val="1"/>
          <w:gridAfter w:val="1"/>
          <w:wBefore w:w="10" w:type="dxa"/>
          <w:wAfter w:w="3911" w:type="dxa"/>
          <w:trHeight w:val="1238"/>
        </w:trPr>
        <w:tc>
          <w:tcPr>
            <w:tcW w:w="557"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14:paraId="28C30E31" w14:textId="77777777" w:rsidR="0057360F" w:rsidRPr="00822C00" w:rsidRDefault="0057360F" w:rsidP="0057360F">
            <w:pPr>
              <w:widowControl w:val="0"/>
              <w:jc w:val="both"/>
              <w:rPr>
                <w:color w:val="000000"/>
              </w:rPr>
            </w:pPr>
            <w:r w:rsidRPr="00822C00">
              <w:rPr>
                <w:color w:val="000000"/>
              </w:rPr>
              <w:t>4.                   </w:t>
            </w:r>
          </w:p>
        </w:tc>
        <w:tc>
          <w:tcPr>
            <w:tcW w:w="1985"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5E0426F8" w14:textId="1A39066E" w:rsidR="0057360F" w:rsidRPr="00822C00" w:rsidRDefault="0057360F" w:rsidP="0057360F">
            <w:pPr>
              <w:widowControl w:val="0"/>
            </w:pPr>
            <w:r w:rsidRPr="00822C00">
              <w:t xml:space="preserve">Тема 4. </w:t>
            </w:r>
            <w:r w:rsidR="003A0EAD" w:rsidRPr="00822C00">
              <w:t>Финансовый механизм продюсерской деятельности</w:t>
            </w:r>
          </w:p>
        </w:tc>
        <w:tc>
          <w:tcPr>
            <w:tcW w:w="992"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6057E8A2" w14:textId="4C214950" w:rsidR="0057360F" w:rsidRPr="00822C00" w:rsidRDefault="0057360F" w:rsidP="0057360F">
            <w:pPr>
              <w:widowControl w:val="0"/>
              <w:jc w:val="center"/>
              <w:rPr>
                <w:color w:val="000000"/>
              </w:rPr>
            </w:pPr>
            <w:r w:rsidRPr="00822C00">
              <w:rPr>
                <w:color w:val="000000"/>
              </w:rPr>
              <w:t>28</w:t>
            </w:r>
          </w:p>
        </w:tc>
        <w:tc>
          <w:tcPr>
            <w:tcW w:w="992"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27848850" w14:textId="34064F17" w:rsidR="0057360F" w:rsidRPr="00822C00" w:rsidRDefault="0057360F" w:rsidP="0057360F">
            <w:pPr>
              <w:widowControl w:val="0"/>
              <w:jc w:val="center"/>
              <w:rPr>
                <w:color w:val="000000"/>
              </w:rPr>
            </w:pPr>
            <w:r w:rsidRPr="00822C00">
              <w:rPr>
                <w:color w:val="000000"/>
              </w:rPr>
              <w:t>12</w:t>
            </w:r>
          </w:p>
        </w:tc>
        <w:tc>
          <w:tcPr>
            <w:tcW w:w="851"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226E2966" w14:textId="7114F4B4" w:rsidR="0057360F" w:rsidRPr="00822C00" w:rsidRDefault="0057360F" w:rsidP="0057360F">
            <w:pPr>
              <w:widowControl w:val="0"/>
              <w:jc w:val="center"/>
              <w:rPr>
                <w:color w:val="000000"/>
              </w:rPr>
            </w:pPr>
            <w:r w:rsidRPr="00822C00">
              <w:rPr>
                <w:color w:val="000000"/>
              </w:rPr>
              <w:t>4</w:t>
            </w:r>
          </w:p>
        </w:tc>
        <w:tc>
          <w:tcPr>
            <w:tcW w:w="992"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7736FAB4" w14:textId="4BFC84F1" w:rsidR="0057360F" w:rsidRPr="00822C00" w:rsidRDefault="0057360F" w:rsidP="0057360F">
            <w:pPr>
              <w:widowControl w:val="0"/>
              <w:jc w:val="center"/>
              <w:rPr>
                <w:color w:val="000000"/>
              </w:rPr>
            </w:pPr>
            <w:r w:rsidRPr="00822C00">
              <w:rPr>
                <w:color w:val="000000"/>
              </w:rPr>
              <w:t>8</w:t>
            </w:r>
          </w:p>
        </w:tc>
        <w:tc>
          <w:tcPr>
            <w:tcW w:w="851"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133CC4A1" w14:textId="3184EC97" w:rsidR="0057360F" w:rsidRPr="00822C00" w:rsidRDefault="0057360F" w:rsidP="0057360F">
            <w:pPr>
              <w:widowControl w:val="0"/>
              <w:jc w:val="center"/>
              <w:rPr>
                <w:color w:val="000000"/>
              </w:rPr>
            </w:pPr>
            <w:r w:rsidRPr="00822C00">
              <w:rPr>
                <w:color w:val="000000"/>
              </w:rPr>
              <w:t>16</w:t>
            </w:r>
          </w:p>
        </w:tc>
        <w:tc>
          <w:tcPr>
            <w:tcW w:w="2409" w:type="dxa"/>
            <w:tcBorders>
              <w:top w:val="nil"/>
              <w:left w:val="nil"/>
              <w:bottom w:val="single" w:sz="8" w:space="0" w:color="auto"/>
              <w:right w:val="single" w:sz="8" w:space="0" w:color="auto"/>
            </w:tcBorders>
            <w:shd w:val="clear" w:color="auto" w:fill="auto"/>
            <w:tcMar>
              <w:top w:w="15" w:type="dxa"/>
              <w:left w:w="15" w:type="dxa"/>
              <w:bottom w:w="0" w:type="dxa"/>
              <w:right w:w="15" w:type="dxa"/>
            </w:tcMar>
            <w:hideMark/>
          </w:tcPr>
          <w:p w14:paraId="1D500412" w14:textId="367B2554" w:rsidR="0057360F" w:rsidRPr="00822C00" w:rsidRDefault="0057360F" w:rsidP="0057360F">
            <w:pPr>
              <w:widowControl w:val="0"/>
              <w:rPr>
                <w:color w:val="000000"/>
              </w:rPr>
            </w:pPr>
            <w:r w:rsidRPr="00822C00">
              <w:rPr>
                <w:color w:val="000000"/>
                <w:kern w:val="32"/>
              </w:rPr>
              <w:t>Опрос в устной форме, тематическая дискуссия, решение задач</w:t>
            </w:r>
          </w:p>
        </w:tc>
      </w:tr>
      <w:tr w:rsidR="0057360F" w:rsidRPr="00822C00" w14:paraId="2F3FEFD4" w14:textId="77777777" w:rsidTr="003B7446">
        <w:trPr>
          <w:gridBefore w:val="1"/>
          <w:gridAfter w:val="1"/>
          <w:wBefore w:w="10" w:type="dxa"/>
          <w:wAfter w:w="3911" w:type="dxa"/>
          <w:trHeight w:val="1238"/>
        </w:trPr>
        <w:tc>
          <w:tcPr>
            <w:tcW w:w="557"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14:paraId="4D87A67E" w14:textId="77777777" w:rsidR="0057360F" w:rsidRPr="00822C00" w:rsidRDefault="0057360F" w:rsidP="0057360F">
            <w:pPr>
              <w:widowControl w:val="0"/>
              <w:jc w:val="both"/>
              <w:rPr>
                <w:color w:val="000000"/>
              </w:rPr>
            </w:pPr>
            <w:r w:rsidRPr="00822C00">
              <w:rPr>
                <w:color w:val="000000"/>
              </w:rPr>
              <w:t>5.                   </w:t>
            </w:r>
          </w:p>
        </w:tc>
        <w:tc>
          <w:tcPr>
            <w:tcW w:w="1985"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680B10E1" w14:textId="213BB7A5" w:rsidR="0057360F" w:rsidRPr="00822C00" w:rsidRDefault="0057360F" w:rsidP="0057360F">
            <w:pPr>
              <w:widowControl w:val="0"/>
            </w:pPr>
            <w:r w:rsidRPr="00822C00">
              <w:t>Тема 5. Финансовая инфраструктура и источники финансирования продюсерской деятельности</w:t>
            </w:r>
          </w:p>
        </w:tc>
        <w:tc>
          <w:tcPr>
            <w:tcW w:w="992"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0B93712A" w14:textId="53752AEE" w:rsidR="0057360F" w:rsidRPr="00822C00" w:rsidRDefault="0057360F" w:rsidP="0057360F">
            <w:pPr>
              <w:widowControl w:val="0"/>
              <w:jc w:val="center"/>
              <w:rPr>
                <w:color w:val="000000"/>
              </w:rPr>
            </w:pPr>
            <w:r w:rsidRPr="00822C00">
              <w:rPr>
                <w:color w:val="000000"/>
              </w:rPr>
              <w:t>64</w:t>
            </w:r>
          </w:p>
        </w:tc>
        <w:tc>
          <w:tcPr>
            <w:tcW w:w="992"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3269218A" w14:textId="50FCD0A4" w:rsidR="0057360F" w:rsidRPr="00822C00" w:rsidRDefault="0057360F" w:rsidP="0057360F">
            <w:pPr>
              <w:widowControl w:val="0"/>
              <w:jc w:val="center"/>
              <w:rPr>
                <w:color w:val="000000"/>
              </w:rPr>
            </w:pPr>
            <w:r w:rsidRPr="00822C00">
              <w:rPr>
                <w:color w:val="000000"/>
              </w:rPr>
              <w:t>32</w:t>
            </w:r>
          </w:p>
        </w:tc>
        <w:tc>
          <w:tcPr>
            <w:tcW w:w="851"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06387757" w14:textId="0DDCF7CD" w:rsidR="0057360F" w:rsidRPr="00822C00" w:rsidRDefault="0057360F" w:rsidP="0057360F">
            <w:pPr>
              <w:widowControl w:val="0"/>
              <w:jc w:val="center"/>
              <w:rPr>
                <w:color w:val="000000"/>
              </w:rPr>
            </w:pPr>
            <w:r w:rsidRPr="00822C00">
              <w:rPr>
                <w:color w:val="000000"/>
              </w:rPr>
              <w:t>8</w:t>
            </w:r>
          </w:p>
        </w:tc>
        <w:tc>
          <w:tcPr>
            <w:tcW w:w="992"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3F46EDAB" w14:textId="711B2D3D" w:rsidR="0057360F" w:rsidRPr="00822C00" w:rsidRDefault="0057360F" w:rsidP="0057360F">
            <w:pPr>
              <w:widowControl w:val="0"/>
              <w:jc w:val="center"/>
              <w:rPr>
                <w:color w:val="000000"/>
              </w:rPr>
            </w:pPr>
            <w:r w:rsidRPr="00822C00">
              <w:rPr>
                <w:color w:val="000000"/>
              </w:rPr>
              <w:t>24</w:t>
            </w:r>
          </w:p>
        </w:tc>
        <w:tc>
          <w:tcPr>
            <w:tcW w:w="851"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1F188148" w14:textId="3AA37F16" w:rsidR="0057360F" w:rsidRPr="00822C00" w:rsidRDefault="0057360F" w:rsidP="0057360F">
            <w:pPr>
              <w:widowControl w:val="0"/>
              <w:jc w:val="center"/>
              <w:rPr>
                <w:color w:val="000000"/>
              </w:rPr>
            </w:pPr>
            <w:r w:rsidRPr="00822C00">
              <w:rPr>
                <w:color w:val="000000"/>
              </w:rPr>
              <w:t>32</w:t>
            </w:r>
          </w:p>
        </w:tc>
        <w:tc>
          <w:tcPr>
            <w:tcW w:w="2409" w:type="dxa"/>
            <w:tcBorders>
              <w:top w:val="nil"/>
              <w:left w:val="nil"/>
              <w:bottom w:val="single" w:sz="8" w:space="0" w:color="auto"/>
              <w:right w:val="single" w:sz="8" w:space="0" w:color="auto"/>
            </w:tcBorders>
            <w:shd w:val="clear" w:color="auto" w:fill="auto"/>
            <w:tcMar>
              <w:top w:w="15" w:type="dxa"/>
              <w:left w:w="15" w:type="dxa"/>
              <w:bottom w:w="0" w:type="dxa"/>
              <w:right w:w="15" w:type="dxa"/>
            </w:tcMar>
            <w:hideMark/>
          </w:tcPr>
          <w:p w14:paraId="0A245790" w14:textId="030533BF" w:rsidR="0057360F" w:rsidRPr="00822C00" w:rsidRDefault="0057360F" w:rsidP="0057360F">
            <w:pPr>
              <w:widowControl w:val="0"/>
              <w:rPr>
                <w:color w:val="000000"/>
              </w:rPr>
            </w:pPr>
            <w:r w:rsidRPr="00822C00">
              <w:rPr>
                <w:color w:val="000000"/>
                <w:kern w:val="32"/>
              </w:rPr>
              <w:t>Опрос в устной форме, тематическая дискуссия, решение задач</w:t>
            </w:r>
          </w:p>
        </w:tc>
      </w:tr>
      <w:tr w:rsidR="00861EF9" w:rsidRPr="00822C00" w14:paraId="5E8AFC07" w14:textId="77777777" w:rsidTr="00E00986">
        <w:trPr>
          <w:gridBefore w:val="1"/>
          <w:gridAfter w:val="1"/>
          <w:wBefore w:w="10" w:type="dxa"/>
          <w:wAfter w:w="3911" w:type="dxa"/>
          <w:trHeight w:val="1238"/>
        </w:trPr>
        <w:tc>
          <w:tcPr>
            <w:tcW w:w="557"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14:paraId="42E05A8D" w14:textId="77777777" w:rsidR="00861EF9" w:rsidRPr="00822C00" w:rsidRDefault="00861EF9" w:rsidP="00861EF9">
            <w:pPr>
              <w:widowControl w:val="0"/>
              <w:jc w:val="both"/>
              <w:rPr>
                <w:color w:val="000000"/>
              </w:rPr>
            </w:pPr>
            <w:r w:rsidRPr="00822C00">
              <w:rPr>
                <w:color w:val="000000"/>
              </w:rPr>
              <w:t>6.                   </w:t>
            </w:r>
          </w:p>
        </w:tc>
        <w:tc>
          <w:tcPr>
            <w:tcW w:w="1985"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33FEB874" w14:textId="4F1B1961" w:rsidR="00861EF9" w:rsidRPr="00822C00" w:rsidRDefault="00861EF9" w:rsidP="00861EF9">
            <w:pPr>
              <w:widowControl w:val="0"/>
            </w:pPr>
            <w:r w:rsidRPr="00822C00">
              <w:t>Тема 6. Оценка эффективности использования финансовых ресурсов и рост стоимости продюсируемых проектов</w:t>
            </w:r>
          </w:p>
        </w:tc>
        <w:tc>
          <w:tcPr>
            <w:tcW w:w="992"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4DF6FCD4" w14:textId="2D4F47A2" w:rsidR="00861EF9" w:rsidRPr="00822C00" w:rsidRDefault="00861EF9" w:rsidP="00861EF9">
            <w:pPr>
              <w:widowControl w:val="0"/>
              <w:jc w:val="center"/>
              <w:rPr>
                <w:color w:val="000000"/>
              </w:rPr>
            </w:pPr>
            <w:r w:rsidRPr="00822C00">
              <w:rPr>
                <w:color w:val="000000"/>
              </w:rPr>
              <w:t>20</w:t>
            </w:r>
          </w:p>
        </w:tc>
        <w:tc>
          <w:tcPr>
            <w:tcW w:w="992"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174E1DD2" w14:textId="557BE71E" w:rsidR="00861EF9" w:rsidRPr="00822C00" w:rsidRDefault="00861EF9" w:rsidP="00861EF9">
            <w:pPr>
              <w:widowControl w:val="0"/>
              <w:jc w:val="center"/>
              <w:rPr>
                <w:color w:val="000000"/>
              </w:rPr>
            </w:pPr>
            <w:r w:rsidRPr="00822C00">
              <w:rPr>
                <w:color w:val="000000"/>
              </w:rPr>
              <w:t>8</w:t>
            </w:r>
          </w:p>
        </w:tc>
        <w:tc>
          <w:tcPr>
            <w:tcW w:w="851"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2ADABBBC" w14:textId="0D5E5EDD" w:rsidR="00861EF9" w:rsidRPr="00822C00" w:rsidRDefault="00861EF9" w:rsidP="00861EF9">
            <w:pPr>
              <w:widowControl w:val="0"/>
              <w:jc w:val="center"/>
              <w:rPr>
                <w:color w:val="000000"/>
              </w:rPr>
            </w:pPr>
            <w:r w:rsidRPr="00822C00">
              <w:rPr>
                <w:color w:val="000000"/>
              </w:rPr>
              <w:t>2</w:t>
            </w:r>
          </w:p>
        </w:tc>
        <w:tc>
          <w:tcPr>
            <w:tcW w:w="992"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2460E8DA" w14:textId="786A0C83" w:rsidR="00861EF9" w:rsidRPr="00822C00" w:rsidRDefault="00861EF9" w:rsidP="00861EF9">
            <w:pPr>
              <w:widowControl w:val="0"/>
              <w:jc w:val="center"/>
              <w:rPr>
                <w:color w:val="000000"/>
              </w:rPr>
            </w:pPr>
            <w:r w:rsidRPr="00822C00">
              <w:rPr>
                <w:color w:val="000000"/>
              </w:rPr>
              <w:t>6</w:t>
            </w:r>
          </w:p>
        </w:tc>
        <w:tc>
          <w:tcPr>
            <w:tcW w:w="851"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34D1A699" w14:textId="176F01B1" w:rsidR="00861EF9" w:rsidRPr="00822C00" w:rsidRDefault="00861EF9" w:rsidP="00861EF9">
            <w:pPr>
              <w:widowControl w:val="0"/>
              <w:jc w:val="center"/>
              <w:rPr>
                <w:color w:val="000000"/>
              </w:rPr>
            </w:pPr>
            <w:r w:rsidRPr="00822C00">
              <w:rPr>
                <w:color w:val="000000"/>
              </w:rPr>
              <w:t>12</w:t>
            </w:r>
          </w:p>
        </w:tc>
        <w:tc>
          <w:tcPr>
            <w:tcW w:w="240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69F10649" w14:textId="5F7A550D" w:rsidR="00861EF9" w:rsidRPr="00822C00" w:rsidRDefault="0057360F" w:rsidP="00861EF9">
            <w:pPr>
              <w:widowControl w:val="0"/>
              <w:rPr>
                <w:color w:val="000000"/>
              </w:rPr>
            </w:pPr>
            <w:r w:rsidRPr="00822C00">
              <w:rPr>
                <w:color w:val="000000"/>
                <w:kern w:val="32"/>
              </w:rPr>
              <w:t>Опрос в устной форме, тематическая дискуссия, решение задач</w:t>
            </w:r>
          </w:p>
        </w:tc>
      </w:tr>
      <w:tr w:rsidR="00861EF9" w:rsidRPr="00822C00" w14:paraId="40CED06B" w14:textId="77777777" w:rsidTr="00482B15">
        <w:trPr>
          <w:gridBefore w:val="1"/>
          <w:wBefore w:w="10" w:type="dxa"/>
          <w:trHeight w:val="608"/>
        </w:trPr>
        <w:tc>
          <w:tcPr>
            <w:tcW w:w="2542" w:type="dxa"/>
            <w:gridSpan w:val="2"/>
            <w:tcBorders>
              <w:top w:val="nil"/>
              <w:left w:val="single" w:sz="8" w:space="0" w:color="auto"/>
              <w:bottom w:val="nil"/>
              <w:right w:val="single" w:sz="8" w:space="0" w:color="auto"/>
            </w:tcBorders>
            <w:shd w:val="clear" w:color="auto" w:fill="auto"/>
            <w:tcMar>
              <w:top w:w="15" w:type="dxa"/>
              <w:left w:w="15" w:type="dxa"/>
              <w:bottom w:w="0" w:type="dxa"/>
              <w:right w:w="15" w:type="dxa"/>
            </w:tcMar>
            <w:vAlign w:val="center"/>
            <w:hideMark/>
          </w:tcPr>
          <w:p w14:paraId="4ECCD523" w14:textId="612BF7E2" w:rsidR="00861EF9" w:rsidRPr="00822C00" w:rsidRDefault="00926CAC" w:rsidP="00861EF9">
            <w:pPr>
              <w:widowControl w:val="0"/>
            </w:pPr>
            <w:r w:rsidRPr="00926CAC">
              <w:t>В целом по дисциплине</w:t>
            </w:r>
          </w:p>
        </w:tc>
        <w:tc>
          <w:tcPr>
            <w:tcW w:w="992" w:type="dxa"/>
            <w:tcBorders>
              <w:top w:val="nil"/>
              <w:left w:val="nil"/>
              <w:bottom w:val="nil"/>
              <w:right w:val="single" w:sz="8" w:space="0" w:color="auto"/>
            </w:tcBorders>
            <w:shd w:val="clear" w:color="auto" w:fill="auto"/>
            <w:tcMar>
              <w:top w:w="15" w:type="dxa"/>
              <w:left w:w="15" w:type="dxa"/>
              <w:bottom w:w="0" w:type="dxa"/>
              <w:right w:w="15" w:type="dxa"/>
            </w:tcMar>
            <w:vAlign w:val="center"/>
            <w:hideMark/>
          </w:tcPr>
          <w:p w14:paraId="2319888B" w14:textId="7B4908C2" w:rsidR="00861EF9" w:rsidRPr="00822C00" w:rsidRDefault="00861EF9" w:rsidP="00861EF9">
            <w:pPr>
              <w:widowControl w:val="0"/>
              <w:jc w:val="center"/>
            </w:pPr>
            <w:r w:rsidRPr="00822C00">
              <w:t>180</w:t>
            </w:r>
          </w:p>
        </w:tc>
        <w:tc>
          <w:tcPr>
            <w:tcW w:w="992" w:type="dxa"/>
            <w:tcBorders>
              <w:top w:val="nil"/>
              <w:left w:val="nil"/>
              <w:bottom w:val="nil"/>
              <w:right w:val="single" w:sz="8" w:space="0" w:color="auto"/>
            </w:tcBorders>
            <w:shd w:val="clear" w:color="auto" w:fill="auto"/>
            <w:tcMar>
              <w:top w:w="15" w:type="dxa"/>
              <w:left w:w="15" w:type="dxa"/>
              <w:bottom w:w="0" w:type="dxa"/>
              <w:right w:w="15" w:type="dxa"/>
            </w:tcMar>
            <w:vAlign w:val="center"/>
            <w:hideMark/>
          </w:tcPr>
          <w:p w14:paraId="2597F465" w14:textId="64EDD2E4" w:rsidR="00861EF9" w:rsidRPr="00822C00" w:rsidRDefault="00861EF9" w:rsidP="00861EF9">
            <w:pPr>
              <w:widowControl w:val="0"/>
              <w:jc w:val="center"/>
            </w:pPr>
            <w:r w:rsidRPr="00822C00">
              <w:t>80</w:t>
            </w:r>
          </w:p>
        </w:tc>
        <w:tc>
          <w:tcPr>
            <w:tcW w:w="851" w:type="dxa"/>
            <w:tcBorders>
              <w:top w:val="nil"/>
              <w:left w:val="nil"/>
              <w:bottom w:val="nil"/>
              <w:right w:val="single" w:sz="8" w:space="0" w:color="auto"/>
            </w:tcBorders>
            <w:shd w:val="clear" w:color="auto" w:fill="auto"/>
            <w:tcMar>
              <w:top w:w="15" w:type="dxa"/>
              <w:left w:w="15" w:type="dxa"/>
              <w:bottom w:w="0" w:type="dxa"/>
              <w:right w:w="15" w:type="dxa"/>
            </w:tcMar>
            <w:vAlign w:val="center"/>
            <w:hideMark/>
          </w:tcPr>
          <w:p w14:paraId="51878D7F" w14:textId="78BBCF17" w:rsidR="00861EF9" w:rsidRPr="00822C00" w:rsidRDefault="00861EF9" w:rsidP="00861EF9">
            <w:pPr>
              <w:widowControl w:val="0"/>
              <w:jc w:val="center"/>
            </w:pPr>
            <w:r w:rsidRPr="00822C00">
              <w:t>26</w:t>
            </w:r>
          </w:p>
        </w:tc>
        <w:tc>
          <w:tcPr>
            <w:tcW w:w="992" w:type="dxa"/>
            <w:tcBorders>
              <w:top w:val="nil"/>
              <w:left w:val="nil"/>
              <w:bottom w:val="nil"/>
              <w:right w:val="single" w:sz="8" w:space="0" w:color="auto"/>
            </w:tcBorders>
            <w:shd w:val="clear" w:color="auto" w:fill="auto"/>
            <w:tcMar>
              <w:top w:w="15" w:type="dxa"/>
              <w:left w:w="15" w:type="dxa"/>
              <w:bottom w:w="0" w:type="dxa"/>
              <w:right w:w="15" w:type="dxa"/>
            </w:tcMar>
            <w:vAlign w:val="center"/>
            <w:hideMark/>
          </w:tcPr>
          <w:p w14:paraId="584C33ED" w14:textId="424533AB" w:rsidR="00861EF9" w:rsidRPr="00822C00" w:rsidRDefault="00861EF9" w:rsidP="00861EF9">
            <w:pPr>
              <w:widowControl w:val="0"/>
              <w:jc w:val="center"/>
            </w:pPr>
            <w:r w:rsidRPr="00822C00">
              <w:t>54</w:t>
            </w:r>
          </w:p>
        </w:tc>
        <w:tc>
          <w:tcPr>
            <w:tcW w:w="851" w:type="dxa"/>
            <w:tcBorders>
              <w:top w:val="nil"/>
              <w:left w:val="nil"/>
              <w:bottom w:val="nil"/>
              <w:right w:val="single" w:sz="8" w:space="0" w:color="auto"/>
            </w:tcBorders>
            <w:shd w:val="clear" w:color="auto" w:fill="auto"/>
            <w:tcMar>
              <w:top w:w="15" w:type="dxa"/>
              <w:left w:w="15" w:type="dxa"/>
              <w:bottom w:w="0" w:type="dxa"/>
              <w:right w:w="15" w:type="dxa"/>
            </w:tcMar>
            <w:vAlign w:val="center"/>
            <w:hideMark/>
          </w:tcPr>
          <w:p w14:paraId="7E70EF6C" w14:textId="5AB04871" w:rsidR="00861EF9" w:rsidRPr="00822C00" w:rsidRDefault="00861EF9" w:rsidP="00861EF9">
            <w:pPr>
              <w:widowControl w:val="0"/>
              <w:jc w:val="center"/>
            </w:pPr>
            <w:r w:rsidRPr="00822C00">
              <w:t>100</w:t>
            </w:r>
          </w:p>
        </w:tc>
        <w:tc>
          <w:tcPr>
            <w:tcW w:w="2409" w:type="dxa"/>
            <w:tcBorders>
              <w:top w:val="nil"/>
              <w:left w:val="nil"/>
              <w:bottom w:val="nil"/>
              <w:right w:val="single" w:sz="8" w:space="0" w:color="auto"/>
            </w:tcBorders>
            <w:shd w:val="clear" w:color="auto" w:fill="auto"/>
            <w:tcMar>
              <w:top w:w="15" w:type="dxa"/>
              <w:left w:w="15" w:type="dxa"/>
              <w:bottom w:w="0" w:type="dxa"/>
              <w:right w:w="15" w:type="dxa"/>
            </w:tcMar>
            <w:vAlign w:val="center"/>
            <w:hideMark/>
          </w:tcPr>
          <w:p w14:paraId="4D9E0AC1" w14:textId="05D5CE71" w:rsidR="00861EF9" w:rsidRPr="00822C00" w:rsidRDefault="00822C00" w:rsidP="00861EF9">
            <w:pPr>
              <w:widowControl w:val="0"/>
              <w:rPr>
                <w:b/>
                <w:bCs/>
              </w:rPr>
            </w:pPr>
            <w:r>
              <w:rPr>
                <w:b/>
                <w:bCs/>
                <w:kern w:val="32"/>
              </w:rPr>
              <w:t>Согласно учебному плану: к</w:t>
            </w:r>
            <w:r w:rsidR="0019204D" w:rsidRPr="00822C00">
              <w:rPr>
                <w:b/>
                <w:bCs/>
                <w:kern w:val="32"/>
              </w:rPr>
              <w:t>онтрольная</w:t>
            </w:r>
            <w:r w:rsidR="00861EF9" w:rsidRPr="00822C00">
              <w:rPr>
                <w:b/>
                <w:bCs/>
                <w:kern w:val="32"/>
              </w:rPr>
              <w:t xml:space="preserve"> работ</w:t>
            </w:r>
            <w:r w:rsidR="0019204D" w:rsidRPr="00822C00">
              <w:rPr>
                <w:b/>
                <w:bCs/>
                <w:kern w:val="32"/>
              </w:rPr>
              <w:t>а</w:t>
            </w:r>
          </w:p>
        </w:tc>
        <w:tc>
          <w:tcPr>
            <w:tcW w:w="3911" w:type="dxa"/>
            <w:vAlign w:val="center"/>
            <w:hideMark/>
          </w:tcPr>
          <w:p w14:paraId="430F6627" w14:textId="1F1DC8A3" w:rsidR="00861EF9" w:rsidRPr="00822C00" w:rsidRDefault="00861EF9" w:rsidP="00861EF9">
            <w:pPr>
              <w:widowControl w:val="0"/>
            </w:pPr>
          </w:p>
        </w:tc>
      </w:tr>
      <w:tr w:rsidR="00861EF9" w:rsidRPr="00D90345" w14:paraId="2E72F12B" w14:textId="77777777" w:rsidTr="00C1065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3911" w:type="dxa"/>
        </w:trPr>
        <w:tc>
          <w:tcPr>
            <w:tcW w:w="2552" w:type="dxa"/>
            <w:gridSpan w:val="3"/>
            <w:shd w:val="clear" w:color="auto" w:fill="auto"/>
          </w:tcPr>
          <w:p w14:paraId="509BFA06" w14:textId="292F2E68" w:rsidR="00861EF9" w:rsidRPr="00822C00" w:rsidRDefault="00861EF9" w:rsidP="00861EF9">
            <w:pPr>
              <w:widowControl w:val="0"/>
              <w:tabs>
                <w:tab w:val="right" w:pos="851"/>
              </w:tabs>
            </w:pPr>
            <w:r w:rsidRPr="00822C00">
              <w:t>Итого в %</w:t>
            </w:r>
          </w:p>
        </w:tc>
        <w:tc>
          <w:tcPr>
            <w:tcW w:w="992" w:type="dxa"/>
            <w:shd w:val="clear" w:color="auto" w:fill="auto"/>
            <w:vAlign w:val="center"/>
          </w:tcPr>
          <w:p w14:paraId="0AD3952B" w14:textId="5321F9C7" w:rsidR="00861EF9" w:rsidRPr="00822C00" w:rsidRDefault="00861EF9" w:rsidP="00861EF9">
            <w:pPr>
              <w:widowControl w:val="0"/>
              <w:tabs>
                <w:tab w:val="right" w:pos="851"/>
              </w:tabs>
              <w:jc w:val="center"/>
            </w:pPr>
            <w:r w:rsidRPr="00822C00">
              <w:t>100</w:t>
            </w:r>
          </w:p>
        </w:tc>
        <w:tc>
          <w:tcPr>
            <w:tcW w:w="992" w:type="dxa"/>
            <w:shd w:val="clear" w:color="auto" w:fill="auto"/>
            <w:vAlign w:val="center"/>
          </w:tcPr>
          <w:p w14:paraId="720E560E" w14:textId="75A47081" w:rsidR="00861EF9" w:rsidRPr="00822C00" w:rsidRDefault="007A24DA" w:rsidP="00861EF9">
            <w:pPr>
              <w:widowControl w:val="0"/>
              <w:tabs>
                <w:tab w:val="right" w:pos="851"/>
              </w:tabs>
              <w:jc w:val="center"/>
            </w:pPr>
            <w:r>
              <w:t>44</w:t>
            </w:r>
          </w:p>
        </w:tc>
        <w:tc>
          <w:tcPr>
            <w:tcW w:w="851" w:type="dxa"/>
            <w:shd w:val="clear" w:color="auto" w:fill="auto"/>
            <w:vAlign w:val="center"/>
          </w:tcPr>
          <w:p w14:paraId="2B084336" w14:textId="45258B59" w:rsidR="00861EF9" w:rsidRPr="00822C00" w:rsidRDefault="007A24DA" w:rsidP="00861EF9">
            <w:pPr>
              <w:widowControl w:val="0"/>
              <w:tabs>
                <w:tab w:val="right" w:pos="851"/>
              </w:tabs>
              <w:jc w:val="center"/>
            </w:pPr>
            <w:r>
              <w:t>32</w:t>
            </w:r>
          </w:p>
        </w:tc>
        <w:tc>
          <w:tcPr>
            <w:tcW w:w="992" w:type="dxa"/>
            <w:shd w:val="clear" w:color="auto" w:fill="auto"/>
            <w:vAlign w:val="center"/>
          </w:tcPr>
          <w:p w14:paraId="77072649" w14:textId="6750F8CC" w:rsidR="00861EF9" w:rsidRPr="00822C00" w:rsidRDefault="007A24DA" w:rsidP="00861EF9">
            <w:pPr>
              <w:widowControl w:val="0"/>
              <w:tabs>
                <w:tab w:val="right" w:pos="851"/>
              </w:tabs>
              <w:jc w:val="center"/>
            </w:pPr>
            <w:r>
              <w:t>67</w:t>
            </w:r>
          </w:p>
        </w:tc>
        <w:tc>
          <w:tcPr>
            <w:tcW w:w="851" w:type="dxa"/>
            <w:shd w:val="clear" w:color="auto" w:fill="auto"/>
            <w:vAlign w:val="center"/>
          </w:tcPr>
          <w:p w14:paraId="6854BD25" w14:textId="4C42ED2D" w:rsidR="00861EF9" w:rsidRPr="00D90345" w:rsidRDefault="007A24DA" w:rsidP="00861EF9">
            <w:pPr>
              <w:widowControl w:val="0"/>
              <w:tabs>
                <w:tab w:val="right" w:pos="851"/>
              </w:tabs>
              <w:jc w:val="center"/>
            </w:pPr>
            <w:r>
              <w:t>56</w:t>
            </w:r>
          </w:p>
        </w:tc>
        <w:tc>
          <w:tcPr>
            <w:tcW w:w="2409" w:type="dxa"/>
            <w:shd w:val="clear" w:color="auto" w:fill="auto"/>
          </w:tcPr>
          <w:p w14:paraId="15E933BF" w14:textId="77777777" w:rsidR="00861EF9" w:rsidRPr="00D90345" w:rsidRDefault="00861EF9" w:rsidP="00861EF9">
            <w:pPr>
              <w:widowControl w:val="0"/>
              <w:tabs>
                <w:tab w:val="right" w:pos="851"/>
              </w:tabs>
              <w:jc w:val="both"/>
            </w:pPr>
          </w:p>
        </w:tc>
      </w:tr>
    </w:tbl>
    <w:p w14:paraId="0638D20B" w14:textId="3E91B0E3" w:rsidR="00962B8A" w:rsidRDefault="00962B8A" w:rsidP="00962B8A">
      <w:pPr>
        <w:spacing w:after="160" w:line="259" w:lineRule="auto"/>
        <w:jc w:val="both"/>
      </w:pPr>
      <w:r w:rsidRPr="005B16DC">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763BD0A0" w14:textId="6FBF73FF" w:rsidR="007A24DA" w:rsidRDefault="007A24DA" w:rsidP="00962B8A">
      <w:pPr>
        <w:spacing w:after="160" w:line="259" w:lineRule="auto"/>
        <w:jc w:val="both"/>
        <w:rPr>
          <w:b/>
        </w:rPr>
      </w:pPr>
    </w:p>
    <w:p w14:paraId="1ED1F0CE" w14:textId="77777777" w:rsidR="007A24DA" w:rsidRDefault="007A24DA" w:rsidP="00962B8A">
      <w:pPr>
        <w:spacing w:after="160" w:line="259" w:lineRule="auto"/>
        <w:jc w:val="both"/>
        <w:rPr>
          <w:b/>
        </w:rPr>
      </w:pPr>
    </w:p>
    <w:p w14:paraId="28A3002E" w14:textId="77777777" w:rsidR="0045406C" w:rsidRPr="00A84C95" w:rsidRDefault="0045406C" w:rsidP="00391E97">
      <w:pPr>
        <w:jc w:val="both"/>
        <w:rPr>
          <w:bCs/>
          <w:szCs w:val="28"/>
          <w:lang w:eastAsia="ar-SA"/>
        </w:rPr>
      </w:pPr>
    </w:p>
    <w:p w14:paraId="4F0E0E57" w14:textId="449DB1BC" w:rsidR="004561E2" w:rsidRPr="00A84C95" w:rsidRDefault="004561E2" w:rsidP="00391E97">
      <w:pPr>
        <w:jc w:val="both"/>
        <w:rPr>
          <w:b/>
          <w:sz w:val="28"/>
          <w:szCs w:val="28"/>
        </w:rPr>
      </w:pPr>
      <w:r w:rsidRPr="00A84C95">
        <w:rPr>
          <w:b/>
          <w:sz w:val="28"/>
          <w:szCs w:val="28"/>
        </w:rPr>
        <w:t xml:space="preserve">5.3. Содержание семинаров, практических занятий </w:t>
      </w:r>
    </w:p>
    <w:p w14:paraId="4D869B93" w14:textId="5AEDF96E" w:rsidR="007229A0" w:rsidRPr="003723C9" w:rsidRDefault="00F44608" w:rsidP="003723C9">
      <w:pPr>
        <w:jc w:val="right"/>
        <w:rPr>
          <w:bCs/>
          <w:sz w:val="28"/>
          <w:szCs w:val="28"/>
        </w:rPr>
      </w:pPr>
      <w:r>
        <w:rPr>
          <w:bCs/>
          <w:sz w:val="28"/>
          <w:szCs w:val="28"/>
        </w:rPr>
        <w:lastRenderedPageBreak/>
        <w:t xml:space="preserve"> </w:t>
      </w:r>
      <w:r w:rsidR="003723C9">
        <w:rPr>
          <w:bCs/>
          <w:sz w:val="28"/>
          <w:szCs w:val="28"/>
        </w:rPr>
        <w:t>Таблица 4</w:t>
      </w:r>
    </w:p>
    <w:tbl>
      <w:tblPr>
        <w:tblStyle w:val="31"/>
        <w:tblW w:w="0" w:type="auto"/>
        <w:tblInd w:w="-147" w:type="dxa"/>
        <w:tblLook w:val="04A0" w:firstRow="1" w:lastRow="0" w:firstColumn="1" w:lastColumn="0" w:noHBand="0" w:noVBand="1"/>
      </w:tblPr>
      <w:tblGrid>
        <w:gridCol w:w="2710"/>
        <w:gridCol w:w="4914"/>
        <w:gridCol w:w="1867"/>
      </w:tblGrid>
      <w:tr w:rsidR="00A84C95" w:rsidRPr="00A84C95" w14:paraId="203A8A79" w14:textId="77777777" w:rsidTr="00C56A45">
        <w:tc>
          <w:tcPr>
            <w:tcW w:w="2710" w:type="dxa"/>
            <w:shd w:val="clear" w:color="auto" w:fill="auto"/>
          </w:tcPr>
          <w:p w14:paraId="32034027" w14:textId="77777777" w:rsidR="009F0973" w:rsidRPr="00A84C95" w:rsidRDefault="009F0973" w:rsidP="00882FF2">
            <w:pPr>
              <w:keepNext/>
              <w:widowControl w:val="0"/>
              <w:contextualSpacing/>
              <w:jc w:val="center"/>
              <w:rPr>
                <w:b/>
              </w:rPr>
            </w:pPr>
            <w:r w:rsidRPr="00A84C95">
              <w:rPr>
                <w:b/>
              </w:rPr>
              <w:t>Наименование тем (разделов) дисциплины</w:t>
            </w:r>
          </w:p>
        </w:tc>
        <w:tc>
          <w:tcPr>
            <w:tcW w:w="4914" w:type="dxa"/>
            <w:shd w:val="clear" w:color="auto" w:fill="auto"/>
          </w:tcPr>
          <w:p w14:paraId="41C0E9C4" w14:textId="6228CC97" w:rsidR="009F0973" w:rsidRPr="00A84C95" w:rsidRDefault="009F0973" w:rsidP="00402F70">
            <w:pPr>
              <w:pStyle w:val="3"/>
              <w:shd w:val="clear" w:color="auto" w:fill="FFFFFF"/>
              <w:spacing w:before="0"/>
              <w:contextualSpacing/>
              <w:jc w:val="center"/>
              <w:outlineLvl w:val="2"/>
              <w:rPr>
                <w:rFonts w:ascii="Times New Roman" w:eastAsia="Times New Roman" w:hAnsi="Times New Roman" w:cs="Times New Roman"/>
                <w:bCs w:val="0"/>
                <w:color w:val="auto"/>
              </w:rPr>
            </w:pPr>
            <w:bookmarkStart w:id="5" w:name="_Toc152952295"/>
            <w:r w:rsidRPr="00A84C95">
              <w:rPr>
                <w:rFonts w:ascii="Times New Roman" w:eastAsia="Times New Roman" w:hAnsi="Times New Roman" w:cs="Times New Roman"/>
                <w:bCs w:val="0"/>
                <w:color w:val="auto"/>
              </w:rPr>
              <w:t>Перечень вопрос</w:t>
            </w:r>
            <w:r w:rsidR="00D76CF3">
              <w:rPr>
                <w:rFonts w:ascii="Times New Roman" w:eastAsia="Times New Roman" w:hAnsi="Times New Roman" w:cs="Times New Roman"/>
                <w:bCs w:val="0"/>
                <w:color w:val="auto"/>
              </w:rPr>
              <w:t>ов для обсуждения на семинарах</w:t>
            </w:r>
            <w:r w:rsidRPr="00A84C95">
              <w:rPr>
                <w:rFonts w:ascii="Times New Roman" w:eastAsia="Times New Roman" w:hAnsi="Times New Roman" w:cs="Times New Roman"/>
                <w:bCs w:val="0"/>
                <w:color w:val="auto"/>
              </w:rPr>
              <w:t>, практических занятиях, рекомендуемые источники</w:t>
            </w:r>
            <w:bookmarkEnd w:id="5"/>
            <w:r w:rsidRPr="00A84C95">
              <w:rPr>
                <w:rFonts w:ascii="Times New Roman" w:eastAsia="Times New Roman" w:hAnsi="Times New Roman" w:cs="Times New Roman"/>
                <w:bCs w:val="0"/>
                <w:color w:val="auto"/>
              </w:rPr>
              <w:t xml:space="preserve"> </w:t>
            </w:r>
            <w:r w:rsidR="00D76CF3" w:rsidRPr="00D76CF3">
              <w:rPr>
                <w:rFonts w:ascii="Times New Roman" w:eastAsia="Times New Roman" w:hAnsi="Times New Roman" w:cs="Times New Roman"/>
                <w:bCs w:val="0"/>
                <w:color w:val="auto"/>
              </w:rPr>
              <w:t>из разделов 8,9</w:t>
            </w:r>
          </w:p>
        </w:tc>
        <w:tc>
          <w:tcPr>
            <w:tcW w:w="1867" w:type="dxa"/>
            <w:shd w:val="clear" w:color="auto" w:fill="auto"/>
          </w:tcPr>
          <w:p w14:paraId="20D4D6A0" w14:textId="77777777" w:rsidR="009F0973" w:rsidRPr="00A84C95" w:rsidRDefault="009F0973" w:rsidP="00882FF2">
            <w:pPr>
              <w:keepNext/>
              <w:widowControl w:val="0"/>
              <w:contextualSpacing/>
              <w:jc w:val="center"/>
              <w:rPr>
                <w:b/>
              </w:rPr>
            </w:pPr>
            <w:r w:rsidRPr="00A84C95">
              <w:rPr>
                <w:b/>
              </w:rPr>
              <w:t>Формы проведения занятий</w:t>
            </w:r>
          </w:p>
        </w:tc>
      </w:tr>
      <w:tr w:rsidR="00A84C95" w:rsidRPr="00A84C95" w14:paraId="5D6F9437" w14:textId="77777777" w:rsidTr="00C56A45">
        <w:tc>
          <w:tcPr>
            <w:tcW w:w="2710" w:type="dxa"/>
            <w:vAlign w:val="center"/>
          </w:tcPr>
          <w:p w14:paraId="00DF0F57" w14:textId="6E788ADB" w:rsidR="00C17BF2" w:rsidRPr="00A84C95" w:rsidRDefault="003A0EAD" w:rsidP="00EE4A9F">
            <w:pPr>
              <w:pStyle w:val="a6"/>
              <w:numPr>
                <w:ilvl w:val="0"/>
                <w:numId w:val="3"/>
              </w:numPr>
              <w:ind w:left="0" w:firstLine="0"/>
              <w:rPr>
                <w:bCs/>
              </w:rPr>
            </w:pPr>
            <w:r w:rsidRPr="003A0EAD">
              <w:t>Введение в финансы организаций</w:t>
            </w:r>
          </w:p>
        </w:tc>
        <w:tc>
          <w:tcPr>
            <w:tcW w:w="4914" w:type="dxa"/>
            <w:vAlign w:val="center"/>
          </w:tcPr>
          <w:p w14:paraId="215934AD" w14:textId="77777777" w:rsidR="003A0EAD" w:rsidRDefault="003A0EAD" w:rsidP="00EE4A9F">
            <w:pPr>
              <w:pStyle w:val="a6"/>
              <w:widowControl w:val="0"/>
              <w:numPr>
                <w:ilvl w:val="0"/>
                <w:numId w:val="6"/>
              </w:numPr>
              <w:tabs>
                <w:tab w:val="left" w:pos="993"/>
              </w:tabs>
              <w:ind w:left="298"/>
              <w:jc w:val="both"/>
            </w:pPr>
            <w:r w:rsidRPr="003A0EAD">
              <w:t xml:space="preserve">Финансы как экономическая категория. Финансы в системе денежных отношений. </w:t>
            </w:r>
          </w:p>
          <w:p w14:paraId="0BA26691" w14:textId="77777777" w:rsidR="003A0EAD" w:rsidRDefault="003A0EAD" w:rsidP="00EE4A9F">
            <w:pPr>
              <w:pStyle w:val="a6"/>
              <w:widowControl w:val="0"/>
              <w:numPr>
                <w:ilvl w:val="0"/>
                <w:numId w:val="6"/>
              </w:numPr>
              <w:tabs>
                <w:tab w:val="left" w:pos="993"/>
              </w:tabs>
              <w:ind w:left="298"/>
              <w:jc w:val="both"/>
            </w:pPr>
            <w:r w:rsidRPr="003A0EAD">
              <w:t xml:space="preserve">Финансовые потоки и их характеристика. </w:t>
            </w:r>
          </w:p>
          <w:p w14:paraId="3684A126" w14:textId="77777777" w:rsidR="003A0EAD" w:rsidRDefault="003A0EAD" w:rsidP="00EE4A9F">
            <w:pPr>
              <w:pStyle w:val="a6"/>
              <w:widowControl w:val="0"/>
              <w:numPr>
                <w:ilvl w:val="0"/>
                <w:numId w:val="6"/>
              </w:numPr>
              <w:tabs>
                <w:tab w:val="left" w:pos="993"/>
              </w:tabs>
              <w:ind w:left="298"/>
              <w:jc w:val="both"/>
            </w:pPr>
            <w:r w:rsidRPr="003A0EAD">
              <w:t xml:space="preserve">Специфические признаки и состав финансовых отношений. </w:t>
            </w:r>
          </w:p>
          <w:p w14:paraId="0864008D" w14:textId="77777777" w:rsidR="003A0EAD" w:rsidRDefault="003A0EAD" w:rsidP="00EE4A9F">
            <w:pPr>
              <w:pStyle w:val="a6"/>
              <w:widowControl w:val="0"/>
              <w:numPr>
                <w:ilvl w:val="0"/>
                <w:numId w:val="6"/>
              </w:numPr>
              <w:tabs>
                <w:tab w:val="left" w:pos="993"/>
              </w:tabs>
              <w:ind w:left="298"/>
              <w:jc w:val="both"/>
            </w:pPr>
            <w:r w:rsidRPr="003A0EAD">
              <w:t xml:space="preserve">Национальная финансовая система: ее структура и элементы. </w:t>
            </w:r>
          </w:p>
          <w:p w14:paraId="64E0FA8B" w14:textId="77777777" w:rsidR="003A0EAD" w:rsidRDefault="003A0EAD" w:rsidP="00EE4A9F">
            <w:pPr>
              <w:pStyle w:val="a6"/>
              <w:widowControl w:val="0"/>
              <w:numPr>
                <w:ilvl w:val="0"/>
                <w:numId w:val="6"/>
              </w:numPr>
              <w:tabs>
                <w:tab w:val="left" w:pos="993"/>
              </w:tabs>
              <w:ind w:left="298"/>
              <w:jc w:val="both"/>
            </w:pPr>
            <w:r w:rsidRPr="003A0EAD">
              <w:t xml:space="preserve">Сущность и функции финансов коммерческих и некоммерческих организаций. </w:t>
            </w:r>
          </w:p>
          <w:p w14:paraId="4E0BFF1D" w14:textId="77777777" w:rsidR="003A0EAD" w:rsidRDefault="003A0EAD" w:rsidP="00EE4A9F">
            <w:pPr>
              <w:pStyle w:val="a6"/>
              <w:widowControl w:val="0"/>
              <w:numPr>
                <w:ilvl w:val="0"/>
                <w:numId w:val="6"/>
              </w:numPr>
              <w:tabs>
                <w:tab w:val="left" w:pos="993"/>
              </w:tabs>
              <w:ind w:left="298"/>
              <w:jc w:val="both"/>
            </w:pPr>
            <w:r w:rsidRPr="003A0EAD">
              <w:t xml:space="preserve">Содержание финансовых отношений в процессе формирования основных и оборотных фондов. </w:t>
            </w:r>
          </w:p>
          <w:p w14:paraId="260E4E23" w14:textId="25F89F82" w:rsidR="007B3093" w:rsidRDefault="003A0EAD" w:rsidP="00EE4A9F">
            <w:pPr>
              <w:pStyle w:val="a6"/>
              <w:widowControl w:val="0"/>
              <w:numPr>
                <w:ilvl w:val="0"/>
                <w:numId w:val="6"/>
              </w:numPr>
              <w:tabs>
                <w:tab w:val="left" w:pos="993"/>
              </w:tabs>
              <w:ind w:left="298"/>
              <w:jc w:val="both"/>
            </w:pPr>
            <w:r w:rsidRPr="003A0EAD">
              <w:t>Государственный финансовый контроль как одна из фундаментальных функций финансов.</w:t>
            </w:r>
          </w:p>
          <w:p w14:paraId="5220B926" w14:textId="5C444FBF" w:rsidR="00C17BF2" w:rsidRPr="00115ABF" w:rsidRDefault="00C17BF2" w:rsidP="007B3093">
            <w:pPr>
              <w:widowControl w:val="0"/>
              <w:tabs>
                <w:tab w:val="left" w:pos="993"/>
              </w:tabs>
              <w:ind w:left="360"/>
              <w:jc w:val="both"/>
            </w:pPr>
            <w:r w:rsidRPr="007B3093">
              <w:rPr>
                <w:i/>
              </w:rPr>
              <w:t>Источники: раздел 8</w:t>
            </w:r>
            <w:r w:rsidRPr="009C3FAE">
              <w:rPr>
                <w:i/>
              </w:rPr>
              <w:t xml:space="preserve">: </w:t>
            </w:r>
            <w:r w:rsidR="00E239C8" w:rsidRPr="009C3FAE">
              <w:rPr>
                <w:i/>
              </w:rPr>
              <w:t>1</w:t>
            </w:r>
            <w:r w:rsidR="00FB2310" w:rsidRPr="009C3FAE">
              <w:rPr>
                <w:i/>
              </w:rPr>
              <w:t>,</w:t>
            </w:r>
            <w:r w:rsidR="009C3FAE" w:rsidRPr="009C3FAE">
              <w:rPr>
                <w:i/>
              </w:rPr>
              <w:t xml:space="preserve">3, </w:t>
            </w:r>
            <w:r w:rsidR="00D27026">
              <w:rPr>
                <w:i/>
              </w:rPr>
              <w:t>5,7</w:t>
            </w:r>
            <w:r w:rsidR="0019204D">
              <w:rPr>
                <w:i/>
              </w:rPr>
              <w:t>; раздел 9: 1,2</w:t>
            </w:r>
          </w:p>
        </w:tc>
        <w:tc>
          <w:tcPr>
            <w:tcW w:w="1867" w:type="dxa"/>
            <w:vAlign w:val="center"/>
          </w:tcPr>
          <w:p w14:paraId="4C6BC4F4" w14:textId="5C20EDB9" w:rsidR="00C17BF2" w:rsidRPr="00A84C95" w:rsidRDefault="0057360F" w:rsidP="00882FF2">
            <w:pPr>
              <w:widowControl w:val="0"/>
              <w:ind w:left="-80"/>
              <w:contextualSpacing/>
              <w:outlineLvl w:val="0"/>
              <w:rPr>
                <w:kern w:val="32"/>
                <w:highlight w:val="yellow"/>
              </w:rPr>
            </w:pPr>
            <w:r>
              <w:rPr>
                <w:color w:val="000000"/>
                <w:kern w:val="32"/>
              </w:rPr>
              <w:t>Опрос в устной форме, тематическая дискуссия, решение задач</w:t>
            </w:r>
          </w:p>
        </w:tc>
      </w:tr>
      <w:tr w:rsidR="0057360F" w:rsidRPr="00A84C95" w14:paraId="17A96BD1" w14:textId="77777777" w:rsidTr="003B7446">
        <w:tc>
          <w:tcPr>
            <w:tcW w:w="2710" w:type="dxa"/>
            <w:vAlign w:val="center"/>
          </w:tcPr>
          <w:p w14:paraId="3B8F1F6E" w14:textId="50795CAD" w:rsidR="0057360F" w:rsidRPr="00A84C95" w:rsidRDefault="003A0EAD" w:rsidP="00EE4A9F">
            <w:pPr>
              <w:pStyle w:val="a6"/>
              <w:numPr>
                <w:ilvl w:val="0"/>
                <w:numId w:val="3"/>
              </w:numPr>
              <w:ind w:left="0" w:firstLine="0"/>
            </w:pPr>
            <w:r w:rsidRPr="003A0EAD">
              <w:t>Специфика финансов организаций креативных индустрий</w:t>
            </w:r>
          </w:p>
        </w:tc>
        <w:tc>
          <w:tcPr>
            <w:tcW w:w="4914" w:type="dxa"/>
            <w:vAlign w:val="center"/>
          </w:tcPr>
          <w:p w14:paraId="6A5C91D0" w14:textId="77777777" w:rsidR="003A0EAD" w:rsidRDefault="003A0EAD" w:rsidP="00EE4A9F">
            <w:pPr>
              <w:pStyle w:val="a6"/>
              <w:numPr>
                <w:ilvl w:val="0"/>
                <w:numId w:val="7"/>
              </w:numPr>
              <w:ind w:left="357" w:hanging="357"/>
              <w:jc w:val="both"/>
            </w:pPr>
            <w:r w:rsidRPr="003A0EAD">
              <w:t xml:space="preserve">Формы организации деятельности в креативных индустриях. </w:t>
            </w:r>
          </w:p>
          <w:p w14:paraId="0E44CC0E" w14:textId="77777777" w:rsidR="003A0EAD" w:rsidRDefault="003A0EAD" w:rsidP="00EE4A9F">
            <w:pPr>
              <w:pStyle w:val="a6"/>
              <w:numPr>
                <w:ilvl w:val="0"/>
                <w:numId w:val="7"/>
              </w:numPr>
              <w:ind w:left="357" w:hanging="357"/>
              <w:jc w:val="both"/>
            </w:pPr>
            <w:r w:rsidRPr="003A0EAD">
              <w:t xml:space="preserve">Содержание финансовых отношений в организациях государственной (бюджетной) сфере, специфика финансов некоммерческих и общественных организациях. </w:t>
            </w:r>
          </w:p>
          <w:p w14:paraId="51965939" w14:textId="7C52C462" w:rsidR="0057360F" w:rsidRPr="00115ABF" w:rsidRDefault="003A0EAD" w:rsidP="00EE4A9F">
            <w:pPr>
              <w:pStyle w:val="a6"/>
              <w:numPr>
                <w:ilvl w:val="0"/>
                <w:numId w:val="7"/>
              </w:numPr>
              <w:ind w:left="357" w:hanging="357"/>
              <w:jc w:val="both"/>
            </w:pPr>
            <w:r w:rsidRPr="003A0EAD">
              <w:t>Особенности государственного финансового надзора, контроля и мониторинга</w:t>
            </w:r>
            <w:r w:rsidR="0057360F" w:rsidRPr="007B3093">
              <w:t xml:space="preserve">.  </w:t>
            </w:r>
          </w:p>
          <w:p w14:paraId="5A04EC90" w14:textId="4F8A0664" w:rsidR="0057360F" w:rsidRPr="00115ABF" w:rsidRDefault="0057360F" w:rsidP="0057360F">
            <w:pPr>
              <w:shd w:val="clear" w:color="auto" w:fill="FFFFFF"/>
              <w:contextualSpacing/>
              <w:jc w:val="both"/>
              <w:rPr>
                <w:i/>
              </w:rPr>
            </w:pPr>
            <w:r w:rsidRPr="00115ABF">
              <w:rPr>
                <w:i/>
              </w:rPr>
              <w:t>Источники: раздел 8</w:t>
            </w:r>
            <w:r w:rsidRPr="009C3FAE">
              <w:rPr>
                <w:i/>
              </w:rPr>
              <w:t>: 1,</w:t>
            </w:r>
            <w:r w:rsidR="009C3FAE" w:rsidRPr="009C3FAE">
              <w:rPr>
                <w:i/>
              </w:rPr>
              <w:t>3,</w:t>
            </w:r>
            <w:r w:rsidR="00D27026">
              <w:rPr>
                <w:i/>
              </w:rPr>
              <w:t>5,6</w:t>
            </w:r>
            <w:r w:rsidR="009C3FAE" w:rsidRPr="009C3FAE">
              <w:rPr>
                <w:i/>
              </w:rPr>
              <w:t>.</w:t>
            </w:r>
            <w:r w:rsidR="0019204D">
              <w:rPr>
                <w:i/>
              </w:rPr>
              <w:t xml:space="preserve"> ; раздел 9: 1,2</w:t>
            </w:r>
          </w:p>
        </w:tc>
        <w:tc>
          <w:tcPr>
            <w:tcW w:w="1867" w:type="dxa"/>
          </w:tcPr>
          <w:p w14:paraId="784F5CD6" w14:textId="0EE0425B" w:rsidR="0057360F" w:rsidRPr="00A84C95" w:rsidRDefault="0057360F" w:rsidP="0057360F">
            <w:pPr>
              <w:ind w:left="-80"/>
              <w:contextualSpacing/>
              <w:rPr>
                <w:highlight w:val="yellow"/>
              </w:rPr>
            </w:pPr>
            <w:r w:rsidRPr="000D3A61">
              <w:rPr>
                <w:color w:val="000000"/>
                <w:kern w:val="32"/>
              </w:rPr>
              <w:t>Опрос в устной форме, тематическая дискуссия, решение задач</w:t>
            </w:r>
          </w:p>
        </w:tc>
      </w:tr>
      <w:tr w:rsidR="003A0EAD" w:rsidRPr="00A84C95" w14:paraId="29E0044F" w14:textId="77777777" w:rsidTr="003B7446">
        <w:tc>
          <w:tcPr>
            <w:tcW w:w="2710" w:type="dxa"/>
            <w:vAlign w:val="center"/>
          </w:tcPr>
          <w:p w14:paraId="00682AB4" w14:textId="17AC2393" w:rsidR="003A0EAD" w:rsidRPr="003A0EAD" w:rsidRDefault="003A0EAD" w:rsidP="003A0EAD">
            <w:pPr>
              <w:pStyle w:val="a6"/>
              <w:numPr>
                <w:ilvl w:val="0"/>
                <w:numId w:val="3"/>
              </w:numPr>
              <w:ind w:left="0" w:firstLine="0"/>
            </w:pPr>
            <w:r w:rsidRPr="00A77166">
              <w:t>Проектный подход как инструмент финансового механизма продюсерской деятельности.</w:t>
            </w:r>
          </w:p>
        </w:tc>
        <w:tc>
          <w:tcPr>
            <w:tcW w:w="4914" w:type="dxa"/>
            <w:vAlign w:val="center"/>
          </w:tcPr>
          <w:p w14:paraId="41DD6FEE" w14:textId="77777777" w:rsidR="003A0EAD" w:rsidRDefault="003A0EAD" w:rsidP="003A0EAD">
            <w:pPr>
              <w:pStyle w:val="a6"/>
              <w:numPr>
                <w:ilvl w:val="0"/>
                <w:numId w:val="9"/>
              </w:numPr>
              <w:ind w:left="357" w:hanging="357"/>
              <w:jc w:val="both"/>
              <w:rPr>
                <w:iCs/>
              </w:rPr>
            </w:pPr>
            <w:r w:rsidRPr="00A77166">
              <w:rPr>
                <w:iCs/>
              </w:rPr>
              <w:t xml:space="preserve">Стандарты управления проектами. </w:t>
            </w:r>
          </w:p>
          <w:p w14:paraId="671BD9C5" w14:textId="77777777" w:rsidR="003A0EAD" w:rsidRDefault="003A0EAD" w:rsidP="003A0EAD">
            <w:pPr>
              <w:pStyle w:val="a6"/>
              <w:numPr>
                <w:ilvl w:val="0"/>
                <w:numId w:val="9"/>
              </w:numPr>
              <w:ind w:left="357" w:hanging="357"/>
              <w:jc w:val="both"/>
              <w:rPr>
                <w:iCs/>
              </w:rPr>
            </w:pPr>
            <w:r w:rsidRPr="00A77166">
              <w:rPr>
                <w:iCs/>
              </w:rPr>
              <w:t xml:space="preserve">Специфика проектов в креативных индустриях. </w:t>
            </w:r>
          </w:p>
          <w:p w14:paraId="327E5261" w14:textId="77777777" w:rsidR="003A0EAD" w:rsidRDefault="003A0EAD" w:rsidP="003A0EAD">
            <w:pPr>
              <w:pStyle w:val="a6"/>
              <w:numPr>
                <w:ilvl w:val="0"/>
                <w:numId w:val="9"/>
              </w:numPr>
              <w:ind w:left="357" w:hanging="357"/>
              <w:jc w:val="both"/>
              <w:rPr>
                <w:iCs/>
              </w:rPr>
            </w:pPr>
            <w:r w:rsidRPr="00A77166">
              <w:rPr>
                <w:iCs/>
              </w:rPr>
              <w:t xml:space="preserve">Управление финансами проекта. </w:t>
            </w:r>
          </w:p>
          <w:p w14:paraId="332B17B9" w14:textId="705090BD" w:rsidR="003A0EAD" w:rsidRDefault="003A0EAD" w:rsidP="003A0EAD">
            <w:pPr>
              <w:pStyle w:val="a6"/>
              <w:numPr>
                <w:ilvl w:val="0"/>
                <w:numId w:val="9"/>
              </w:numPr>
              <w:ind w:left="357" w:hanging="357"/>
              <w:jc w:val="both"/>
              <w:rPr>
                <w:iCs/>
              </w:rPr>
            </w:pPr>
            <w:r w:rsidRPr="00A77166">
              <w:rPr>
                <w:iCs/>
              </w:rPr>
              <w:t xml:space="preserve">Управление </w:t>
            </w:r>
            <w:r w:rsidR="00192982">
              <w:rPr>
                <w:iCs/>
              </w:rPr>
              <w:t xml:space="preserve">финансовыми </w:t>
            </w:r>
            <w:r w:rsidRPr="00A77166">
              <w:rPr>
                <w:iCs/>
              </w:rPr>
              <w:t xml:space="preserve">рисками проекта. </w:t>
            </w:r>
          </w:p>
          <w:p w14:paraId="1739EECC" w14:textId="3B0EEA53" w:rsidR="003A0EAD" w:rsidRPr="00115ABF" w:rsidRDefault="003A0EAD" w:rsidP="003A0EAD">
            <w:pPr>
              <w:pStyle w:val="a6"/>
              <w:numPr>
                <w:ilvl w:val="0"/>
                <w:numId w:val="9"/>
              </w:numPr>
              <w:ind w:left="357" w:hanging="357"/>
              <w:jc w:val="both"/>
              <w:rPr>
                <w:iCs/>
              </w:rPr>
            </w:pPr>
            <w:r w:rsidRPr="00A77166">
              <w:rPr>
                <w:iCs/>
              </w:rPr>
              <w:t xml:space="preserve">Специфика </w:t>
            </w:r>
            <w:r w:rsidR="00192982">
              <w:rPr>
                <w:iCs/>
              </w:rPr>
              <w:t xml:space="preserve">финансовых </w:t>
            </w:r>
            <w:r w:rsidRPr="00A77166">
              <w:rPr>
                <w:iCs/>
              </w:rPr>
              <w:t>рисков в продюсировании.</w:t>
            </w:r>
            <w:r>
              <w:rPr>
                <w:iCs/>
              </w:rPr>
              <w:t xml:space="preserve"> </w:t>
            </w:r>
            <w:r w:rsidRPr="00115ABF">
              <w:rPr>
                <w:iCs/>
              </w:rPr>
              <w:t xml:space="preserve"> </w:t>
            </w:r>
          </w:p>
          <w:p w14:paraId="373ADF48" w14:textId="4571D6A2" w:rsidR="003A0EAD" w:rsidRPr="003A0EAD" w:rsidRDefault="003A0EAD" w:rsidP="003A0EAD">
            <w:pPr>
              <w:pStyle w:val="a6"/>
              <w:numPr>
                <w:ilvl w:val="0"/>
                <w:numId w:val="7"/>
              </w:numPr>
              <w:ind w:left="357" w:hanging="357"/>
              <w:jc w:val="both"/>
            </w:pPr>
            <w:r w:rsidRPr="00115ABF">
              <w:rPr>
                <w:i/>
              </w:rPr>
              <w:t xml:space="preserve">Источники: раздел </w:t>
            </w:r>
            <w:r>
              <w:rPr>
                <w:i/>
              </w:rPr>
              <w:t>8: 2,3</w:t>
            </w:r>
            <w:r w:rsidR="0019204D">
              <w:rPr>
                <w:i/>
              </w:rPr>
              <w:t xml:space="preserve"> ; раздел 9: 1,2</w:t>
            </w:r>
          </w:p>
        </w:tc>
        <w:tc>
          <w:tcPr>
            <w:tcW w:w="1867" w:type="dxa"/>
          </w:tcPr>
          <w:p w14:paraId="6894A738" w14:textId="7CC37333" w:rsidR="003A0EAD" w:rsidRPr="000D3A61" w:rsidRDefault="003A0EAD" w:rsidP="003A0EAD">
            <w:pPr>
              <w:ind w:left="-80"/>
              <w:contextualSpacing/>
              <w:rPr>
                <w:color w:val="000000"/>
                <w:kern w:val="32"/>
              </w:rPr>
            </w:pPr>
            <w:r w:rsidRPr="00E0158C">
              <w:rPr>
                <w:color w:val="000000"/>
                <w:kern w:val="32"/>
              </w:rPr>
              <w:t>Опрос в устной форме, тематическая дискуссия, решение задач</w:t>
            </w:r>
          </w:p>
        </w:tc>
      </w:tr>
      <w:tr w:rsidR="0057360F" w:rsidRPr="00A84C95" w14:paraId="320FF4C9" w14:textId="77777777" w:rsidTr="003B7446">
        <w:tc>
          <w:tcPr>
            <w:tcW w:w="2710" w:type="dxa"/>
            <w:vAlign w:val="center"/>
          </w:tcPr>
          <w:p w14:paraId="3B2A9C84" w14:textId="10BC53A9" w:rsidR="0057360F" w:rsidRPr="00A84C95" w:rsidRDefault="0057360F" w:rsidP="00EE4A9F">
            <w:pPr>
              <w:pStyle w:val="a6"/>
              <w:numPr>
                <w:ilvl w:val="0"/>
                <w:numId w:val="3"/>
              </w:numPr>
              <w:ind w:left="0" w:firstLine="0"/>
            </w:pPr>
            <w:r w:rsidRPr="00A77166">
              <w:t>Финансовый механизм продюсерской деятельности</w:t>
            </w:r>
          </w:p>
        </w:tc>
        <w:tc>
          <w:tcPr>
            <w:tcW w:w="4914" w:type="dxa"/>
            <w:vAlign w:val="center"/>
          </w:tcPr>
          <w:p w14:paraId="64515891" w14:textId="77777777" w:rsidR="0057360F" w:rsidRPr="00A77166" w:rsidRDefault="0057360F" w:rsidP="00EE4A9F">
            <w:pPr>
              <w:pStyle w:val="a6"/>
              <w:numPr>
                <w:ilvl w:val="0"/>
                <w:numId w:val="8"/>
              </w:numPr>
              <w:ind w:left="357" w:hanging="357"/>
              <w:jc w:val="both"/>
              <w:rPr>
                <w:i/>
              </w:rPr>
            </w:pPr>
            <w:r w:rsidRPr="00A77166">
              <w:rPr>
                <w:iCs/>
              </w:rPr>
              <w:t xml:space="preserve">Финансовый механизм продюсерской работы, его элементы. </w:t>
            </w:r>
          </w:p>
          <w:p w14:paraId="1284355F" w14:textId="77777777" w:rsidR="0057360F" w:rsidRPr="00A77166" w:rsidRDefault="0057360F" w:rsidP="00EE4A9F">
            <w:pPr>
              <w:pStyle w:val="a6"/>
              <w:numPr>
                <w:ilvl w:val="0"/>
                <w:numId w:val="8"/>
              </w:numPr>
              <w:ind w:left="357" w:hanging="357"/>
              <w:jc w:val="both"/>
              <w:rPr>
                <w:i/>
              </w:rPr>
            </w:pPr>
            <w:r w:rsidRPr="00A77166">
              <w:rPr>
                <w:iCs/>
              </w:rPr>
              <w:t xml:space="preserve">Фандрайзинг как элемент финансового механизма: </w:t>
            </w:r>
            <w:proofErr w:type="spellStart"/>
            <w:r w:rsidRPr="00A77166">
              <w:rPr>
                <w:iCs/>
              </w:rPr>
              <w:t>фандрайзинговые</w:t>
            </w:r>
            <w:proofErr w:type="spellEnd"/>
            <w:r w:rsidRPr="00A77166">
              <w:rPr>
                <w:iCs/>
              </w:rPr>
              <w:t xml:space="preserve"> стратегии. </w:t>
            </w:r>
          </w:p>
          <w:p w14:paraId="2216BA96" w14:textId="77777777" w:rsidR="0057360F" w:rsidRPr="00A77166" w:rsidRDefault="0057360F" w:rsidP="00EE4A9F">
            <w:pPr>
              <w:pStyle w:val="a6"/>
              <w:numPr>
                <w:ilvl w:val="0"/>
                <w:numId w:val="8"/>
              </w:numPr>
              <w:ind w:left="357" w:hanging="357"/>
              <w:jc w:val="both"/>
              <w:rPr>
                <w:i/>
              </w:rPr>
            </w:pPr>
            <w:r w:rsidRPr="00A77166">
              <w:rPr>
                <w:iCs/>
              </w:rPr>
              <w:t xml:space="preserve">Классификация источников финансирования. </w:t>
            </w:r>
          </w:p>
          <w:p w14:paraId="036C40C4" w14:textId="77777777" w:rsidR="0057360F" w:rsidRPr="00A77166" w:rsidRDefault="0057360F" w:rsidP="00EE4A9F">
            <w:pPr>
              <w:pStyle w:val="a6"/>
              <w:numPr>
                <w:ilvl w:val="0"/>
                <w:numId w:val="8"/>
              </w:numPr>
              <w:ind w:left="357" w:hanging="357"/>
              <w:jc w:val="both"/>
              <w:rPr>
                <w:i/>
              </w:rPr>
            </w:pPr>
            <w:r w:rsidRPr="00A77166">
              <w:rPr>
                <w:iCs/>
              </w:rPr>
              <w:t xml:space="preserve">Показатели эффективности финансово-хозяйственной продюсерской деятельности, специфика анализа финансово-хозяйственной деятельности. </w:t>
            </w:r>
          </w:p>
          <w:p w14:paraId="79326D8E" w14:textId="5D00D15A" w:rsidR="0057360F" w:rsidRPr="00115ABF" w:rsidRDefault="0057360F" w:rsidP="00EE4A9F">
            <w:pPr>
              <w:pStyle w:val="a6"/>
              <w:numPr>
                <w:ilvl w:val="0"/>
                <w:numId w:val="8"/>
              </w:numPr>
              <w:ind w:left="357" w:hanging="357"/>
              <w:jc w:val="both"/>
              <w:rPr>
                <w:i/>
              </w:rPr>
            </w:pPr>
            <w:r w:rsidRPr="00A77166">
              <w:rPr>
                <w:iCs/>
              </w:rPr>
              <w:lastRenderedPageBreak/>
              <w:t>Финансовое планирование как элемент финансового механизма.</w:t>
            </w:r>
            <w:r w:rsidRPr="00115ABF">
              <w:rPr>
                <w:iCs/>
              </w:rPr>
              <w:t xml:space="preserve"> </w:t>
            </w:r>
          </w:p>
          <w:p w14:paraId="6CC34ACB" w14:textId="36F3B044" w:rsidR="0057360F" w:rsidRPr="00115ABF" w:rsidRDefault="0057360F" w:rsidP="0057360F">
            <w:pPr>
              <w:jc w:val="both"/>
              <w:rPr>
                <w:i/>
              </w:rPr>
            </w:pPr>
            <w:r w:rsidRPr="00115ABF">
              <w:rPr>
                <w:i/>
              </w:rPr>
              <w:t xml:space="preserve">Источники: раздел 8: </w:t>
            </w:r>
            <w:r w:rsidR="009C3FAE">
              <w:rPr>
                <w:i/>
              </w:rPr>
              <w:t>2,3,</w:t>
            </w:r>
            <w:r w:rsidR="00D27026">
              <w:rPr>
                <w:i/>
              </w:rPr>
              <w:t>6</w:t>
            </w:r>
            <w:r w:rsidR="009C3FAE">
              <w:rPr>
                <w:i/>
              </w:rPr>
              <w:t>.</w:t>
            </w:r>
            <w:r w:rsidR="0019204D">
              <w:rPr>
                <w:i/>
              </w:rPr>
              <w:t xml:space="preserve"> ; раздел 9: 1,2</w:t>
            </w:r>
          </w:p>
        </w:tc>
        <w:tc>
          <w:tcPr>
            <w:tcW w:w="1867" w:type="dxa"/>
          </w:tcPr>
          <w:p w14:paraId="1B193B98" w14:textId="58EB4D73" w:rsidR="0057360F" w:rsidRPr="00A84C95" w:rsidRDefault="0057360F" w:rsidP="0057360F">
            <w:pPr>
              <w:ind w:left="-80"/>
              <w:contextualSpacing/>
              <w:rPr>
                <w:kern w:val="32"/>
              </w:rPr>
            </w:pPr>
            <w:r w:rsidRPr="000D3A61">
              <w:rPr>
                <w:color w:val="000000"/>
                <w:kern w:val="32"/>
              </w:rPr>
              <w:lastRenderedPageBreak/>
              <w:t>Опрос в устной форме, тематическая дискуссия, решение задач</w:t>
            </w:r>
          </w:p>
        </w:tc>
      </w:tr>
      <w:tr w:rsidR="0057360F" w:rsidRPr="00A84C95" w14:paraId="384C9C93" w14:textId="77777777" w:rsidTr="003B7446">
        <w:tc>
          <w:tcPr>
            <w:tcW w:w="2710" w:type="dxa"/>
            <w:vAlign w:val="center"/>
          </w:tcPr>
          <w:p w14:paraId="3E9D9DCE" w14:textId="67550846" w:rsidR="0057360F" w:rsidRPr="00A84C95" w:rsidRDefault="0057360F" w:rsidP="00EE4A9F">
            <w:pPr>
              <w:pStyle w:val="a6"/>
              <w:numPr>
                <w:ilvl w:val="0"/>
                <w:numId w:val="3"/>
              </w:numPr>
              <w:tabs>
                <w:tab w:val="clear" w:pos="540"/>
                <w:tab w:val="num" w:pos="459"/>
              </w:tabs>
              <w:ind w:left="33" w:firstLine="175"/>
            </w:pPr>
            <w:r w:rsidRPr="000767B6">
              <w:t>Финансовая инфраструктура и источники финансирования продюсерской деятельности</w:t>
            </w:r>
          </w:p>
        </w:tc>
        <w:tc>
          <w:tcPr>
            <w:tcW w:w="4914" w:type="dxa"/>
            <w:vAlign w:val="center"/>
          </w:tcPr>
          <w:p w14:paraId="20454D4C" w14:textId="4A62677B" w:rsidR="0057360F" w:rsidRDefault="0057360F" w:rsidP="0019204D">
            <w:pPr>
              <w:pStyle w:val="a6"/>
              <w:numPr>
                <w:ilvl w:val="0"/>
                <w:numId w:val="13"/>
              </w:numPr>
              <w:tabs>
                <w:tab w:val="clear" w:pos="540"/>
                <w:tab w:val="num" w:pos="180"/>
                <w:tab w:val="left" w:pos="336"/>
              </w:tabs>
              <w:ind w:left="298" w:hanging="298"/>
              <w:rPr>
                <w:iCs/>
              </w:rPr>
            </w:pPr>
            <w:r w:rsidRPr="000767B6">
              <w:rPr>
                <w:iCs/>
              </w:rPr>
              <w:t>Традиционная финансовая инфраструктура: бюджетное финансирование, банковское финансирование, долговое и долевое финансирование рынка ценных бумаг, фондирование, грантовое и фондовое финансирование, проектное финансирование и государственно-частное партнёрство в продюсировании.</w:t>
            </w:r>
          </w:p>
          <w:p w14:paraId="2B68FEB0" w14:textId="77777777" w:rsidR="0057360F" w:rsidRPr="000767B6" w:rsidRDefault="0057360F" w:rsidP="0019204D">
            <w:pPr>
              <w:pStyle w:val="a6"/>
              <w:numPr>
                <w:ilvl w:val="0"/>
                <w:numId w:val="13"/>
              </w:numPr>
              <w:tabs>
                <w:tab w:val="clear" w:pos="540"/>
                <w:tab w:val="num" w:pos="180"/>
                <w:tab w:val="left" w:pos="336"/>
              </w:tabs>
              <w:ind w:left="298" w:hanging="298"/>
              <w:rPr>
                <w:iCs/>
              </w:rPr>
            </w:pPr>
            <w:r w:rsidRPr="000767B6">
              <w:rPr>
                <w:iCs/>
              </w:rPr>
              <w:t xml:space="preserve">Инновационная и новая финансовая инфраструктура: </w:t>
            </w:r>
            <w:proofErr w:type="spellStart"/>
            <w:r w:rsidRPr="000767B6">
              <w:rPr>
                <w:iCs/>
              </w:rPr>
              <w:t>краудфандинг</w:t>
            </w:r>
            <w:proofErr w:type="spellEnd"/>
            <w:r w:rsidRPr="000767B6">
              <w:rPr>
                <w:iCs/>
              </w:rPr>
              <w:t xml:space="preserve">, </w:t>
            </w:r>
            <w:proofErr w:type="spellStart"/>
            <w:r w:rsidRPr="000767B6">
              <w:rPr>
                <w:iCs/>
              </w:rPr>
              <w:t>краудинвестинг</w:t>
            </w:r>
            <w:proofErr w:type="spellEnd"/>
            <w:r w:rsidRPr="000767B6">
              <w:rPr>
                <w:iCs/>
              </w:rPr>
              <w:t xml:space="preserve">, венчурное финансирование, </w:t>
            </w:r>
            <w:proofErr w:type="spellStart"/>
            <w:r w:rsidRPr="000767B6">
              <w:rPr>
                <w:iCs/>
              </w:rPr>
              <w:t>питчинг</w:t>
            </w:r>
            <w:proofErr w:type="spellEnd"/>
            <w:r w:rsidRPr="000767B6">
              <w:rPr>
                <w:iCs/>
              </w:rPr>
              <w:t>-площадки креативных стартапов и развивающегося бизнеса, цифровые источники финансирования.</w:t>
            </w:r>
          </w:p>
          <w:p w14:paraId="75FF5E6E" w14:textId="77777777" w:rsidR="0057360F" w:rsidRPr="000767B6" w:rsidRDefault="0057360F" w:rsidP="00EE4A9F">
            <w:pPr>
              <w:pStyle w:val="a6"/>
              <w:numPr>
                <w:ilvl w:val="0"/>
                <w:numId w:val="13"/>
              </w:numPr>
              <w:jc w:val="both"/>
              <w:rPr>
                <w:iCs/>
              </w:rPr>
            </w:pPr>
            <w:r w:rsidRPr="000767B6">
              <w:rPr>
                <w:iCs/>
              </w:rPr>
              <w:t>Внутренние и внешние источники финансирования: подходы к оценке стоимости и доступность источников.</w:t>
            </w:r>
          </w:p>
          <w:p w14:paraId="3C28B878" w14:textId="60D6A083" w:rsidR="0057360F" w:rsidRPr="00115ABF" w:rsidRDefault="0057360F" w:rsidP="00EE4A9F">
            <w:pPr>
              <w:pStyle w:val="a6"/>
              <w:numPr>
                <w:ilvl w:val="0"/>
                <w:numId w:val="13"/>
              </w:numPr>
              <w:jc w:val="both"/>
              <w:rPr>
                <w:iCs/>
              </w:rPr>
            </w:pPr>
            <w:r w:rsidRPr="000767B6">
              <w:rPr>
                <w:iCs/>
              </w:rPr>
              <w:t>Спонсорские финансовые ресурсы.</w:t>
            </w:r>
          </w:p>
          <w:p w14:paraId="3FBBB2B1" w14:textId="4970BD9E" w:rsidR="0057360F" w:rsidRPr="00115ABF" w:rsidRDefault="0057360F" w:rsidP="0057360F">
            <w:pPr>
              <w:jc w:val="both"/>
              <w:rPr>
                <w:iCs/>
              </w:rPr>
            </w:pPr>
            <w:r w:rsidRPr="00115ABF">
              <w:rPr>
                <w:i/>
              </w:rPr>
              <w:t xml:space="preserve">Источники: раздел 8: </w:t>
            </w:r>
            <w:r w:rsidR="0047098D">
              <w:rPr>
                <w:i/>
              </w:rPr>
              <w:t>3,4,</w:t>
            </w:r>
            <w:r w:rsidR="00D27026">
              <w:rPr>
                <w:i/>
              </w:rPr>
              <w:t>5,6</w:t>
            </w:r>
            <w:r w:rsidR="0019204D">
              <w:rPr>
                <w:i/>
              </w:rPr>
              <w:t>.7,8; раздел 9: 1,2,3,4.</w:t>
            </w:r>
          </w:p>
        </w:tc>
        <w:tc>
          <w:tcPr>
            <w:tcW w:w="1867" w:type="dxa"/>
          </w:tcPr>
          <w:p w14:paraId="1EC2F563" w14:textId="6FB16EFD" w:rsidR="0057360F" w:rsidRPr="00A84C95" w:rsidRDefault="0057360F" w:rsidP="0057360F">
            <w:pPr>
              <w:ind w:left="-80"/>
              <w:contextualSpacing/>
              <w:rPr>
                <w:kern w:val="32"/>
              </w:rPr>
            </w:pPr>
            <w:r w:rsidRPr="00E0158C">
              <w:rPr>
                <w:color w:val="000000"/>
                <w:kern w:val="32"/>
              </w:rPr>
              <w:t>Опрос в устной форме, тематическая дискуссия, решение задач</w:t>
            </w:r>
          </w:p>
        </w:tc>
      </w:tr>
      <w:tr w:rsidR="003E2E23" w:rsidRPr="00A84C95" w14:paraId="069B8952" w14:textId="77777777" w:rsidTr="00C56A45">
        <w:tc>
          <w:tcPr>
            <w:tcW w:w="2710" w:type="dxa"/>
            <w:vAlign w:val="center"/>
          </w:tcPr>
          <w:p w14:paraId="35D774A3" w14:textId="5039C552" w:rsidR="003E2E23" w:rsidRPr="00A84C95" w:rsidRDefault="000767B6" w:rsidP="00EE4A9F">
            <w:pPr>
              <w:pStyle w:val="a6"/>
              <w:numPr>
                <w:ilvl w:val="0"/>
                <w:numId w:val="3"/>
              </w:numPr>
              <w:tabs>
                <w:tab w:val="clear" w:pos="540"/>
                <w:tab w:val="num" w:pos="459"/>
              </w:tabs>
              <w:ind w:left="33" w:firstLine="175"/>
            </w:pPr>
            <w:r w:rsidRPr="000767B6">
              <w:t>Оценка эффективности использования финансовых ресурсов и рост стоимости продюсируемых проектов.</w:t>
            </w:r>
          </w:p>
        </w:tc>
        <w:tc>
          <w:tcPr>
            <w:tcW w:w="4914" w:type="dxa"/>
            <w:vAlign w:val="center"/>
          </w:tcPr>
          <w:p w14:paraId="46812850" w14:textId="77777777" w:rsidR="003A0EAD" w:rsidRPr="003A0EAD" w:rsidRDefault="000767B6" w:rsidP="00EE4A9F">
            <w:pPr>
              <w:pStyle w:val="a6"/>
              <w:numPr>
                <w:ilvl w:val="0"/>
                <w:numId w:val="12"/>
              </w:numPr>
              <w:jc w:val="both"/>
              <w:rPr>
                <w:iCs/>
              </w:rPr>
            </w:pPr>
            <w:r w:rsidRPr="000767B6">
              <w:rPr>
                <w:iCs/>
              </w:rPr>
              <w:t>Модели роста стоимости и специфика факторов роста в проектах продюсерской деятельности.</w:t>
            </w:r>
            <w:r w:rsidR="003A0EAD">
              <w:t xml:space="preserve"> </w:t>
            </w:r>
          </w:p>
          <w:p w14:paraId="159C7B7B" w14:textId="77777777" w:rsidR="003A0EAD" w:rsidRDefault="003A0EAD" w:rsidP="00EE4A9F">
            <w:pPr>
              <w:pStyle w:val="a6"/>
              <w:numPr>
                <w:ilvl w:val="0"/>
                <w:numId w:val="12"/>
              </w:numPr>
              <w:jc w:val="both"/>
              <w:rPr>
                <w:iCs/>
              </w:rPr>
            </w:pPr>
            <w:r w:rsidRPr="003A0EAD">
              <w:rPr>
                <w:iCs/>
              </w:rPr>
              <w:t xml:space="preserve">Дивидендная политика и стоимость компании. </w:t>
            </w:r>
          </w:p>
          <w:p w14:paraId="30C43746" w14:textId="72893AAA" w:rsidR="003A0EAD" w:rsidRDefault="003A0EAD" w:rsidP="00EE4A9F">
            <w:pPr>
              <w:pStyle w:val="a6"/>
              <w:numPr>
                <w:ilvl w:val="0"/>
                <w:numId w:val="12"/>
              </w:numPr>
              <w:jc w:val="both"/>
              <w:rPr>
                <w:iCs/>
              </w:rPr>
            </w:pPr>
            <w:r w:rsidRPr="003A0EAD">
              <w:rPr>
                <w:iCs/>
              </w:rPr>
              <w:t xml:space="preserve">Значение дивидендной политики в управлении финансами организации. </w:t>
            </w:r>
          </w:p>
          <w:p w14:paraId="738E1DA8" w14:textId="63F45DED" w:rsidR="000767B6" w:rsidRDefault="003A0EAD" w:rsidP="00EE4A9F">
            <w:pPr>
              <w:pStyle w:val="a6"/>
              <w:numPr>
                <w:ilvl w:val="0"/>
                <w:numId w:val="12"/>
              </w:numPr>
              <w:jc w:val="both"/>
              <w:rPr>
                <w:iCs/>
              </w:rPr>
            </w:pPr>
            <w:r w:rsidRPr="003A0EAD">
              <w:rPr>
                <w:iCs/>
              </w:rPr>
              <w:t>Оценка рыночной позиции организации.</w:t>
            </w:r>
          </w:p>
          <w:p w14:paraId="25A266A3" w14:textId="052730EA" w:rsidR="003E2E23" w:rsidRPr="000767B6" w:rsidRDefault="003E2E23" w:rsidP="000767B6">
            <w:pPr>
              <w:pStyle w:val="a6"/>
              <w:ind w:left="540"/>
              <w:jc w:val="both"/>
              <w:rPr>
                <w:iCs/>
              </w:rPr>
            </w:pPr>
            <w:r w:rsidRPr="000767B6">
              <w:rPr>
                <w:i/>
              </w:rPr>
              <w:t xml:space="preserve">Источники: раздел 8: </w:t>
            </w:r>
            <w:r w:rsidR="0047098D">
              <w:rPr>
                <w:i/>
              </w:rPr>
              <w:t>2,4</w:t>
            </w:r>
            <w:r w:rsidR="0019204D">
              <w:rPr>
                <w:i/>
              </w:rPr>
              <w:t xml:space="preserve"> ; раздел 9: 1,2</w:t>
            </w:r>
          </w:p>
        </w:tc>
        <w:tc>
          <w:tcPr>
            <w:tcW w:w="1867" w:type="dxa"/>
            <w:vAlign w:val="center"/>
          </w:tcPr>
          <w:p w14:paraId="62483163" w14:textId="5EC4241C" w:rsidR="003E2E23" w:rsidRPr="00A84C95" w:rsidRDefault="008521CE" w:rsidP="003E2E23">
            <w:pPr>
              <w:ind w:left="-80"/>
              <w:contextualSpacing/>
              <w:rPr>
                <w:kern w:val="32"/>
              </w:rPr>
            </w:pPr>
            <w:r>
              <w:rPr>
                <w:color w:val="000000"/>
                <w:kern w:val="32"/>
              </w:rPr>
              <w:t>Опрос в устной форме, тематическая дискуссия, решение задач</w:t>
            </w:r>
          </w:p>
        </w:tc>
      </w:tr>
    </w:tbl>
    <w:p w14:paraId="3145AE99" w14:textId="77777777" w:rsidR="001A4D1F" w:rsidRDefault="001A4D1F" w:rsidP="00391E97">
      <w:pPr>
        <w:jc w:val="both"/>
        <w:rPr>
          <w:b/>
          <w:bCs/>
          <w:iCs/>
          <w:sz w:val="28"/>
          <w:szCs w:val="28"/>
        </w:rPr>
      </w:pPr>
    </w:p>
    <w:p w14:paraId="1DEAB7BE" w14:textId="5FCC076C" w:rsidR="008C1634" w:rsidRPr="00A84C95" w:rsidRDefault="00221109" w:rsidP="00391E97">
      <w:pPr>
        <w:jc w:val="both"/>
        <w:rPr>
          <w:b/>
          <w:bCs/>
          <w:sz w:val="28"/>
          <w:szCs w:val="28"/>
        </w:rPr>
      </w:pPr>
      <w:r w:rsidRPr="00A84C95">
        <w:rPr>
          <w:b/>
          <w:bCs/>
          <w:iCs/>
          <w:sz w:val="28"/>
          <w:szCs w:val="28"/>
        </w:rPr>
        <w:t xml:space="preserve">6. </w:t>
      </w:r>
      <w:r w:rsidR="008C1634" w:rsidRPr="00A84C95">
        <w:rPr>
          <w:b/>
          <w:bCs/>
          <w:sz w:val="28"/>
          <w:szCs w:val="28"/>
        </w:rPr>
        <w:t>Перечень учебно-методического обеспечения для самостоятельной работы обучающихся по дисциплине</w:t>
      </w:r>
    </w:p>
    <w:p w14:paraId="608BE46E" w14:textId="3B92C3A2" w:rsidR="00221109" w:rsidRDefault="00221109" w:rsidP="003E4657">
      <w:pPr>
        <w:pStyle w:val="a6"/>
        <w:widowControl w:val="0"/>
        <w:tabs>
          <w:tab w:val="left" w:pos="9214"/>
          <w:tab w:val="left" w:pos="9356"/>
        </w:tabs>
        <w:ind w:left="0"/>
        <w:contextualSpacing w:val="0"/>
        <w:jc w:val="both"/>
        <w:rPr>
          <w:b/>
          <w:sz w:val="28"/>
          <w:szCs w:val="28"/>
        </w:rPr>
      </w:pPr>
      <w:r w:rsidRPr="00A84C95">
        <w:rPr>
          <w:b/>
          <w:bCs/>
          <w:iCs/>
          <w:sz w:val="28"/>
          <w:szCs w:val="28"/>
        </w:rPr>
        <w:t xml:space="preserve">6.1. </w:t>
      </w:r>
      <w:r w:rsidR="008C1634" w:rsidRPr="00A84C95">
        <w:rPr>
          <w:b/>
          <w:sz w:val="28"/>
          <w:szCs w:val="28"/>
        </w:rPr>
        <w:t>Перечень вопросов, отводимых на самостоятельное освоение дисциплины, формы внеаудиторной самостоятельной работы</w:t>
      </w:r>
    </w:p>
    <w:p w14:paraId="0867FC6A" w14:textId="36AA3EA9" w:rsidR="003723C9" w:rsidRPr="003723C9" w:rsidRDefault="003723C9" w:rsidP="003723C9">
      <w:pPr>
        <w:pStyle w:val="a6"/>
        <w:widowControl w:val="0"/>
        <w:tabs>
          <w:tab w:val="left" w:pos="9214"/>
          <w:tab w:val="left" w:pos="9356"/>
        </w:tabs>
        <w:ind w:left="0"/>
        <w:contextualSpacing w:val="0"/>
        <w:jc w:val="right"/>
        <w:rPr>
          <w:bCs/>
          <w:sz w:val="28"/>
          <w:szCs w:val="28"/>
        </w:rPr>
      </w:pPr>
      <w:r>
        <w:rPr>
          <w:bCs/>
          <w:sz w:val="28"/>
          <w:szCs w:val="28"/>
        </w:rPr>
        <w:t>Таблица 5</w:t>
      </w:r>
    </w:p>
    <w:tbl>
      <w:tblPr>
        <w:tblW w:w="5079"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0"/>
        <w:gridCol w:w="3740"/>
        <w:gridCol w:w="3142"/>
      </w:tblGrid>
      <w:tr w:rsidR="00A84C95" w:rsidRPr="00A84C95" w14:paraId="4BA59EDD" w14:textId="77777777" w:rsidTr="009E23E6">
        <w:tc>
          <w:tcPr>
            <w:tcW w:w="1375" w:type="pct"/>
            <w:shd w:val="clear" w:color="auto" w:fill="auto"/>
          </w:tcPr>
          <w:p w14:paraId="295B540F" w14:textId="77777777" w:rsidR="003F6ABB" w:rsidRPr="00A84C95" w:rsidRDefault="003F6ABB" w:rsidP="003E4657">
            <w:pPr>
              <w:widowControl w:val="0"/>
              <w:jc w:val="center"/>
            </w:pPr>
            <w:r w:rsidRPr="00A84C95">
              <w:rPr>
                <w:b/>
              </w:rPr>
              <w:t>Наименование тем (разделов) дисциплины</w:t>
            </w:r>
          </w:p>
        </w:tc>
        <w:tc>
          <w:tcPr>
            <w:tcW w:w="1970" w:type="pct"/>
            <w:shd w:val="clear" w:color="auto" w:fill="auto"/>
          </w:tcPr>
          <w:p w14:paraId="2FB49892" w14:textId="77777777" w:rsidR="003F6ABB" w:rsidRPr="00A84C95" w:rsidRDefault="003F6ABB" w:rsidP="003E4657">
            <w:pPr>
              <w:widowControl w:val="0"/>
              <w:jc w:val="center"/>
              <w:rPr>
                <w:b/>
              </w:rPr>
            </w:pPr>
            <w:r w:rsidRPr="00A84C95">
              <w:rPr>
                <w:b/>
              </w:rPr>
              <w:t>Перечень вопросов, отводимых на самостоятельное освоение</w:t>
            </w:r>
          </w:p>
        </w:tc>
        <w:tc>
          <w:tcPr>
            <w:tcW w:w="1655" w:type="pct"/>
          </w:tcPr>
          <w:p w14:paraId="3E4DD9B4" w14:textId="77777777" w:rsidR="003F6ABB" w:rsidRPr="00A84C95" w:rsidRDefault="003F6ABB" w:rsidP="003E4657">
            <w:pPr>
              <w:widowControl w:val="0"/>
              <w:jc w:val="center"/>
              <w:rPr>
                <w:b/>
              </w:rPr>
            </w:pPr>
            <w:r w:rsidRPr="00A84C95">
              <w:rPr>
                <w:b/>
              </w:rPr>
              <w:t>Формы внеаудиторной самостоятельной работы</w:t>
            </w:r>
          </w:p>
        </w:tc>
      </w:tr>
      <w:tr w:rsidR="005B3DFC" w:rsidRPr="00A84C95" w14:paraId="71988EB0" w14:textId="77777777" w:rsidTr="009E23E6">
        <w:tc>
          <w:tcPr>
            <w:tcW w:w="1375" w:type="pct"/>
            <w:shd w:val="clear" w:color="auto" w:fill="auto"/>
            <w:vAlign w:val="center"/>
          </w:tcPr>
          <w:p w14:paraId="066F5C53" w14:textId="64686B8F" w:rsidR="005B3DFC" w:rsidRPr="00A84C95" w:rsidRDefault="00192982" w:rsidP="007A24DA">
            <w:pPr>
              <w:widowControl w:val="0"/>
              <w:ind w:left="177"/>
            </w:pPr>
            <w:r w:rsidRPr="00192982">
              <w:t>1.</w:t>
            </w:r>
            <w:r w:rsidRPr="00192982">
              <w:tab/>
              <w:t>Введение в финансы организаций</w:t>
            </w:r>
          </w:p>
        </w:tc>
        <w:tc>
          <w:tcPr>
            <w:tcW w:w="1970" w:type="pct"/>
            <w:shd w:val="clear" w:color="auto" w:fill="auto"/>
            <w:vAlign w:val="center"/>
          </w:tcPr>
          <w:p w14:paraId="35F42684" w14:textId="77777777" w:rsidR="00192982" w:rsidRDefault="00192982" w:rsidP="00192982">
            <w:pPr>
              <w:pStyle w:val="a6"/>
              <w:widowControl w:val="0"/>
              <w:numPr>
                <w:ilvl w:val="0"/>
                <w:numId w:val="28"/>
              </w:numPr>
              <w:tabs>
                <w:tab w:val="clear" w:pos="540"/>
                <w:tab w:val="num" w:pos="828"/>
                <w:tab w:val="left" w:pos="993"/>
              </w:tabs>
              <w:ind w:left="261" w:hanging="261"/>
              <w:jc w:val="both"/>
            </w:pPr>
            <w:r>
              <w:t xml:space="preserve">Финансы как экономическая категория. Финансы в системе денежных отношений. </w:t>
            </w:r>
          </w:p>
          <w:p w14:paraId="727660BB" w14:textId="77777777" w:rsidR="00192982" w:rsidRDefault="00192982" w:rsidP="00192982">
            <w:pPr>
              <w:pStyle w:val="a6"/>
              <w:widowControl w:val="0"/>
              <w:numPr>
                <w:ilvl w:val="0"/>
                <w:numId w:val="28"/>
              </w:numPr>
              <w:tabs>
                <w:tab w:val="clear" w:pos="540"/>
                <w:tab w:val="num" w:pos="828"/>
                <w:tab w:val="left" w:pos="993"/>
              </w:tabs>
              <w:ind w:left="261" w:hanging="261"/>
              <w:jc w:val="both"/>
            </w:pPr>
            <w:r>
              <w:t xml:space="preserve">Финансовые потоки и их характеристика. </w:t>
            </w:r>
          </w:p>
          <w:p w14:paraId="4269CA6A" w14:textId="77777777" w:rsidR="00192982" w:rsidRDefault="00192982" w:rsidP="00192982">
            <w:pPr>
              <w:pStyle w:val="a6"/>
              <w:widowControl w:val="0"/>
              <w:numPr>
                <w:ilvl w:val="0"/>
                <w:numId w:val="28"/>
              </w:numPr>
              <w:tabs>
                <w:tab w:val="clear" w:pos="540"/>
                <w:tab w:val="num" w:pos="828"/>
                <w:tab w:val="left" w:pos="993"/>
              </w:tabs>
              <w:ind w:left="261" w:hanging="261"/>
              <w:jc w:val="both"/>
            </w:pPr>
            <w:r>
              <w:t xml:space="preserve">Специфические признаки и состав финансовых отношений. </w:t>
            </w:r>
          </w:p>
          <w:p w14:paraId="6F870E4F" w14:textId="77777777" w:rsidR="00192982" w:rsidRDefault="00192982" w:rsidP="00192982">
            <w:pPr>
              <w:pStyle w:val="a6"/>
              <w:widowControl w:val="0"/>
              <w:numPr>
                <w:ilvl w:val="0"/>
                <w:numId w:val="28"/>
              </w:numPr>
              <w:tabs>
                <w:tab w:val="clear" w:pos="540"/>
                <w:tab w:val="num" w:pos="828"/>
                <w:tab w:val="left" w:pos="993"/>
              </w:tabs>
              <w:ind w:left="261" w:hanging="261"/>
              <w:jc w:val="both"/>
            </w:pPr>
            <w:r>
              <w:t xml:space="preserve">Национальная финансовая </w:t>
            </w:r>
            <w:r>
              <w:lastRenderedPageBreak/>
              <w:t xml:space="preserve">система: ее структура и элементы. </w:t>
            </w:r>
          </w:p>
          <w:p w14:paraId="2B3CE9AE" w14:textId="77777777" w:rsidR="00192982" w:rsidRDefault="00192982" w:rsidP="00192982">
            <w:pPr>
              <w:pStyle w:val="a6"/>
              <w:widowControl w:val="0"/>
              <w:numPr>
                <w:ilvl w:val="0"/>
                <w:numId w:val="28"/>
              </w:numPr>
              <w:tabs>
                <w:tab w:val="clear" w:pos="540"/>
                <w:tab w:val="num" w:pos="828"/>
                <w:tab w:val="left" w:pos="993"/>
              </w:tabs>
              <w:ind w:left="261" w:hanging="261"/>
              <w:jc w:val="both"/>
            </w:pPr>
            <w:r>
              <w:t xml:space="preserve">Сущность и функции финансов коммерческих и некоммерческих организаций. </w:t>
            </w:r>
          </w:p>
          <w:p w14:paraId="5ADD9126" w14:textId="77777777" w:rsidR="00192982" w:rsidRDefault="00192982" w:rsidP="00192982">
            <w:pPr>
              <w:pStyle w:val="a6"/>
              <w:widowControl w:val="0"/>
              <w:numPr>
                <w:ilvl w:val="0"/>
                <w:numId w:val="28"/>
              </w:numPr>
              <w:tabs>
                <w:tab w:val="clear" w:pos="540"/>
                <w:tab w:val="num" w:pos="828"/>
                <w:tab w:val="left" w:pos="993"/>
              </w:tabs>
              <w:ind w:left="261" w:hanging="261"/>
              <w:jc w:val="both"/>
            </w:pPr>
            <w:r>
              <w:t xml:space="preserve">Содержание финансовых отношений в процессе формирования основных и оборотных фондов. </w:t>
            </w:r>
          </w:p>
          <w:p w14:paraId="793592C6" w14:textId="01164FF3" w:rsidR="005B3DFC" w:rsidRPr="00A84C95" w:rsidRDefault="00192982" w:rsidP="00192982">
            <w:pPr>
              <w:pStyle w:val="a6"/>
              <w:widowControl w:val="0"/>
              <w:numPr>
                <w:ilvl w:val="0"/>
                <w:numId w:val="28"/>
              </w:numPr>
              <w:tabs>
                <w:tab w:val="clear" w:pos="540"/>
                <w:tab w:val="num" w:pos="828"/>
                <w:tab w:val="left" w:pos="993"/>
              </w:tabs>
              <w:ind w:left="261" w:hanging="261"/>
              <w:jc w:val="both"/>
            </w:pPr>
            <w:r>
              <w:t>Государственный финансовый контроль как одна из фундаментальных функций финансов.</w:t>
            </w:r>
          </w:p>
        </w:tc>
        <w:tc>
          <w:tcPr>
            <w:tcW w:w="1655" w:type="pct"/>
            <w:vAlign w:val="center"/>
          </w:tcPr>
          <w:p w14:paraId="174C9FBB" w14:textId="21433A59" w:rsidR="005B3DFC" w:rsidRPr="00EF032F" w:rsidRDefault="005B3DFC" w:rsidP="005B3DFC">
            <w:pPr>
              <w:widowControl w:val="0"/>
            </w:pPr>
            <w:r w:rsidRPr="00EF032F">
              <w:lastRenderedPageBreak/>
              <w:t xml:space="preserve">Подготовка к семинарскому занятию (работа с литературой и информационными ресурсами, выполнение домашнего задания). </w:t>
            </w:r>
            <w:r w:rsidRPr="002537E7">
              <w:t xml:space="preserve">Выполнение </w:t>
            </w:r>
            <w:r w:rsidR="002537E7" w:rsidRPr="002537E7">
              <w:t>контрольной работы</w:t>
            </w:r>
            <w:r w:rsidRPr="002537E7">
              <w:t>.</w:t>
            </w:r>
            <w:r w:rsidRPr="00EF032F">
              <w:t xml:space="preserve"> Подготовка к </w:t>
            </w:r>
            <w:r w:rsidRPr="00EF032F">
              <w:lastRenderedPageBreak/>
              <w:t>промежуточной аттестации</w:t>
            </w:r>
          </w:p>
        </w:tc>
      </w:tr>
      <w:tr w:rsidR="005B3DFC" w:rsidRPr="00A84C95" w14:paraId="2DA7B354" w14:textId="77777777" w:rsidTr="009E23E6">
        <w:tc>
          <w:tcPr>
            <w:tcW w:w="1375" w:type="pct"/>
            <w:shd w:val="clear" w:color="auto" w:fill="auto"/>
            <w:vAlign w:val="center"/>
          </w:tcPr>
          <w:p w14:paraId="2046FB50" w14:textId="553FDE45" w:rsidR="005B3DFC" w:rsidRPr="00A84C95" w:rsidRDefault="00192982" w:rsidP="007A24DA">
            <w:pPr>
              <w:widowControl w:val="0"/>
              <w:ind w:left="177"/>
            </w:pPr>
            <w:r w:rsidRPr="00192982">
              <w:lastRenderedPageBreak/>
              <w:t>2.</w:t>
            </w:r>
            <w:r w:rsidRPr="00192982">
              <w:tab/>
              <w:t>Специфика финансов организаций креативных индустрий</w:t>
            </w:r>
          </w:p>
        </w:tc>
        <w:tc>
          <w:tcPr>
            <w:tcW w:w="1970" w:type="pct"/>
            <w:shd w:val="clear" w:color="auto" w:fill="auto"/>
            <w:vAlign w:val="center"/>
          </w:tcPr>
          <w:p w14:paraId="733319D0" w14:textId="77777777" w:rsidR="00192982" w:rsidRDefault="00192982" w:rsidP="00192982">
            <w:pPr>
              <w:pStyle w:val="a6"/>
              <w:widowControl w:val="0"/>
              <w:numPr>
                <w:ilvl w:val="0"/>
                <w:numId w:val="44"/>
              </w:numPr>
              <w:tabs>
                <w:tab w:val="num" w:pos="403"/>
                <w:tab w:val="left" w:pos="993"/>
              </w:tabs>
              <w:ind w:left="261" w:hanging="261"/>
              <w:jc w:val="both"/>
            </w:pPr>
            <w:r>
              <w:t xml:space="preserve">Формы организации деятельности в креативных индустриях. </w:t>
            </w:r>
          </w:p>
          <w:p w14:paraId="0A723A36" w14:textId="77777777" w:rsidR="00192982" w:rsidRDefault="00192982" w:rsidP="00192982">
            <w:pPr>
              <w:pStyle w:val="a6"/>
              <w:widowControl w:val="0"/>
              <w:numPr>
                <w:ilvl w:val="0"/>
                <w:numId w:val="44"/>
              </w:numPr>
              <w:tabs>
                <w:tab w:val="num" w:pos="403"/>
                <w:tab w:val="left" w:pos="993"/>
              </w:tabs>
              <w:ind w:left="261" w:hanging="261"/>
              <w:jc w:val="both"/>
            </w:pPr>
            <w:r>
              <w:t xml:space="preserve">Содержание финансовых отношений в организациях государственной (бюджетной) сфере, специфика финансов некоммерческих и общественных организациях. </w:t>
            </w:r>
          </w:p>
          <w:p w14:paraId="5E23F1F8" w14:textId="5B2FEC3A" w:rsidR="005B3DFC" w:rsidRPr="005B3DFC" w:rsidRDefault="00192982" w:rsidP="00192982">
            <w:pPr>
              <w:pStyle w:val="a6"/>
              <w:widowControl w:val="0"/>
              <w:numPr>
                <w:ilvl w:val="0"/>
                <w:numId w:val="44"/>
              </w:numPr>
              <w:tabs>
                <w:tab w:val="num" w:pos="403"/>
                <w:tab w:val="left" w:pos="993"/>
              </w:tabs>
              <w:ind w:left="261" w:hanging="261"/>
              <w:jc w:val="both"/>
            </w:pPr>
            <w:r>
              <w:t>Особенности государственного финансового надзора, контроля и мониторинга</w:t>
            </w:r>
            <w:r w:rsidR="005B3DFC" w:rsidRPr="007B3093">
              <w:t xml:space="preserve">  </w:t>
            </w:r>
          </w:p>
        </w:tc>
        <w:tc>
          <w:tcPr>
            <w:tcW w:w="1655" w:type="pct"/>
            <w:vAlign w:val="center"/>
          </w:tcPr>
          <w:p w14:paraId="2406A2FE" w14:textId="6C431F40" w:rsidR="005B3DFC" w:rsidRPr="00EF032F" w:rsidRDefault="005B3DFC" w:rsidP="005B3DFC">
            <w:pPr>
              <w:widowControl w:val="0"/>
            </w:pPr>
            <w:r w:rsidRPr="00EF032F">
              <w:t xml:space="preserve">Подготовка к семинарскому занятию (работа с литературой и информационными ресурсами, выполнение домашнего задания). </w:t>
            </w:r>
            <w:r w:rsidR="002537E7" w:rsidRPr="002537E7">
              <w:t>Выполнение контрольной работы.</w:t>
            </w:r>
            <w:r w:rsidR="002537E7" w:rsidRPr="00EF032F">
              <w:t xml:space="preserve"> </w:t>
            </w:r>
            <w:r w:rsidRPr="00EF032F">
              <w:t>Подготовка к промежуточной аттестации</w:t>
            </w:r>
          </w:p>
        </w:tc>
      </w:tr>
      <w:tr w:rsidR="005B3DFC" w:rsidRPr="00A84C95" w14:paraId="637795C8" w14:textId="77777777" w:rsidTr="009E23E6">
        <w:tc>
          <w:tcPr>
            <w:tcW w:w="1375" w:type="pct"/>
            <w:shd w:val="clear" w:color="auto" w:fill="auto"/>
            <w:vAlign w:val="center"/>
          </w:tcPr>
          <w:p w14:paraId="37E7B166" w14:textId="1E046F4C" w:rsidR="005B3DFC" w:rsidRPr="00A84C95" w:rsidRDefault="00192982" w:rsidP="007A24DA">
            <w:pPr>
              <w:widowControl w:val="0"/>
              <w:ind w:left="177"/>
            </w:pPr>
            <w:r w:rsidRPr="00192982">
              <w:t>3.</w:t>
            </w:r>
            <w:r w:rsidRPr="00192982">
              <w:tab/>
              <w:t>Проектный подход как инструмент финансового механизма продюсерской деятельности</w:t>
            </w:r>
          </w:p>
        </w:tc>
        <w:tc>
          <w:tcPr>
            <w:tcW w:w="1970" w:type="pct"/>
            <w:shd w:val="clear" w:color="auto" w:fill="auto"/>
            <w:vAlign w:val="center"/>
          </w:tcPr>
          <w:p w14:paraId="5BD33DF5" w14:textId="77777777" w:rsidR="00192982" w:rsidRPr="00192982" w:rsidRDefault="00192982" w:rsidP="00192982">
            <w:pPr>
              <w:tabs>
                <w:tab w:val="left" w:pos="261"/>
              </w:tabs>
              <w:ind w:left="261" w:hanging="261"/>
              <w:jc w:val="both"/>
              <w:rPr>
                <w:iCs/>
              </w:rPr>
            </w:pPr>
            <w:r w:rsidRPr="00192982">
              <w:rPr>
                <w:iCs/>
              </w:rPr>
              <w:t>1.</w:t>
            </w:r>
            <w:r w:rsidRPr="00192982">
              <w:rPr>
                <w:iCs/>
              </w:rPr>
              <w:tab/>
              <w:t xml:space="preserve">Стандарты управления проектами. </w:t>
            </w:r>
          </w:p>
          <w:p w14:paraId="51FCCA67" w14:textId="77777777" w:rsidR="00192982" w:rsidRPr="00192982" w:rsidRDefault="00192982" w:rsidP="00192982">
            <w:pPr>
              <w:tabs>
                <w:tab w:val="left" w:pos="261"/>
              </w:tabs>
              <w:ind w:left="261" w:hanging="261"/>
              <w:jc w:val="both"/>
              <w:rPr>
                <w:iCs/>
              </w:rPr>
            </w:pPr>
            <w:r w:rsidRPr="00192982">
              <w:rPr>
                <w:iCs/>
              </w:rPr>
              <w:t>2.</w:t>
            </w:r>
            <w:r w:rsidRPr="00192982">
              <w:rPr>
                <w:iCs/>
              </w:rPr>
              <w:tab/>
              <w:t xml:space="preserve">Специфика проектов в креативных индустриях. </w:t>
            </w:r>
          </w:p>
          <w:p w14:paraId="69EDA88F" w14:textId="77777777" w:rsidR="00192982" w:rsidRPr="00192982" w:rsidRDefault="00192982" w:rsidP="00192982">
            <w:pPr>
              <w:tabs>
                <w:tab w:val="left" w:pos="261"/>
              </w:tabs>
              <w:ind w:left="261" w:hanging="261"/>
              <w:jc w:val="both"/>
              <w:rPr>
                <w:iCs/>
              </w:rPr>
            </w:pPr>
            <w:r w:rsidRPr="00192982">
              <w:rPr>
                <w:iCs/>
              </w:rPr>
              <w:t>3.</w:t>
            </w:r>
            <w:r w:rsidRPr="00192982">
              <w:rPr>
                <w:iCs/>
              </w:rPr>
              <w:tab/>
              <w:t xml:space="preserve">Управление финансами проекта. </w:t>
            </w:r>
          </w:p>
          <w:p w14:paraId="5D68594D" w14:textId="77777777" w:rsidR="00192982" w:rsidRPr="00192982" w:rsidRDefault="00192982" w:rsidP="00192982">
            <w:pPr>
              <w:tabs>
                <w:tab w:val="left" w:pos="261"/>
              </w:tabs>
              <w:ind w:left="261" w:hanging="261"/>
              <w:jc w:val="both"/>
              <w:rPr>
                <w:iCs/>
              </w:rPr>
            </w:pPr>
            <w:r w:rsidRPr="00192982">
              <w:rPr>
                <w:iCs/>
              </w:rPr>
              <w:t>4.</w:t>
            </w:r>
            <w:r w:rsidRPr="00192982">
              <w:rPr>
                <w:iCs/>
              </w:rPr>
              <w:tab/>
              <w:t xml:space="preserve">Управление финансовыми рисками проекта. </w:t>
            </w:r>
          </w:p>
          <w:p w14:paraId="4E8D6B06" w14:textId="0736D9A2" w:rsidR="005B3DFC" w:rsidRPr="00192982" w:rsidRDefault="00192982" w:rsidP="00192982">
            <w:pPr>
              <w:tabs>
                <w:tab w:val="left" w:pos="261"/>
              </w:tabs>
              <w:ind w:left="261" w:hanging="261"/>
              <w:jc w:val="both"/>
              <w:rPr>
                <w:iCs/>
              </w:rPr>
            </w:pPr>
            <w:r w:rsidRPr="00192982">
              <w:rPr>
                <w:iCs/>
              </w:rPr>
              <w:t>5.</w:t>
            </w:r>
            <w:r w:rsidRPr="00192982">
              <w:rPr>
                <w:iCs/>
              </w:rPr>
              <w:tab/>
              <w:t>Специфика финансовых рисков в продюсировании.</w:t>
            </w:r>
          </w:p>
        </w:tc>
        <w:tc>
          <w:tcPr>
            <w:tcW w:w="1655" w:type="pct"/>
            <w:vAlign w:val="center"/>
          </w:tcPr>
          <w:p w14:paraId="224F9E46" w14:textId="78B2EF95" w:rsidR="005B3DFC" w:rsidRPr="00EF032F" w:rsidRDefault="005B3DFC" w:rsidP="005B3DFC">
            <w:pPr>
              <w:widowControl w:val="0"/>
            </w:pPr>
            <w:r w:rsidRPr="00EF032F">
              <w:t xml:space="preserve">Подготовка к семинарскому занятию (работа с литературой и информационными ресурсами, выполнение домашнего задания). </w:t>
            </w:r>
            <w:r w:rsidR="002537E7" w:rsidRPr="002537E7">
              <w:t>Выполнение контрольной работы.</w:t>
            </w:r>
            <w:r w:rsidR="002537E7" w:rsidRPr="00EF032F">
              <w:t xml:space="preserve"> </w:t>
            </w:r>
            <w:r w:rsidRPr="00EF032F">
              <w:t>Подготовка к промежуточной аттестации</w:t>
            </w:r>
          </w:p>
        </w:tc>
      </w:tr>
      <w:tr w:rsidR="005B3DFC" w:rsidRPr="00A84C95" w14:paraId="5CC64E4A" w14:textId="77777777" w:rsidTr="009E23E6">
        <w:tc>
          <w:tcPr>
            <w:tcW w:w="1375" w:type="pct"/>
            <w:shd w:val="clear" w:color="auto" w:fill="auto"/>
            <w:vAlign w:val="center"/>
          </w:tcPr>
          <w:p w14:paraId="54BEB820" w14:textId="5AF0FC86" w:rsidR="005B3DFC" w:rsidRPr="00A84C95" w:rsidRDefault="00192982" w:rsidP="007A24DA">
            <w:pPr>
              <w:pStyle w:val="a6"/>
              <w:widowControl w:val="0"/>
              <w:numPr>
                <w:ilvl w:val="0"/>
                <w:numId w:val="44"/>
              </w:numPr>
              <w:ind w:left="177" w:firstLine="0"/>
            </w:pPr>
            <w:r w:rsidRPr="00A77166">
              <w:t>Финансовый механизм продюсерской деятельности</w:t>
            </w:r>
            <w:r w:rsidR="005B3DFC" w:rsidRPr="00A77166">
              <w:t>.</w:t>
            </w:r>
          </w:p>
        </w:tc>
        <w:tc>
          <w:tcPr>
            <w:tcW w:w="1970" w:type="pct"/>
            <w:shd w:val="clear" w:color="auto" w:fill="auto"/>
            <w:vAlign w:val="center"/>
          </w:tcPr>
          <w:p w14:paraId="608A6299" w14:textId="77777777" w:rsidR="00192982" w:rsidRPr="00192982" w:rsidRDefault="00192982" w:rsidP="00192982">
            <w:pPr>
              <w:pStyle w:val="a6"/>
              <w:numPr>
                <w:ilvl w:val="0"/>
                <w:numId w:val="30"/>
              </w:numPr>
              <w:tabs>
                <w:tab w:val="left" w:pos="409"/>
              </w:tabs>
              <w:ind w:left="261" w:hanging="261"/>
              <w:jc w:val="both"/>
              <w:rPr>
                <w:iCs/>
              </w:rPr>
            </w:pPr>
            <w:r w:rsidRPr="00192982">
              <w:rPr>
                <w:iCs/>
              </w:rPr>
              <w:t xml:space="preserve">Финансовый механизм продюсерской работы, его элементы. </w:t>
            </w:r>
          </w:p>
          <w:p w14:paraId="37F56565" w14:textId="77777777" w:rsidR="00192982" w:rsidRPr="00192982" w:rsidRDefault="00192982" w:rsidP="00192982">
            <w:pPr>
              <w:pStyle w:val="a6"/>
              <w:numPr>
                <w:ilvl w:val="0"/>
                <w:numId w:val="30"/>
              </w:numPr>
              <w:tabs>
                <w:tab w:val="left" w:pos="409"/>
              </w:tabs>
              <w:ind w:left="261" w:hanging="261"/>
              <w:jc w:val="both"/>
              <w:rPr>
                <w:iCs/>
              </w:rPr>
            </w:pPr>
            <w:r w:rsidRPr="00192982">
              <w:rPr>
                <w:iCs/>
              </w:rPr>
              <w:t xml:space="preserve">Фандрайзинг как элемент финансового механизма: </w:t>
            </w:r>
            <w:proofErr w:type="spellStart"/>
            <w:r w:rsidRPr="00192982">
              <w:rPr>
                <w:iCs/>
              </w:rPr>
              <w:t>фандрайзинговые</w:t>
            </w:r>
            <w:proofErr w:type="spellEnd"/>
            <w:r w:rsidRPr="00192982">
              <w:rPr>
                <w:iCs/>
              </w:rPr>
              <w:t xml:space="preserve"> стратегии. </w:t>
            </w:r>
          </w:p>
          <w:p w14:paraId="5C3F970D" w14:textId="77777777" w:rsidR="00192982" w:rsidRPr="00192982" w:rsidRDefault="00192982" w:rsidP="00192982">
            <w:pPr>
              <w:pStyle w:val="a6"/>
              <w:numPr>
                <w:ilvl w:val="0"/>
                <w:numId w:val="30"/>
              </w:numPr>
              <w:tabs>
                <w:tab w:val="left" w:pos="409"/>
              </w:tabs>
              <w:ind w:left="261" w:hanging="261"/>
              <w:jc w:val="both"/>
              <w:rPr>
                <w:iCs/>
              </w:rPr>
            </w:pPr>
            <w:r w:rsidRPr="00192982">
              <w:rPr>
                <w:iCs/>
              </w:rPr>
              <w:t xml:space="preserve">Классификация источников финансирования. </w:t>
            </w:r>
          </w:p>
          <w:p w14:paraId="0E92B2E1" w14:textId="77777777" w:rsidR="00192982" w:rsidRPr="00192982" w:rsidRDefault="00192982" w:rsidP="00192982">
            <w:pPr>
              <w:pStyle w:val="a6"/>
              <w:numPr>
                <w:ilvl w:val="0"/>
                <w:numId w:val="30"/>
              </w:numPr>
              <w:tabs>
                <w:tab w:val="left" w:pos="409"/>
              </w:tabs>
              <w:ind w:left="261" w:hanging="261"/>
              <w:jc w:val="both"/>
              <w:rPr>
                <w:iCs/>
              </w:rPr>
            </w:pPr>
            <w:r w:rsidRPr="00192982">
              <w:rPr>
                <w:iCs/>
              </w:rPr>
              <w:t xml:space="preserve">Показатели эффективности финансово-хозяйственной продюсерской деятельности, специфика анализа финансово-хозяйственной деятельности. </w:t>
            </w:r>
          </w:p>
          <w:p w14:paraId="33AA98E4" w14:textId="2CE51D75" w:rsidR="005B3DFC" w:rsidRPr="00766D11" w:rsidRDefault="00192982" w:rsidP="00192982">
            <w:pPr>
              <w:pStyle w:val="a6"/>
              <w:numPr>
                <w:ilvl w:val="0"/>
                <w:numId w:val="30"/>
              </w:numPr>
              <w:tabs>
                <w:tab w:val="left" w:pos="409"/>
              </w:tabs>
              <w:ind w:left="261" w:hanging="261"/>
              <w:jc w:val="both"/>
              <w:rPr>
                <w:iCs/>
              </w:rPr>
            </w:pPr>
            <w:r w:rsidRPr="00192982">
              <w:rPr>
                <w:iCs/>
              </w:rPr>
              <w:t>Финансовое планирование как элемент финансового механизма.</w:t>
            </w:r>
          </w:p>
        </w:tc>
        <w:tc>
          <w:tcPr>
            <w:tcW w:w="1655" w:type="pct"/>
            <w:vAlign w:val="center"/>
          </w:tcPr>
          <w:p w14:paraId="32B82092" w14:textId="133E0929" w:rsidR="005B3DFC" w:rsidRPr="00EF032F" w:rsidRDefault="005B3DFC" w:rsidP="005B3DFC">
            <w:pPr>
              <w:widowControl w:val="0"/>
            </w:pPr>
            <w:r w:rsidRPr="00EF032F">
              <w:t xml:space="preserve">Подготовка к семинарскому занятию (работа с литературой и информационными ресурсами, выполнение домашнего задания). </w:t>
            </w:r>
            <w:r w:rsidR="00E73ECB" w:rsidRPr="002537E7">
              <w:t>Выполнение контрольной работы.</w:t>
            </w:r>
            <w:r w:rsidR="00E73ECB" w:rsidRPr="00EF032F">
              <w:t xml:space="preserve"> </w:t>
            </w:r>
            <w:r w:rsidRPr="00EF032F">
              <w:t>Подготовка к промежуточной аттестации</w:t>
            </w:r>
          </w:p>
        </w:tc>
      </w:tr>
      <w:tr w:rsidR="00355A58" w:rsidRPr="00A84C95" w14:paraId="52BDA135" w14:textId="77777777" w:rsidTr="009E23E6">
        <w:tc>
          <w:tcPr>
            <w:tcW w:w="1375" w:type="pct"/>
            <w:shd w:val="clear" w:color="auto" w:fill="auto"/>
            <w:vAlign w:val="center"/>
          </w:tcPr>
          <w:p w14:paraId="10709E19" w14:textId="6CA42FE5" w:rsidR="00355A58" w:rsidRPr="00A84C95" w:rsidRDefault="00355A58" w:rsidP="007A24DA">
            <w:pPr>
              <w:pStyle w:val="a6"/>
              <w:widowControl w:val="0"/>
              <w:numPr>
                <w:ilvl w:val="0"/>
                <w:numId w:val="44"/>
              </w:numPr>
              <w:ind w:left="177" w:firstLine="0"/>
            </w:pPr>
            <w:r w:rsidRPr="000767B6">
              <w:lastRenderedPageBreak/>
              <w:t>Финансовая инфраструктура и источники финансирования продюсерской деятельности</w:t>
            </w:r>
          </w:p>
        </w:tc>
        <w:tc>
          <w:tcPr>
            <w:tcW w:w="1970" w:type="pct"/>
            <w:shd w:val="clear" w:color="auto" w:fill="auto"/>
            <w:vAlign w:val="center"/>
          </w:tcPr>
          <w:p w14:paraId="6B91DF8B" w14:textId="77777777" w:rsidR="00355A58" w:rsidRPr="005B3DFC" w:rsidRDefault="00355A58" w:rsidP="00192982">
            <w:pPr>
              <w:pStyle w:val="a6"/>
              <w:numPr>
                <w:ilvl w:val="0"/>
                <w:numId w:val="26"/>
              </w:numPr>
              <w:ind w:left="224" w:hanging="283"/>
              <w:jc w:val="both"/>
              <w:rPr>
                <w:iCs/>
              </w:rPr>
            </w:pPr>
            <w:r w:rsidRPr="005B3DFC">
              <w:rPr>
                <w:iCs/>
              </w:rPr>
              <w:t>Традиционная финансовая инфраструктура: бюджетное финансирование, банковское финансирование, долговое и долевое финансирование рынка ценных бумаг, фондирование, грантовое и фондовое финансирование, проектное финансирование и государственно-частное партнёрство в продюсировании.</w:t>
            </w:r>
          </w:p>
          <w:p w14:paraId="5639B814" w14:textId="77777777" w:rsidR="00355A58" w:rsidRPr="005B3DFC" w:rsidRDefault="00355A58" w:rsidP="00192982">
            <w:pPr>
              <w:pStyle w:val="a6"/>
              <w:numPr>
                <w:ilvl w:val="0"/>
                <w:numId w:val="26"/>
              </w:numPr>
              <w:ind w:left="224" w:hanging="283"/>
              <w:rPr>
                <w:iCs/>
              </w:rPr>
            </w:pPr>
            <w:r w:rsidRPr="005B3DFC">
              <w:rPr>
                <w:iCs/>
              </w:rPr>
              <w:t xml:space="preserve">Инновационная и новая финансовая инфраструктура: </w:t>
            </w:r>
            <w:proofErr w:type="spellStart"/>
            <w:r w:rsidRPr="005B3DFC">
              <w:rPr>
                <w:iCs/>
              </w:rPr>
              <w:t>краудфандинг</w:t>
            </w:r>
            <w:proofErr w:type="spellEnd"/>
            <w:r w:rsidRPr="005B3DFC">
              <w:rPr>
                <w:iCs/>
              </w:rPr>
              <w:t xml:space="preserve">, </w:t>
            </w:r>
            <w:proofErr w:type="spellStart"/>
            <w:r w:rsidRPr="005B3DFC">
              <w:rPr>
                <w:iCs/>
              </w:rPr>
              <w:t>краудинвестинг</w:t>
            </w:r>
            <w:proofErr w:type="spellEnd"/>
            <w:r w:rsidRPr="005B3DFC">
              <w:rPr>
                <w:iCs/>
              </w:rPr>
              <w:t xml:space="preserve">, венчурное финансирование, </w:t>
            </w:r>
            <w:proofErr w:type="spellStart"/>
            <w:r w:rsidRPr="005B3DFC">
              <w:rPr>
                <w:iCs/>
              </w:rPr>
              <w:t>питчинг</w:t>
            </w:r>
            <w:proofErr w:type="spellEnd"/>
            <w:r w:rsidRPr="005B3DFC">
              <w:rPr>
                <w:iCs/>
              </w:rPr>
              <w:t>-площадки креативных стартапов и развивающегося бизнеса, цифровые источники финансирования.</w:t>
            </w:r>
          </w:p>
          <w:p w14:paraId="7F57B659" w14:textId="77777777" w:rsidR="00355A58" w:rsidRPr="005B3DFC" w:rsidRDefault="00355A58" w:rsidP="00192982">
            <w:pPr>
              <w:pStyle w:val="a6"/>
              <w:numPr>
                <w:ilvl w:val="0"/>
                <w:numId w:val="26"/>
              </w:numPr>
              <w:ind w:left="224" w:hanging="283"/>
              <w:jc w:val="both"/>
              <w:rPr>
                <w:iCs/>
              </w:rPr>
            </w:pPr>
            <w:r w:rsidRPr="005B3DFC">
              <w:rPr>
                <w:iCs/>
              </w:rPr>
              <w:t>Внутренние и внешние источники финансирования: подходы к оценке стоимости и доступность источников.</w:t>
            </w:r>
          </w:p>
          <w:p w14:paraId="4B6DCCDE" w14:textId="4396257E" w:rsidR="00355A58" w:rsidRPr="005B3DFC" w:rsidRDefault="00355A58" w:rsidP="00192982">
            <w:pPr>
              <w:pStyle w:val="a6"/>
              <w:numPr>
                <w:ilvl w:val="0"/>
                <w:numId w:val="26"/>
              </w:numPr>
              <w:ind w:left="224" w:hanging="283"/>
              <w:jc w:val="both"/>
              <w:rPr>
                <w:iCs/>
              </w:rPr>
            </w:pPr>
            <w:r w:rsidRPr="005B3DFC">
              <w:rPr>
                <w:iCs/>
              </w:rPr>
              <w:t>Спонсорские финансовые ресурсы.</w:t>
            </w:r>
          </w:p>
        </w:tc>
        <w:tc>
          <w:tcPr>
            <w:tcW w:w="1655" w:type="pct"/>
            <w:vAlign w:val="center"/>
          </w:tcPr>
          <w:p w14:paraId="4E594BCC" w14:textId="5B60A290" w:rsidR="00355A58" w:rsidRPr="00EF032F" w:rsidRDefault="00355A58" w:rsidP="00355A58">
            <w:pPr>
              <w:widowControl w:val="0"/>
            </w:pPr>
            <w:r w:rsidRPr="00EF032F">
              <w:t xml:space="preserve">Подготовка к семинарскому занятию (работа с литературой и информационными ресурсами, выполнение домашнего задания). </w:t>
            </w:r>
            <w:r w:rsidR="00E73ECB" w:rsidRPr="002537E7">
              <w:t>Выполнение контрольной работы.</w:t>
            </w:r>
            <w:r w:rsidR="00E73ECB" w:rsidRPr="00EF032F">
              <w:t xml:space="preserve"> </w:t>
            </w:r>
            <w:r w:rsidRPr="00EF032F">
              <w:t>Подготовка к промежуточной аттестации</w:t>
            </w:r>
          </w:p>
        </w:tc>
      </w:tr>
      <w:tr w:rsidR="00355A58" w:rsidRPr="00A84C95" w14:paraId="0847D76F" w14:textId="77777777" w:rsidTr="009E23E6">
        <w:tc>
          <w:tcPr>
            <w:tcW w:w="1375" w:type="pct"/>
            <w:shd w:val="clear" w:color="auto" w:fill="auto"/>
            <w:vAlign w:val="center"/>
          </w:tcPr>
          <w:p w14:paraId="4CC96CBD" w14:textId="54AC205E" w:rsidR="00355A58" w:rsidRPr="00A84C95" w:rsidRDefault="00192982" w:rsidP="007A24DA">
            <w:pPr>
              <w:widowControl w:val="0"/>
              <w:ind w:left="177"/>
            </w:pPr>
            <w:r>
              <w:t xml:space="preserve">6. </w:t>
            </w:r>
            <w:r w:rsidR="00355A58" w:rsidRPr="000767B6">
              <w:t>Оценка эффективности использования финансовых ресурсов и рост стоимости продюсируемых проектов.</w:t>
            </w:r>
          </w:p>
        </w:tc>
        <w:tc>
          <w:tcPr>
            <w:tcW w:w="1970" w:type="pct"/>
            <w:shd w:val="clear" w:color="auto" w:fill="auto"/>
            <w:vAlign w:val="center"/>
          </w:tcPr>
          <w:p w14:paraId="0A57457F" w14:textId="77777777" w:rsidR="00192982" w:rsidRPr="00192982" w:rsidRDefault="00192982" w:rsidP="00192982">
            <w:pPr>
              <w:pStyle w:val="a6"/>
              <w:numPr>
                <w:ilvl w:val="0"/>
                <w:numId w:val="31"/>
              </w:numPr>
              <w:ind w:left="224" w:hanging="224"/>
              <w:rPr>
                <w:iCs/>
              </w:rPr>
            </w:pPr>
            <w:r w:rsidRPr="00192982">
              <w:rPr>
                <w:iCs/>
              </w:rPr>
              <w:t xml:space="preserve">Модели роста стоимости и специфика факторов роста в проектах продюсерской деятельности. </w:t>
            </w:r>
          </w:p>
          <w:p w14:paraId="5111CA5D" w14:textId="77777777" w:rsidR="00192982" w:rsidRPr="00192982" w:rsidRDefault="00192982" w:rsidP="00192982">
            <w:pPr>
              <w:pStyle w:val="a6"/>
              <w:numPr>
                <w:ilvl w:val="0"/>
                <w:numId w:val="31"/>
              </w:numPr>
              <w:ind w:left="224" w:hanging="224"/>
              <w:rPr>
                <w:iCs/>
              </w:rPr>
            </w:pPr>
            <w:r w:rsidRPr="00192982">
              <w:rPr>
                <w:iCs/>
              </w:rPr>
              <w:t xml:space="preserve">Дивидендная политика и стоимость компании. </w:t>
            </w:r>
          </w:p>
          <w:p w14:paraId="328D3897" w14:textId="77777777" w:rsidR="00192982" w:rsidRPr="00192982" w:rsidRDefault="00192982" w:rsidP="00192982">
            <w:pPr>
              <w:pStyle w:val="a6"/>
              <w:numPr>
                <w:ilvl w:val="0"/>
                <w:numId w:val="31"/>
              </w:numPr>
              <w:ind w:left="224" w:hanging="224"/>
              <w:rPr>
                <w:iCs/>
              </w:rPr>
            </w:pPr>
            <w:r w:rsidRPr="00192982">
              <w:rPr>
                <w:iCs/>
              </w:rPr>
              <w:t xml:space="preserve">Значение дивидендной политики в управлении финансами организации. </w:t>
            </w:r>
          </w:p>
          <w:p w14:paraId="665D7A7B" w14:textId="782A081B" w:rsidR="00355A58" w:rsidRPr="00192982" w:rsidRDefault="00192982" w:rsidP="00192982">
            <w:pPr>
              <w:pStyle w:val="a6"/>
              <w:numPr>
                <w:ilvl w:val="0"/>
                <w:numId w:val="31"/>
              </w:numPr>
              <w:ind w:left="224" w:hanging="224"/>
              <w:rPr>
                <w:iCs/>
              </w:rPr>
            </w:pPr>
            <w:r w:rsidRPr="00192982">
              <w:rPr>
                <w:iCs/>
              </w:rPr>
              <w:t>Оценка рыночной позиции организации.</w:t>
            </w:r>
          </w:p>
        </w:tc>
        <w:tc>
          <w:tcPr>
            <w:tcW w:w="1655" w:type="pct"/>
            <w:vAlign w:val="center"/>
          </w:tcPr>
          <w:p w14:paraId="2B30C023" w14:textId="09EB749E" w:rsidR="00355A58" w:rsidRPr="00EF032F" w:rsidRDefault="00355A58" w:rsidP="00355A58">
            <w:pPr>
              <w:widowControl w:val="0"/>
            </w:pPr>
            <w:r w:rsidRPr="00EF032F">
              <w:t xml:space="preserve">Подготовка к семинарскому занятию (работа с литературой и информационными ресурсами, выполнение домашнего задания). </w:t>
            </w:r>
            <w:r w:rsidR="00E73ECB" w:rsidRPr="002537E7">
              <w:t>Выполнение контрольной работы.</w:t>
            </w:r>
            <w:r w:rsidR="00E73ECB" w:rsidRPr="00EF032F">
              <w:t xml:space="preserve"> </w:t>
            </w:r>
            <w:r w:rsidRPr="00EF032F">
              <w:t>Подготовка к промежуточной аттестации</w:t>
            </w:r>
          </w:p>
        </w:tc>
      </w:tr>
    </w:tbl>
    <w:p w14:paraId="62468ECF" w14:textId="77777777" w:rsidR="00084F64" w:rsidRDefault="00084F64" w:rsidP="00391E97">
      <w:pPr>
        <w:widowControl w:val="0"/>
        <w:tabs>
          <w:tab w:val="left" w:pos="9072"/>
        </w:tabs>
        <w:autoSpaceDE w:val="0"/>
        <w:autoSpaceDN w:val="0"/>
        <w:adjustRightInd w:val="0"/>
        <w:spacing w:line="360" w:lineRule="auto"/>
        <w:jc w:val="both"/>
        <w:rPr>
          <w:b/>
          <w:bCs/>
          <w:iCs/>
          <w:sz w:val="28"/>
          <w:szCs w:val="28"/>
          <w:highlight w:val="yellow"/>
        </w:rPr>
      </w:pPr>
    </w:p>
    <w:p w14:paraId="24FD083F" w14:textId="0A703EC4" w:rsidR="004561E2" w:rsidRDefault="004561E2" w:rsidP="00EE4A9F">
      <w:pPr>
        <w:pStyle w:val="a6"/>
        <w:widowControl w:val="0"/>
        <w:numPr>
          <w:ilvl w:val="1"/>
          <w:numId w:val="14"/>
        </w:numPr>
        <w:spacing w:line="360" w:lineRule="auto"/>
        <w:jc w:val="both"/>
        <w:rPr>
          <w:b/>
          <w:sz w:val="28"/>
          <w:szCs w:val="28"/>
        </w:rPr>
      </w:pPr>
      <w:r w:rsidRPr="00E74C3F">
        <w:rPr>
          <w:b/>
          <w:sz w:val="28"/>
          <w:szCs w:val="28"/>
        </w:rPr>
        <w:t xml:space="preserve">Перечень вопросов, заданий, тем для подготовки к текущему контролю </w:t>
      </w:r>
    </w:p>
    <w:p w14:paraId="473A6771" w14:textId="5CABC3EA" w:rsidR="00E74C3F" w:rsidRPr="001F6773" w:rsidRDefault="00E74C3F" w:rsidP="00E74C3F">
      <w:pPr>
        <w:widowControl w:val="0"/>
        <w:spacing w:after="240"/>
        <w:ind w:firstLine="709"/>
        <w:rPr>
          <w:sz w:val="28"/>
          <w:szCs w:val="28"/>
        </w:rPr>
      </w:pPr>
      <w:r w:rsidRPr="001F6773">
        <w:rPr>
          <w:rFonts w:eastAsiaTheme="minorEastAsia"/>
          <w:b/>
          <w:sz w:val="28"/>
          <w:szCs w:val="32"/>
        </w:rPr>
        <w:t xml:space="preserve">Пример варианта </w:t>
      </w:r>
      <w:r w:rsidR="0019204D">
        <w:rPr>
          <w:rFonts w:eastAsiaTheme="minorEastAsia"/>
          <w:b/>
          <w:sz w:val="28"/>
          <w:szCs w:val="32"/>
        </w:rPr>
        <w:t>контрольной работы:</w:t>
      </w:r>
    </w:p>
    <w:p w14:paraId="235EABA7" w14:textId="4B4BF49F" w:rsidR="007A5AB8" w:rsidRPr="00500CD2" w:rsidRDefault="00DE3BF3" w:rsidP="007A5AB8">
      <w:pPr>
        <w:spacing w:line="276" w:lineRule="auto"/>
        <w:ind w:firstLine="709"/>
        <w:jc w:val="both"/>
        <w:rPr>
          <w:sz w:val="28"/>
          <w:szCs w:val="28"/>
        </w:rPr>
      </w:pPr>
      <w:r w:rsidRPr="00500CD2">
        <w:rPr>
          <w:sz w:val="28"/>
          <w:szCs w:val="28"/>
        </w:rPr>
        <w:t xml:space="preserve">Разработать </w:t>
      </w:r>
      <w:r w:rsidR="00AB32DD" w:rsidRPr="00500CD2">
        <w:rPr>
          <w:sz w:val="28"/>
          <w:szCs w:val="28"/>
        </w:rPr>
        <w:t>продюсерский проект</w:t>
      </w:r>
      <w:r w:rsidRPr="00500CD2">
        <w:rPr>
          <w:sz w:val="28"/>
          <w:szCs w:val="28"/>
        </w:rPr>
        <w:t>, выбрав одно из направлений:</w:t>
      </w:r>
    </w:p>
    <w:p w14:paraId="3B82E8E7" w14:textId="77777777" w:rsidR="00DE3BF3" w:rsidRPr="00500CD2" w:rsidRDefault="00DE3BF3" w:rsidP="00EE4A9F">
      <w:pPr>
        <w:pStyle w:val="a6"/>
        <w:numPr>
          <w:ilvl w:val="0"/>
          <w:numId w:val="23"/>
        </w:numPr>
        <w:tabs>
          <w:tab w:val="left" w:pos="426"/>
        </w:tabs>
        <w:spacing w:line="276" w:lineRule="auto"/>
        <w:ind w:left="0" w:firstLine="0"/>
        <w:jc w:val="both"/>
        <w:rPr>
          <w:sz w:val="28"/>
          <w:szCs w:val="28"/>
        </w:rPr>
      </w:pPr>
      <w:r w:rsidRPr="00500CD2">
        <w:rPr>
          <w:sz w:val="28"/>
          <w:szCs w:val="28"/>
        </w:rPr>
        <w:t>Изобразительное искусство (живопись, скульптура, графика, декоративно-прикладное творчество, фотография);</w:t>
      </w:r>
    </w:p>
    <w:p w14:paraId="282DBB0A" w14:textId="77777777" w:rsidR="00DE3BF3" w:rsidRPr="00500CD2" w:rsidRDefault="00DE3BF3" w:rsidP="00EE4A9F">
      <w:pPr>
        <w:pStyle w:val="a6"/>
        <w:numPr>
          <w:ilvl w:val="0"/>
          <w:numId w:val="23"/>
        </w:numPr>
        <w:tabs>
          <w:tab w:val="left" w:pos="426"/>
        </w:tabs>
        <w:spacing w:line="276" w:lineRule="auto"/>
        <w:ind w:left="0" w:firstLine="0"/>
        <w:jc w:val="both"/>
        <w:rPr>
          <w:sz w:val="28"/>
          <w:szCs w:val="28"/>
        </w:rPr>
      </w:pPr>
      <w:r w:rsidRPr="00500CD2">
        <w:rPr>
          <w:sz w:val="28"/>
          <w:szCs w:val="28"/>
        </w:rPr>
        <w:t>Исполнительское искусство (музыка, театр, опера, балет, танцевальное и цирковое дело, перформанс);</w:t>
      </w:r>
    </w:p>
    <w:p w14:paraId="7D6D2F4B" w14:textId="77777777" w:rsidR="00DE3BF3" w:rsidRPr="00500CD2" w:rsidRDefault="00DE3BF3" w:rsidP="00EE4A9F">
      <w:pPr>
        <w:pStyle w:val="a6"/>
        <w:numPr>
          <w:ilvl w:val="0"/>
          <w:numId w:val="23"/>
        </w:numPr>
        <w:tabs>
          <w:tab w:val="left" w:pos="426"/>
        </w:tabs>
        <w:spacing w:line="276" w:lineRule="auto"/>
        <w:ind w:left="0" w:firstLine="0"/>
        <w:jc w:val="both"/>
        <w:rPr>
          <w:sz w:val="28"/>
          <w:szCs w:val="28"/>
        </w:rPr>
      </w:pPr>
      <w:r w:rsidRPr="00500CD2">
        <w:rPr>
          <w:sz w:val="28"/>
          <w:szCs w:val="28"/>
        </w:rPr>
        <w:t>Аудиовизуальное искусство (производство кинофильмов и видеофильмов, анимация, мультипликация, звукозапись, саунд-дизайн);</w:t>
      </w:r>
    </w:p>
    <w:p w14:paraId="60BC4715" w14:textId="77777777" w:rsidR="00DE3BF3" w:rsidRPr="00500CD2" w:rsidRDefault="00DE3BF3" w:rsidP="00EE4A9F">
      <w:pPr>
        <w:pStyle w:val="a6"/>
        <w:numPr>
          <w:ilvl w:val="0"/>
          <w:numId w:val="23"/>
        </w:numPr>
        <w:tabs>
          <w:tab w:val="left" w:pos="426"/>
        </w:tabs>
        <w:spacing w:line="276" w:lineRule="auto"/>
        <w:ind w:left="0" w:firstLine="0"/>
        <w:jc w:val="both"/>
        <w:rPr>
          <w:sz w:val="28"/>
          <w:szCs w:val="28"/>
        </w:rPr>
      </w:pPr>
      <w:r w:rsidRPr="00500CD2">
        <w:rPr>
          <w:sz w:val="28"/>
          <w:szCs w:val="28"/>
        </w:rPr>
        <w:lastRenderedPageBreak/>
        <w:t>Телевизионные, радиовещательные, интернет-вещательные, издательские проекты (создание, производство);</w:t>
      </w:r>
    </w:p>
    <w:p w14:paraId="31FFCDC4" w14:textId="77777777" w:rsidR="00DE3BF3" w:rsidRPr="00500CD2" w:rsidRDefault="00DE3BF3" w:rsidP="00EE4A9F">
      <w:pPr>
        <w:pStyle w:val="a6"/>
        <w:numPr>
          <w:ilvl w:val="0"/>
          <w:numId w:val="23"/>
        </w:numPr>
        <w:tabs>
          <w:tab w:val="left" w:pos="426"/>
        </w:tabs>
        <w:spacing w:line="276" w:lineRule="auto"/>
        <w:ind w:left="0" w:firstLine="0"/>
        <w:jc w:val="both"/>
        <w:rPr>
          <w:sz w:val="28"/>
          <w:szCs w:val="28"/>
        </w:rPr>
      </w:pPr>
      <w:r w:rsidRPr="00500CD2">
        <w:rPr>
          <w:sz w:val="28"/>
          <w:szCs w:val="28"/>
        </w:rPr>
        <w:t>Продюсерская деятельность, связанная с созданием, производством и продвижением кино-, видео-, музыкальной продукции и проектов, а также проектов в сфере изобразительного, исполнительского, аудиовизуального искусства;</w:t>
      </w:r>
    </w:p>
    <w:p w14:paraId="3D85A993" w14:textId="77777777" w:rsidR="00DE3BF3" w:rsidRPr="00500CD2" w:rsidRDefault="00DE3BF3" w:rsidP="00EE4A9F">
      <w:pPr>
        <w:pStyle w:val="a6"/>
        <w:numPr>
          <w:ilvl w:val="0"/>
          <w:numId w:val="23"/>
        </w:numPr>
        <w:tabs>
          <w:tab w:val="left" w:pos="426"/>
        </w:tabs>
        <w:spacing w:line="276" w:lineRule="auto"/>
        <w:ind w:left="0" w:firstLine="0"/>
        <w:jc w:val="both"/>
        <w:rPr>
          <w:sz w:val="28"/>
          <w:szCs w:val="28"/>
        </w:rPr>
      </w:pPr>
      <w:r w:rsidRPr="00500CD2">
        <w:rPr>
          <w:sz w:val="28"/>
          <w:szCs w:val="28"/>
        </w:rPr>
        <w:t>Образовательные проекты (программы, тренинги, курсы и иные виды образовательных инструментов), которые реализуются и (или) планируются к реализации с использованием новаторских, эксклюзивных, прогрессивных, сберегающих методик (технологий, алгоритмов, подходов, направлений);</w:t>
      </w:r>
    </w:p>
    <w:p w14:paraId="4BC75048" w14:textId="77777777" w:rsidR="00DE3BF3" w:rsidRPr="00500CD2" w:rsidRDefault="00DE3BF3" w:rsidP="00EE4A9F">
      <w:pPr>
        <w:pStyle w:val="a6"/>
        <w:numPr>
          <w:ilvl w:val="0"/>
          <w:numId w:val="23"/>
        </w:numPr>
        <w:tabs>
          <w:tab w:val="left" w:pos="426"/>
        </w:tabs>
        <w:spacing w:line="276" w:lineRule="auto"/>
        <w:ind w:left="0" w:firstLine="0"/>
        <w:jc w:val="both"/>
        <w:rPr>
          <w:sz w:val="28"/>
          <w:szCs w:val="28"/>
        </w:rPr>
      </w:pPr>
      <w:r w:rsidRPr="00500CD2">
        <w:rPr>
          <w:sz w:val="28"/>
          <w:szCs w:val="28"/>
        </w:rPr>
        <w:t>Создание и (или) продвижение товарных знаков, маркетинг, включая рекламную деятельность, с использованием авторского, патентного права, объектов интеллектуальной собственности (имя, логотип, рисунок, графика, персонаж или комбинации из нескольких указанных элементов) при реализации проекта;</w:t>
      </w:r>
    </w:p>
    <w:p w14:paraId="385FB8DE" w14:textId="77777777" w:rsidR="00DE3BF3" w:rsidRPr="00500CD2" w:rsidRDefault="00DE3BF3" w:rsidP="00EE4A9F">
      <w:pPr>
        <w:pStyle w:val="a6"/>
        <w:numPr>
          <w:ilvl w:val="0"/>
          <w:numId w:val="23"/>
        </w:numPr>
        <w:tabs>
          <w:tab w:val="left" w:pos="426"/>
        </w:tabs>
        <w:spacing w:line="276" w:lineRule="auto"/>
        <w:ind w:left="0" w:firstLine="0"/>
        <w:jc w:val="both"/>
        <w:rPr>
          <w:sz w:val="28"/>
          <w:szCs w:val="28"/>
        </w:rPr>
      </w:pPr>
      <w:r w:rsidRPr="00500CD2">
        <w:rPr>
          <w:sz w:val="28"/>
          <w:szCs w:val="28"/>
        </w:rPr>
        <w:t xml:space="preserve">Информационные, коммуникационные и цифровые технологии в производственных и непроизводственных сферах (создание программного обеспечения и (или) технологий, программных алгоритмов, архитектуры, </w:t>
      </w:r>
      <w:proofErr w:type="spellStart"/>
      <w:r w:rsidRPr="00500CD2">
        <w:rPr>
          <w:sz w:val="28"/>
          <w:szCs w:val="28"/>
        </w:rPr>
        <w:t>нейросетевые</w:t>
      </w:r>
      <w:proofErr w:type="spellEnd"/>
      <w:r w:rsidRPr="00500CD2">
        <w:rPr>
          <w:sz w:val="28"/>
          <w:szCs w:val="28"/>
        </w:rPr>
        <w:t xml:space="preserve"> разработки, исследования, тестирования, внедрения, дизайн и программирование);</w:t>
      </w:r>
    </w:p>
    <w:p w14:paraId="4B43E6E7" w14:textId="77777777" w:rsidR="00DE3BF3" w:rsidRPr="00500CD2" w:rsidRDefault="00DE3BF3" w:rsidP="00EE4A9F">
      <w:pPr>
        <w:pStyle w:val="a6"/>
        <w:numPr>
          <w:ilvl w:val="0"/>
          <w:numId w:val="23"/>
        </w:numPr>
        <w:tabs>
          <w:tab w:val="left" w:pos="426"/>
        </w:tabs>
        <w:spacing w:line="276" w:lineRule="auto"/>
        <w:ind w:left="0" w:firstLine="0"/>
        <w:jc w:val="both"/>
        <w:rPr>
          <w:sz w:val="28"/>
          <w:szCs w:val="28"/>
        </w:rPr>
      </w:pPr>
      <w:r w:rsidRPr="00500CD2">
        <w:rPr>
          <w:sz w:val="28"/>
          <w:szCs w:val="28"/>
        </w:rPr>
        <w:t>Архитектурная, инженерная, конструкторская деятельность, урбанистика;</w:t>
      </w:r>
    </w:p>
    <w:p w14:paraId="06FE05FC" w14:textId="77777777" w:rsidR="00DE3BF3" w:rsidRPr="00500CD2" w:rsidRDefault="00DE3BF3" w:rsidP="00EE4A9F">
      <w:pPr>
        <w:pStyle w:val="a6"/>
        <w:numPr>
          <w:ilvl w:val="0"/>
          <w:numId w:val="23"/>
        </w:numPr>
        <w:tabs>
          <w:tab w:val="left" w:pos="426"/>
        </w:tabs>
        <w:spacing w:line="276" w:lineRule="auto"/>
        <w:ind w:left="0" w:firstLine="0"/>
        <w:jc w:val="both"/>
        <w:rPr>
          <w:sz w:val="28"/>
          <w:szCs w:val="28"/>
        </w:rPr>
      </w:pPr>
      <w:r w:rsidRPr="00500CD2">
        <w:rPr>
          <w:sz w:val="28"/>
          <w:szCs w:val="28"/>
        </w:rPr>
        <w:t>Дизайн (графический, интерьерный, ландшафтный, инженерный, промышленный);</w:t>
      </w:r>
    </w:p>
    <w:p w14:paraId="5A3854C2" w14:textId="77777777" w:rsidR="00DE3BF3" w:rsidRPr="00500CD2" w:rsidRDefault="00DE3BF3" w:rsidP="00EE4A9F">
      <w:pPr>
        <w:pStyle w:val="a6"/>
        <w:numPr>
          <w:ilvl w:val="0"/>
          <w:numId w:val="23"/>
        </w:numPr>
        <w:tabs>
          <w:tab w:val="left" w:pos="426"/>
        </w:tabs>
        <w:spacing w:line="276" w:lineRule="auto"/>
        <w:ind w:left="0" w:firstLine="0"/>
        <w:jc w:val="both"/>
        <w:rPr>
          <w:sz w:val="28"/>
          <w:szCs w:val="28"/>
        </w:rPr>
      </w:pPr>
      <w:r w:rsidRPr="00500CD2">
        <w:rPr>
          <w:sz w:val="28"/>
          <w:szCs w:val="28"/>
        </w:rPr>
        <w:t>Индустрия моды (создание, производство и продвижение одежды, аксессуаров), декоративное искусство, народные художественные промыслы;</w:t>
      </w:r>
    </w:p>
    <w:p w14:paraId="3E1889DE" w14:textId="77777777" w:rsidR="00DE3BF3" w:rsidRPr="00500CD2" w:rsidRDefault="00DE3BF3" w:rsidP="00EE4A9F">
      <w:pPr>
        <w:pStyle w:val="a6"/>
        <w:numPr>
          <w:ilvl w:val="0"/>
          <w:numId w:val="23"/>
        </w:numPr>
        <w:tabs>
          <w:tab w:val="left" w:pos="426"/>
        </w:tabs>
        <w:spacing w:line="276" w:lineRule="auto"/>
        <w:ind w:left="0" w:firstLine="0"/>
        <w:jc w:val="both"/>
        <w:rPr>
          <w:sz w:val="28"/>
          <w:szCs w:val="28"/>
        </w:rPr>
      </w:pPr>
      <w:r w:rsidRPr="00500CD2">
        <w:rPr>
          <w:sz w:val="28"/>
          <w:szCs w:val="28"/>
        </w:rPr>
        <w:t>Деятельность в сферах туризма, спорта, отдыха, которая осуществляется и (или) планируется к осуществлению с использованием новаторских, эксклюзивных, технологичных, ресурсосберегающих, энергосберегающих, рекреационных, оздоровительных, образовательных методик или комбинаций из нескольких указанных методик;</w:t>
      </w:r>
    </w:p>
    <w:p w14:paraId="1675E84C" w14:textId="672A9630" w:rsidR="007A5AB8" w:rsidRPr="00500CD2" w:rsidRDefault="00DE3BF3" w:rsidP="00EE4A9F">
      <w:pPr>
        <w:pStyle w:val="a6"/>
        <w:numPr>
          <w:ilvl w:val="0"/>
          <w:numId w:val="23"/>
        </w:numPr>
        <w:tabs>
          <w:tab w:val="left" w:pos="426"/>
        </w:tabs>
        <w:spacing w:line="276" w:lineRule="auto"/>
        <w:ind w:left="0" w:firstLine="0"/>
        <w:jc w:val="both"/>
        <w:rPr>
          <w:sz w:val="28"/>
          <w:szCs w:val="28"/>
        </w:rPr>
      </w:pPr>
      <w:r w:rsidRPr="00500CD2">
        <w:rPr>
          <w:sz w:val="28"/>
          <w:szCs w:val="28"/>
        </w:rPr>
        <w:t xml:space="preserve">Научные исследования и разработки. </w:t>
      </w:r>
      <w:r w:rsidR="007A5AB8" w:rsidRPr="00500CD2">
        <w:rPr>
          <w:sz w:val="28"/>
          <w:szCs w:val="28"/>
        </w:rPr>
        <w:t>Результат проделанной работы представить в табличной форме с пояснениями по каждому разделу.</w:t>
      </w:r>
    </w:p>
    <w:p w14:paraId="062C20FF" w14:textId="77777777" w:rsidR="00C10B60" w:rsidRDefault="00C10B60" w:rsidP="007A5AB8">
      <w:pPr>
        <w:spacing w:line="276" w:lineRule="auto"/>
        <w:ind w:firstLine="709"/>
        <w:jc w:val="both"/>
        <w:rPr>
          <w:sz w:val="28"/>
          <w:szCs w:val="28"/>
        </w:rPr>
      </w:pPr>
    </w:p>
    <w:p w14:paraId="2EE08F7E" w14:textId="1CE75BA5" w:rsidR="008467DB" w:rsidRPr="00C10B60" w:rsidRDefault="008467DB" w:rsidP="007A5AB8">
      <w:pPr>
        <w:spacing w:line="276" w:lineRule="auto"/>
        <w:ind w:firstLine="709"/>
        <w:jc w:val="both"/>
        <w:rPr>
          <w:sz w:val="28"/>
          <w:szCs w:val="28"/>
          <w:u w:val="single"/>
        </w:rPr>
      </w:pPr>
      <w:r w:rsidRPr="00C10B60">
        <w:rPr>
          <w:sz w:val="28"/>
          <w:szCs w:val="28"/>
          <w:u w:val="single"/>
        </w:rPr>
        <w:t xml:space="preserve">План выполнения </w:t>
      </w:r>
      <w:r w:rsidR="0019204D">
        <w:rPr>
          <w:sz w:val="28"/>
          <w:szCs w:val="28"/>
          <w:u w:val="single"/>
        </w:rPr>
        <w:t>контрольной</w:t>
      </w:r>
      <w:r w:rsidRPr="00C10B60">
        <w:rPr>
          <w:sz w:val="28"/>
          <w:szCs w:val="28"/>
          <w:u w:val="single"/>
        </w:rPr>
        <w:t xml:space="preserve"> работы:</w:t>
      </w:r>
    </w:p>
    <w:p w14:paraId="22557A30" w14:textId="222A45BE" w:rsidR="008467DB" w:rsidRPr="00716FA0" w:rsidRDefault="008467DB" w:rsidP="00EE4A9F">
      <w:pPr>
        <w:pStyle w:val="a6"/>
        <w:numPr>
          <w:ilvl w:val="0"/>
          <w:numId w:val="24"/>
        </w:numPr>
        <w:spacing w:line="276" w:lineRule="auto"/>
        <w:jc w:val="both"/>
        <w:rPr>
          <w:sz w:val="28"/>
          <w:szCs w:val="28"/>
        </w:rPr>
      </w:pPr>
      <w:r w:rsidRPr="00716FA0">
        <w:rPr>
          <w:sz w:val="28"/>
          <w:szCs w:val="28"/>
        </w:rPr>
        <w:t xml:space="preserve">Определить объект </w:t>
      </w:r>
      <w:r w:rsidR="00AB32DD" w:rsidRPr="00716FA0">
        <w:rPr>
          <w:sz w:val="28"/>
          <w:szCs w:val="28"/>
        </w:rPr>
        <w:t>продюсерского проекта</w:t>
      </w:r>
      <w:r w:rsidRPr="00716FA0">
        <w:rPr>
          <w:sz w:val="28"/>
          <w:szCs w:val="28"/>
        </w:rPr>
        <w:t xml:space="preserve"> (уточняется и утверждается преподавателем)</w:t>
      </w:r>
    </w:p>
    <w:p w14:paraId="42DF118D" w14:textId="461E37A9" w:rsidR="008467DB" w:rsidRPr="00716FA0" w:rsidRDefault="008467DB" w:rsidP="00EE4A9F">
      <w:pPr>
        <w:pStyle w:val="a6"/>
        <w:numPr>
          <w:ilvl w:val="0"/>
          <w:numId w:val="24"/>
        </w:numPr>
        <w:spacing w:line="276" w:lineRule="auto"/>
        <w:jc w:val="both"/>
        <w:rPr>
          <w:sz w:val="28"/>
          <w:szCs w:val="28"/>
        </w:rPr>
      </w:pPr>
      <w:r w:rsidRPr="00716FA0">
        <w:rPr>
          <w:sz w:val="28"/>
          <w:szCs w:val="28"/>
        </w:rPr>
        <w:t xml:space="preserve">Провести сбор данных и анализ специфики </w:t>
      </w:r>
      <w:r w:rsidR="00AB32DD" w:rsidRPr="00716FA0">
        <w:rPr>
          <w:sz w:val="28"/>
          <w:szCs w:val="28"/>
        </w:rPr>
        <w:t>внешней и внутренней среды</w:t>
      </w:r>
      <w:r w:rsidRPr="00716FA0">
        <w:rPr>
          <w:sz w:val="28"/>
          <w:szCs w:val="28"/>
        </w:rPr>
        <w:t xml:space="preserve"> по выбранному объекту</w:t>
      </w:r>
      <w:r w:rsidR="00716FA0" w:rsidRPr="00716FA0">
        <w:rPr>
          <w:sz w:val="28"/>
          <w:szCs w:val="28"/>
        </w:rPr>
        <w:t>, сформировать описание проекта:</w:t>
      </w:r>
    </w:p>
    <w:p w14:paraId="640B4365" w14:textId="2A8A4326" w:rsidR="00AB32DD" w:rsidRPr="00716FA0" w:rsidRDefault="00AB32DD" w:rsidP="00AB32DD">
      <w:pPr>
        <w:spacing w:line="276" w:lineRule="auto"/>
        <w:jc w:val="both"/>
        <w:rPr>
          <w:sz w:val="28"/>
          <w:szCs w:val="28"/>
        </w:rPr>
      </w:pPr>
      <w:r w:rsidRPr="00716FA0">
        <w:rPr>
          <w:sz w:val="28"/>
          <w:szCs w:val="28"/>
        </w:rPr>
        <w:lastRenderedPageBreak/>
        <w:t>Цель проекта, требования к проекту, окружение проекта, участники проекта</w:t>
      </w:r>
      <w:r w:rsidR="00716FA0" w:rsidRPr="00716FA0">
        <w:rPr>
          <w:sz w:val="28"/>
          <w:szCs w:val="28"/>
        </w:rPr>
        <w:t>, жизненные циклы проекта, структура проекта</w:t>
      </w:r>
    </w:p>
    <w:p w14:paraId="6F132B4E" w14:textId="17CB986C" w:rsidR="008467DB" w:rsidRPr="00716FA0" w:rsidRDefault="008467DB" w:rsidP="00EE4A9F">
      <w:pPr>
        <w:pStyle w:val="a6"/>
        <w:numPr>
          <w:ilvl w:val="0"/>
          <w:numId w:val="24"/>
        </w:numPr>
        <w:spacing w:line="276" w:lineRule="auto"/>
        <w:jc w:val="both"/>
        <w:rPr>
          <w:sz w:val="28"/>
          <w:szCs w:val="28"/>
        </w:rPr>
      </w:pPr>
      <w:r w:rsidRPr="00716FA0">
        <w:rPr>
          <w:sz w:val="28"/>
          <w:szCs w:val="28"/>
        </w:rPr>
        <w:t>О</w:t>
      </w:r>
      <w:r w:rsidR="00716FA0" w:rsidRPr="00716FA0">
        <w:rPr>
          <w:sz w:val="28"/>
          <w:szCs w:val="28"/>
        </w:rPr>
        <w:t xml:space="preserve">писать </w:t>
      </w:r>
      <w:proofErr w:type="spellStart"/>
      <w:r w:rsidR="00B67CC9">
        <w:rPr>
          <w:sz w:val="28"/>
          <w:szCs w:val="28"/>
        </w:rPr>
        <w:t>финаносвую</w:t>
      </w:r>
      <w:proofErr w:type="spellEnd"/>
      <w:r w:rsidR="00716FA0" w:rsidRPr="00716FA0">
        <w:rPr>
          <w:sz w:val="28"/>
          <w:szCs w:val="28"/>
        </w:rPr>
        <w:t xml:space="preserve"> модель проекта</w:t>
      </w:r>
    </w:p>
    <w:p w14:paraId="5C6BFADF" w14:textId="681E8E7B" w:rsidR="00716FA0" w:rsidRDefault="00716FA0" w:rsidP="00716FA0">
      <w:pPr>
        <w:spacing w:line="276" w:lineRule="auto"/>
        <w:jc w:val="both"/>
        <w:rPr>
          <w:sz w:val="28"/>
          <w:szCs w:val="28"/>
        </w:rPr>
      </w:pPr>
      <w:r w:rsidRPr="00716FA0">
        <w:rPr>
          <w:sz w:val="28"/>
          <w:szCs w:val="28"/>
        </w:rPr>
        <w:t xml:space="preserve">Необходимость выделения в отдельную организацию, описание стратегии, тактики, оперативных мероприятий, описание </w:t>
      </w:r>
      <w:r w:rsidR="00B67CC9">
        <w:rPr>
          <w:sz w:val="28"/>
          <w:szCs w:val="28"/>
        </w:rPr>
        <w:t>финансового</w:t>
      </w:r>
      <w:r w:rsidRPr="00716FA0">
        <w:rPr>
          <w:sz w:val="28"/>
          <w:szCs w:val="28"/>
        </w:rPr>
        <w:t xml:space="preserve"> плана проекта</w:t>
      </w:r>
      <w:r>
        <w:rPr>
          <w:sz w:val="28"/>
          <w:szCs w:val="28"/>
        </w:rPr>
        <w:t>. Определение основных ключевых индикаторов эффективности проекта.</w:t>
      </w:r>
    </w:p>
    <w:p w14:paraId="2B2A668A" w14:textId="71DD06A5" w:rsidR="00716FA0" w:rsidRDefault="00716FA0" w:rsidP="00EE4A9F">
      <w:pPr>
        <w:pStyle w:val="a6"/>
        <w:numPr>
          <w:ilvl w:val="0"/>
          <w:numId w:val="24"/>
        </w:numPr>
        <w:spacing w:line="276" w:lineRule="auto"/>
        <w:jc w:val="both"/>
        <w:rPr>
          <w:sz w:val="28"/>
          <w:szCs w:val="28"/>
        </w:rPr>
      </w:pPr>
      <w:r>
        <w:rPr>
          <w:sz w:val="28"/>
          <w:szCs w:val="28"/>
        </w:rPr>
        <w:t>Описать систему управления рисками проекта</w:t>
      </w:r>
    </w:p>
    <w:p w14:paraId="4754E36C" w14:textId="274F6F0C" w:rsidR="00716FA0" w:rsidRDefault="00716FA0" w:rsidP="00716FA0">
      <w:pPr>
        <w:spacing w:line="276" w:lineRule="auto"/>
        <w:jc w:val="both"/>
        <w:rPr>
          <w:sz w:val="28"/>
          <w:szCs w:val="28"/>
        </w:rPr>
      </w:pPr>
      <w:r>
        <w:rPr>
          <w:sz w:val="28"/>
          <w:szCs w:val="28"/>
        </w:rPr>
        <w:t xml:space="preserve">Произвести все необходимые этапы, предусмотренные стандартной проектной системой </w:t>
      </w:r>
      <w:r w:rsidR="00B67CC9">
        <w:rPr>
          <w:sz w:val="28"/>
          <w:szCs w:val="28"/>
        </w:rPr>
        <w:t xml:space="preserve">финансового </w:t>
      </w:r>
      <w:r>
        <w:rPr>
          <w:sz w:val="28"/>
          <w:szCs w:val="28"/>
        </w:rPr>
        <w:t xml:space="preserve">риск-менеджмента. Определить подходы и методы управления </w:t>
      </w:r>
      <w:r w:rsidR="00B67CC9">
        <w:rPr>
          <w:sz w:val="28"/>
          <w:szCs w:val="28"/>
        </w:rPr>
        <w:t xml:space="preserve">финансовыми </w:t>
      </w:r>
      <w:r>
        <w:rPr>
          <w:sz w:val="28"/>
          <w:szCs w:val="28"/>
        </w:rPr>
        <w:t>рисками и угрозами.</w:t>
      </w:r>
    </w:p>
    <w:p w14:paraId="3E18FF64" w14:textId="56B4E619" w:rsidR="00716FA0" w:rsidRDefault="00716FA0" w:rsidP="00EE4A9F">
      <w:pPr>
        <w:pStyle w:val="a6"/>
        <w:numPr>
          <w:ilvl w:val="0"/>
          <w:numId w:val="24"/>
        </w:numPr>
        <w:spacing w:line="276" w:lineRule="auto"/>
        <w:jc w:val="both"/>
        <w:rPr>
          <w:sz w:val="28"/>
          <w:szCs w:val="28"/>
        </w:rPr>
      </w:pPr>
      <w:r>
        <w:rPr>
          <w:sz w:val="28"/>
          <w:szCs w:val="28"/>
        </w:rPr>
        <w:t>Определить бюджет проекта и источники его финансирования</w:t>
      </w:r>
    </w:p>
    <w:p w14:paraId="74EC42B7" w14:textId="7F60DB47" w:rsidR="00716FA0" w:rsidRDefault="00716FA0" w:rsidP="00716FA0">
      <w:pPr>
        <w:spacing w:line="276" w:lineRule="auto"/>
        <w:jc w:val="both"/>
        <w:rPr>
          <w:sz w:val="28"/>
          <w:szCs w:val="28"/>
        </w:rPr>
      </w:pPr>
      <w:r>
        <w:rPr>
          <w:sz w:val="28"/>
          <w:szCs w:val="28"/>
        </w:rPr>
        <w:t xml:space="preserve">Описать стратегию фандрайзинга. Проанализировать все возможные источники финансирования. </w:t>
      </w:r>
      <w:r w:rsidR="00B23950">
        <w:rPr>
          <w:sz w:val="28"/>
          <w:szCs w:val="28"/>
        </w:rPr>
        <w:t>Выбрать не менее трёх различных источников финансирования. Обосновать выбор.</w:t>
      </w:r>
    </w:p>
    <w:p w14:paraId="41C93325" w14:textId="460EBB93" w:rsidR="00B23950" w:rsidRDefault="00B23950" w:rsidP="00EE4A9F">
      <w:pPr>
        <w:pStyle w:val="a6"/>
        <w:numPr>
          <w:ilvl w:val="0"/>
          <w:numId w:val="24"/>
        </w:numPr>
        <w:spacing w:line="276" w:lineRule="auto"/>
        <w:jc w:val="both"/>
        <w:rPr>
          <w:sz w:val="28"/>
          <w:szCs w:val="28"/>
        </w:rPr>
      </w:pPr>
      <w:r>
        <w:rPr>
          <w:sz w:val="28"/>
          <w:szCs w:val="28"/>
        </w:rPr>
        <w:t>Сформировать стратегию управления коммуникациями проекта</w:t>
      </w:r>
    </w:p>
    <w:p w14:paraId="3E3ED2F0" w14:textId="417D8113" w:rsidR="00B23950" w:rsidRPr="00B23950" w:rsidRDefault="00B23950" w:rsidP="00B23950">
      <w:pPr>
        <w:spacing w:line="276" w:lineRule="auto"/>
        <w:jc w:val="both"/>
        <w:rPr>
          <w:sz w:val="28"/>
          <w:szCs w:val="28"/>
        </w:rPr>
      </w:pPr>
      <w:r>
        <w:rPr>
          <w:sz w:val="28"/>
          <w:szCs w:val="28"/>
        </w:rPr>
        <w:t xml:space="preserve">Оценить ожидания стейкхолдеров, сформировать </w:t>
      </w:r>
      <w:proofErr w:type="spellStart"/>
      <w:r>
        <w:rPr>
          <w:sz w:val="28"/>
          <w:szCs w:val="28"/>
        </w:rPr>
        <w:t>питчинг</w:t>
      </w:r>
      <w:proofErr w:type="spellEnd"/>
      <w:r>
        <w:rPr>
          <w:sz w:val="28"/>
          <w:szCs w:val="28"/>
        </w:rPr>
        <w:t xml:space="preserve"> разрабатываемого проекта с учётом завышенных, оптимальных и заниженных ожиданий стейкхолдеров проекта.</w:t>
      </w:r>
    </w:p>
    <w:p w14:paraId="269F4281" w14:textId="5E953924" w:rsidR="00E74C3F" w:rsidRPr="007A5AB8" w:rsidRDefault="00AE28E3" w:rsidP="007A5AB8">
      <w:pPr>
        <w:spacing w:line="276" w:lineRule="auto"/>
        <w:ind w:firstLine="709"/>
        <w:jc w:val="both"/>
        <w:rPr>
          <w:sz w:val="28"/>
          <w:szCs w:val="28"/>
        </w:rPr>
      </w:pPr>
      <w:r w:rsidRPr="00500CD2">
        <w:rPr>
          <w:sz w:val="28"/>
          <w:szCs w:val="28"/>
        </w:rPr>
        <w:t>Проект</w:t>
      </w:r>
      <w:r w:rsidR="00E74C3F" w:rsidRPr="00500CD2">
        <w:rPr>
          <w:sz w:val="28"/>
          <w:szCs w:val="28"/>
        </w:rPr>
        <w:t xml:space="preserve"> выполняется индивидуально.</w:t>
      </w:r>
    </w:p>
    <w:p w14:paraId="46C70A48" w14:textId="32E3176E" w:rsidR="00E74C3F" w:rsidRDefault="00E74C3F" w:rsidP="00E74C3F">
      <w:pPr>
        <w:spacing w:line="276" w:lineRule="auto"/>
        <w:ind w:firstLine="709"/>
        <w:jc w:val="both"/>
        <w:rPr>
          <w:sz w:val="28"/>
          <w:szCs w:val="28"/>
          <w:highlight w:val="yellow"/>
        </w:rPr>
      </w:pPr>
    </w:p>
    <w:p w14:paraId="37A5A5C6" w14:textId="77777777" w:rsidR="008A1F47" w:rsidRPr="003723C9" w:rsidRDefault="008A1F47" w:rsidP="008A1F47">
      <w:pPr>
        <w:widowControl w:val="0"/>
        <w:ind w:firstLine="709"/>
        <w:rPr>
          <w:rFonts w:eastAsiaTheme="minorEastAsia"/>
          <w:b/>
          <w:sz w:val="28"/>
          <w:szCs w:val="28"/>
        </w:rPr>
      </w:pPr>
      <w:r w:rsidRPr="003723C9">
        <w:rPr>
          <w:rFonts w:eastAsiaTheme="minorEastAsia"/>
          <w:b/>
          <w:sz w:val="28"/>
          <w:szCs w:val="28"/>
        </w:rPr>
        <w:t>Примеры заданий для самостоятельного решения</w:t>
      </w:r>
    </w:p>
    <w:p w14:paraId="4291FA50" w14:textId="77777777" w:rsidR="002E709C" w:rsidRPr="003723C9" w:rsidRDefault="002E709C" w:rsidP="008A1F47">
      <w:pPr>
        <w:widowControl w:val="0"/>
        <w:rPr>
          <w:rFonts w:eastAsiaTheme="minorEastAsia"/>
          <w:b/>
          <w:sz w:val="28"/>
          <w:szCs w:val="28"/>
        </w:rPr>
      </w:pPr>
    </w:p>
    <w:p w14:paraId="5C911F66" w14:textId="645406FB" w:rsidR="008A1F47" w:rsidRPr="003723C9" w:rsidRDefault="008A1F47" w:rsidP="008A1F47">
      <w:pPr>
        <w:widowControl w:val="0"/>
        <w:ind w:firstLine="709"/>
        <w:rPr>
          <w:rFonts w:eastAsiaTheme="minorEastAsia"/>
          <w:b/>
          <w:sz w:val="28"/>
          <w:szCs w:val="28"/>
        </w:rPr>
      </w:pPr>
      <w:r w:rsidRPr="003723C9">
        <w:rPr>
          <w:rFonts w:eastAsiaTheme="minorEastAsia"/>
          <w:b/>
          <w:sz w:val="28"/>
          <w:szCs w:val="28"/>
        </w:rPr>
        <w:t xml:space="preserve">1. Пример </w:t>
      </w:r>
      <w:r w:rsidR="003D4E7F" w:rsidRPr="003723C9">
        <w:rPr>
          <w:rFonts w:eastAsiaTheme="minorEastAsia"/>
          <w:b/>
          <w:sz w:val="28"/>
          <w:szCs w:val="28"/>
        </w:rPr>
        <w:t>тематической дискуссии</w:t>
      </w:r>
    </w:p>
    <w:p w14:paraId="6CAD8E5E" w14:textId="2514DD4F" w:rsidR="003723C9" w:rsidRDefault="00500CD2" w:rsidP="00EE4A9F">
      <w:pPr>
        <w:pStyle w:val="a6"/>
        <w:numPr>
          <w:ilvl w:val="0"/>
          <w:numId w:val="20"/>
        </w:numPr>
        <w:spacing w:line="276" w:lineRule="auto"/>
        <w:jc w:val="both"/>
        <w:rPr>
          <w:sz w:val="28"/>
          <w:szCs w:val="28"/>
        </w:rPr>
      </w:pPr>
      <w:r w:rsidRPr="006E5BBA">
        <w:rPr>
          <w:sz w:val="28"/>
          <w:szCs w:val="28"/>
        </w:rPr>
        <w:t>Формы организации продюсерской деятельности</w:t>
      </w:r>
      <w:r w:rsidR="003C22A7" w:rsidRPr="006E5BBA">
        <w:rPr>
          <w:sz w:val="28"/>
          <w:szCs w:val="28"/>
        </w:rPr>
        <w:t>. Привести примеры из киноиндустрии</w:t>
      </w:r>
      <w:r w:rsidRPr="006E5BBA">
        <w:rPr>
          <w:sz w:val="28"/>
          <w:szCs w:val="28"/>
        </w:rPr>
        <w:t>/ спорта / эстрады</w:t>
      </w:r>
      <w:r w:rsidR="003C22A7" w:rsidRPr="006E5BBA">
        <w:rPr>
          <w:sz w:val="28"/>
          <w:szCs w:val="28"/>
        </w:rPr>
        <w:t xml:space="preserve">. Проанализировать </w:t>
      </w:r>
      <w:r w:rsidR="006E5BBA" w:rsidRPr="006E5BBA">
        <w:rPr>
          <w:sz w:val="28"/>
          <w:szCs w:val="28"/>
        </w:rPr>
        <w:t>достоинства и недостатки организации и финансирования</w:t>
      </w:r>
    </w:p>
    <w:p w14:paraId="2C7AEEFA" w14:textId="434B66D8" w:rsidR="006E5BBA" w:rsidRDefault="006E5BBA" w:rsidP="00EE4A9F">
      <w:pPr>
        <w:pStyle w:val="a6"/>
        <w:numPr>
          <w:ilvl w:val="0"/>
          <w:numId w:val="20"/>
        </w:numPr>
        <w:spacing w:line="276" w:lineRule="auto"/>
        <w:jc w:val="both"/>
        <w:rPr>
          <w:sz w:val="28"/>
          <w:szCs w:val="28"/>
        </w:rPr>
      </w:pPr>
      <w:r>
        <w:rPr>
          <w:sz w:val="28"/>
          <w:szCs w:val="28"/>
        </w:rPr>
        <w:t xml:space="preserve">Разбираем основные </w:t>
      </w:r>
      <w:r w:rsidR="00B67CC9">
        <w:rPr>
          <w:sz w:val="28"/>
          <w:szCs w:val="28"/>
        </w:rPr>
        <w:t>источники финансирования</w:t>
      </w:r>
      <w:r>
        <w:rPr>
          <w:sz w:val="28"/>
          <w:szCs w:val="28"/>
        </w:rPr>
        <w:t xml:space="preserve"> продюсирования. Объясняем затраты необходимые и вынужденные, а так-же </w:t>
      </w:r>
      <w:r w:rsidR="00B67CC9">
        <w:rPr>
          <w:sz w:val="28"/>
          <w:szCs w:val="28"/>
        </w:rPr>
        <w:t xml:space="preserve">финансовые </w:t>
      </w:r>
      <w:r>
        <w:rPr>
          <w:sz w:val="28"/>
          <w:szCs w:val="28"/>
        </w:rPr>
        <w:t xml:space="preserve">риски </w:t>
      </w:r>
      <w:r w:rsidR="00B67CC9">
        <w:rPr>
          <w:sz w:val="28"/>
          <w:szCs w:val="28"/>
        </w:rPr>
        <w:t>возникновения</w:t>
      </w:r>
      <w:r>
        <w:rPr>
          <w:sz w:val="28"/>
          <w:szCs w:val="28"/>
        </w:rPr>
        <w:t xml:space="preserve"> сверх расходов по таким проектам.</w:t>
      </w:r>
    </w:p>
    <w:p w14:paraId="64CB22B4" w14:textId="6FD94EFC" w:rsidR="006E5BBA" w:rsidRDefault="006E5BBA" w:rsidP="00EE4A9F">
      <w:pPr>
        <w:pStyle w:val="a6"/>
        <w:numPr>
          <w:ilvl w:val="0"/>
          <w:numId w:val="20"/>
        </w:numPr>
        <w:spacing w:line="276" w:lineRule="auto"/>
        <w:jc w:val="both"/>
        <w:rPr>
          <w:sz w:val="28"/>
          <w:szCs w:val="28"/>
        </w:rPr>
      </w:pPr>
      <w:r>
        <w:rPr>
          <w:sz w:val="28"/>
          <w:szCs w:val="28"/>
        </w:rPr>
        <w:t xml:space="preserve">Основы фандрайзинга, его развитие и связь с </w:t>
      </w:r>
      <w:r w:rsidR="00B67CC9">
        <w:rPr>
          <w:sz w:val="28"/>
          <w:szCs w:val="28"/>
        </w:rPr>
        <w:t xml:space="preserve">финансовой </w:t>
      </w:r>
      <w:r>
        <w:rPr>
          <w:sz w:val="28"/>
          <w:szCs w:val="28"/>
        </w:rPr>
        <w:t>эффективностью продюсирования. Примеры удачных и провальных кейсов.</w:t>
      </w:r>
    </w:p>
    <w:p w14:paraId="251FF3A2" w14:textId="684A0BF7" w:rsidR="006E5BBA" w:rsidRDefault="006E5BBA" w:rsidP="00EE4A9F">
      <w:pPr>
        <w:pStyle w:val="a6"/>
        <w:numPr>
          <w:ilvl w:val="0"/>
          <w:numId w:val="20"/>
        </w:numPr>
        <w:spacing w:line="276" w:lineRule="auto"/>
        <w:jc w:val="both"/>
        <w:rPr>
          <w:sz w:val="28"/>
          <w:szCs w:val="28"/>
        </w:rPr>
      </w:pPr>
      <w:r>
        <w:rPr>
          <w:sz w:val="28"/>
          <w:szCs w:val="28"/>
        </w:rPr>
        <w:t xml:space="preserve">Необходимость </w:t>
      </w:r>
      <w:r w:rsidR="00B67CC9">
        <w:rPr>
          <w:sz w:val="28"/>
          <w:szCs w:val="28"/>
        </w:rPr>
        <w:t xml:space="preserve">финансового </w:t>
      </w:r>
      <w:r>
        <w:rPr>
          <w:sz w:val="28"/>
          <w:szCs w:val="28"/>
        </w:rPr>
        <w:t xml:space="preserve">планирования продюсерской работы и формирование резервов на непредвиденные расходы. Применение инструментов снижения </w:t>
      </w:r>
      <w:r w:rsidR="00B67CC9">
        <w:rPr>
          <w:sz w:val="28"/>
          <w:szCs w:val="28"/>
        </w:rPr>
        <w:t xml:space="preserve">финансовых </w:t>
      </w:r>
      <w:r>
        <w:rPr>
          <w:sz w:val="28"/>
          <w:szCs w:val="28"/>
        </w:rPr>
        <w:t>рисков непредвиденных расходов.</w:t>
      </w:r>
    </w:p>
    <w:p w14:paraId="35A96284" w14:textId="2F58E82D" w:rsidR="006E5BBA" w:rsidRDefault="006E5BBA" w:rsidP="00EE4A9F">
      <w:pPr>
        <w:pStyle w:val="a6"/>
        <w:numPr>
          <w:ilvl w:val="0"/>
          <w:numId w:val="20"/>
        </w:numPr>
        <w:spacing w:line="276" w:lineRule="auto"/>
        <w:jc w:val="both"/>
        <w:rPr>
          <w:sz w:val="28"/>
          <w:szCs w:val="28"/>
        </w:rPr>
      </w:pPr>
      <w:r>
        <w:rPr>
          <w:sz w:val="28"/>
          <w:szCs w:val="28"/>
        </w:rPr>
        <w:t>Бюджетное финансирование и доступ продюсерской команды к таким источникам финансирования. Государственные программы поддержки.</w:t>
      </w:r>
    </w:p>
    <w:p w14:paraId="00CFD194" w14:textId="68F6CEA1" w:rsidR="006E5BBA" w:rsidRPr="006E5BBA" w:rsidRDefault="006E5BBA" w:rsidP="00EE4A9F">
      <w:pPr>
        <w:pStyle w:val="a6"/>
        <w:numPr>
          <w:ilvl w:val="0"/>
          <w:numId w:val="20"/>
        </w:numPr>
        <w:spacing w:line="276" w:lineRule="auto"/>
        <w:jc w:val="both"/>
        <w:rPr>
          <w:sz w:val="28"/>
          <w:szCs w:val="28"/>
        </w:rPr>
      </w:pPr>
      <w:r>
        <w:rPr>
          <w:sz w:val="28"/>
          <w:szCs w:val="28"/>
        </w:rPr>
        <w:t xml:space="preserve">Обсуждаем </w:t>
      </w:r>
      <w:r w:rsidR="00B67CC9">
        <w:rPr>
          <w:sz w:val="28"/>
          <w:szCs w:val="28"/>
        </w:rPr>
        <w:t xml:space="preserve">финансовую </w:t>
      </w:r>
      <w:r>
        <w:rPr>
          <w:sz w:val="28"/>
          <w:szCs w:val="28"/>
        </w:rPr>
        <w:t xml:space="preserve">эффективность традиционных и инновационных источников финансирования продюсерских проектов. </w:t>
      </w:r>
    </w:p>
    <w:p w14:paraId="624277F4" w14:textId="77777777" w:rsidR="006E5BBA" w:rsidRDefault="006E5BBA" w:rsidP="008A1F47">
      <w:pPr>
        <w:widowControl w:val="0"/>
        <w:ind w:firstLine="709"/>
        <w:rPr>
          <w:rFonts w:eastAsiaTheme="minorEastAsia"/>
          <w:b/>
          <w:sz w:val="28"/>
          <w:szCs w:val="32"/>
        </w:rPr>
      </w:pPr>
    </w:p>
    <w:p w14:paraId="17B10C3B" w14:textId="2952A2F6" w:rsidR="008A1F47" w:rsidRPr="003723C9" w:rsidRDefault="008A1F47" w:rsidP="008A1F47">
      <w:pPr>
        <w:widowControl w:val="0"/>
        <w:ind w:firstLine="709"/>
        <w:rPr>
          <w:rFonts w:eastAsiaTheme="minorEastAsia"/>
          <w:b/>
          <w:sz w:val="28"/>
          <w:szCs w:val="32"/>
        </w:rPr>
      </w:pPr>
      <w:r w:rsidRPr="003723C9">
        <w:rPr>
          <w:rFonts w:eastAsiaTheme="minorEastAsia"/>
          <w:b/>
          <w:sz w:val="28"/>
          <w:szCs w:val="32"/>
        </w:rPr>
        <w:t xml:space="preserve">2. Пример </w:t>
      </w:r>
      <w:r w:rsidR="00DD1C64">
        <w:rPr>
          <w:rFonts w:eastAsiaTheme="minorEastAsia"/>
          <w:b/>
          <w:sz w:val="28"/>
          <w:szCs w:val="32"/>
        </w:rPr>
        <w:t>аналитического</w:t>
      </w:r>
      <w:r w:rsidRPr="003723C9">
        <w:rPr>
          <w:rFonts w:eastAsiaTheme="minorEastAsia"/>
          <w:b/>
          <w:sz w:val="28"/>
          <w:szCs w:val="32"/>
        </w:rPr>
        <w:t xml:space="preserve"> задания</w:t>
      </w:r>
    </w:p>
    <w:p w14:paraId="24BA4EE9" w14:textId="2287A439" w:rsidR="00DD1C64" w:rsidRPr="00500CD2" w:rsidRDefault="00857D66" w:rsidP="00DD1C64">
      <w:pPr>
        <w:spacing w:line="360" w:lineRule="auto"/>
        <w:ind w:firstLine="709"/>
        <w:jc w:val="both"/>
        <w:rPr>
          <w:sz w:val="28"/>
          <w:szCs w:val="28"/>
        </w:rPr>
      </w:pPr>
      <w:r w:rsidRPr="00500CD2">
        <w:rPr>
          <w:sz w:val="28"/>
          <w:szCs w:val="28"/>
        </w:rPr>
        <w:t>Рассчитать</w:t>
      </w:r>
      <w:r w:rsidR="00DD1C64" w:rsidRPr="00500CD2">
        <w:rPr>
          <w:sz w:val="28"/>
          <w:szCs w:val="28"/>
        </w:rPr>
        <w:t xml:space="preserve"> гудвилл на основе следующих данных:</w:t>
      </w:r>
    </w:p>
    <w:p w14:paraId="55154DC0" w14:textId="65B7DECD" w:rsidR="00DD1C64" w:rsidRPr="00500CD2" w:rsidRDefault="00DD1C64" w:rsidP="00DD1C64">
      <w:pPr>
        <w:spacing w:line="360" w:lineRule="auto"/>
        <w:ind w:firstLine="709"/>
        <w:jc w:val="both"/>
        <w:rPr>
          <w:sz w:val="28"/>
          <w:szCs w:val="28"/>
        </w:rPr>
      </w:pPr>
      <w:r w:rsidRPr="00500CD2">
        <w:rPr>
          <w:sz w:val="28"/>
          <w:szCs w:val="28"/>
        </w:rPr>
        <w:t xml:space="preserve">Инвестиции в </w:t>
      </w:r>
      <w:r w:rsidR="00500CD2" w:rsidRPr="00500CD2">
        <w:rPr>
          <w:sz w:val="28"/>
          <w:szCs w:val="28"/>
        </w:rPr>
        <w:t>проект</w:t>
      </w:r>
      <w:r w:rsidRPr="00500CD2">
        <w:rPr>
          <w:sz w:val="28"/>
          <w:szCs w:val="28"/>
        </w:rPr>
        <w:t xml:space="preserve"> </w:t>
      </w:r>
      <w:r w:rsidR="00500CD2" w:rsidRPr="00500CD2">
        <w:rPr>
          <w:sz w:val="28"/>
          <w:szCs w:val="28"/>
        </w:rPr>
        <w:t>серии спортивных мероприятий</w:t>
      </w:r>
      <w:r w:rsidRPr="00500CD2">
        <w:rPr>
          <w:sz w:val="28"/>
          <w:szCs w:val="28"/>
        </w:rPr>
        <w:t xml:space="preserve"> проекта</w:t>
      </w:r>
      <w:r w:rsidR="00857D66" w:rsidRPr="00500CD2">
        <w:rPr>
          <w:sz w:val="28"/>
          <w:szCs w:val="28"/>
        </w:rPr>
        <w:t xml:space="preserve"> </w:t>
      </w:r>
      <w:r w:rsidRPr="00500CD2">
        <w:rPr>
          <w:sz w:val="28"/>
          <w:szCs w:val="28"/>
        </w:rPr>
        <w:t xml:space="preserve">12 млн. руб., чистые активы </w:t>
      </w:r>
      <w:r w:rsidR="00500CD2" w:rsidRPr="00500CD2">
        <w:rPr>
          <w:sz w:val="28"/>
          <w:szCs w:val="28"/>
        </w:rPr>
        <w:t>продюсерского центра, реализующего данный проект составляют</w:t>
      </w:r>
      <w:r w:rsidRPr="00500CD2">
        <w:rPr>
          <w:sz w:val="28"/>
          <w:szCs w:val="28"/>
        </w:rPr>
        <w:t xml:space="preserve"> 7,3 млн. руб., доля главного акционера</w:t>
      </w:r>
      <w:r w:rsidR="00500CD2" w:rsidRPr="00500CD2">
        <w:rPr>
          <w:sz w:val="28"/>
          <w:szCs w:val="28"/>
        </w:rPr>
        <w:t xml:space="preserve"> </w:t>
      </w:r>
      <w:r w:rsidRPr="00500CD2">
        <w:rPr>
          <w:sz w:val="28"/>
          <w:szCs w:val="28"/>
        </w:rPr>
        <w:t xml:space="preserve">85%, </w:t>
      </w:r>
      <w:r w:rsidR="00857D66" w:rsidRPr="00500CD2">
        <w:rPr>
          <w:sz w:val="28"/>
          <w:szCs w:val="28"/>
        </w:rPr>
        <w:t xml:space="preserve">не контролируемая доля составляет </w:t>
      </w:r>
      <w:r w:rsidRPr="00500CD2">
        <w:rPr>
          <w:sz w:val="28"/>
          <w:szCs w:val="28"/>
        </w:rPr>
        <w:t xml:space="preserve">15% Будущие денежные потоки от продвижения составят </w:t>
      </w:r>
      <w:r w:rsidR="00500CD2" w:rsidRPr="00500CD2">
        <w:rPr>
          <w:sz w:val="28"/>
          <w:szCs w:val="28"/>
        </w:rPr>
        <w:t>8</w:t>
      </w:r>
      <w:r w:rsidRPr="00500CD2">
        <w:rPr>
          <w:sz w:val="28"/>
          <w:szCs w:val="28"/>
        </w:rPr>
        <w:t xml:space="preserve"> млн. руб. Принимаемая ставка дисконтирования</w:t>
      </w:r>
      <w:r w:rsidR="00500CD2" w:rsidRPr="00500CD2">
        <w:rPr>
          <w:sz w:val="28"/>
          <w:szCs w:val="28"/>
        </w:rPr>
        <w:t xml:space="preserve"> 16 </w:t>
      </w:r>
      <w:r w:rsidRPr="00500CD2">
        <w:rPr>
          <w:sz w:val="28"/>
          <w:szCs w:val="28"/>
        </w:rPr>
        <w:t>%, а период дисконтирования</w:t>
      </w:r>
      <w:r w:rsidRPr="00500CD2">
        <w:rPr>
          <w:sz w:val="28"/>
          <w:szCs w:val="28"/>
        </w:rPr>
        <w:tab/>
      </w:r>
      <w:r w:rsidR="00500CD2" w:rsidRPr="00500CD2">
        <w:rPr>
          <w:sz w:val="28"/>
          <w:szCs w:val="28"/>
        </w:rPr>
        <w:t>10</w:t>
      </w:r>
      <w:r w:rsidRPr="00500CD2">
        <w:rPr>
          <w:sz w:val="28"/>
          <w:szCs w:val="28"/>
        </w:rPr>
        <w:t xml:space="preserve"> мес.</w:t>
      </w:r>
    </w:p>
    <w:p w14:paraId="7CEF3BB7" w14:textId="77777777" w:rsidR="00857D66" w:rsidRPr="00500CD2" w:rsidRDefault="00DD1C64" w:rsidP="00DD1C64">
      <w:pPr>
        <w:spacing w:line="360" w:lineRule="auto"/>
        <w:ind w:firstLine="709"/>
        <w:jc w:val="both"/>
        <w:rPr>
          <w:sz w:val="28"/>
          <w:szCs w:val="28"/>
        </w:rPr>
      </w:pPr>
      <w:r w:rsidRPr="00500CD2">
        <w:rPr>
          <w:sz w:val="28"/>
          <w:szCs w:val="28"/>
        </w:rPr>
        <w:t xml:space="preserve">Рассчитаем гудвилл </w:t>
      </w:r>
    </w:p>
    <w:p w14:paraId="391C3F74" w14:textId="77777777" w:rsidR="00857D66" w:rsidRPr="00500CD2" w:rsidRDefault="00DD1C64" w:rsidP="00EE4A9F">
      <w:pPr>
        <w:pStyle w:val="a6"/>
        <w:numPr>
          <w:ilvl w:val="0"/>
          <w:numId w:val="25"/>
        </w:numPr>
        <w:spacing w:line="360" w:lineRule="auto"/>
        <w:jc w:val="both"/>
        <w:rPr>
          <w:sz w:val="28"/>
          <w:szCs w:val="28"/>
        </w:rPr>
      </w:pPr>
      <w:r w:rsidRPr="00500CD2">
        <w:rPr>
          <w:sz w:val="28"/>
          <w:szCs w:val="28"/>
        </w:rPr>
        <w:t xml:space="preserve">полным методом, </w:t>
      </w:r>
    </w:p>
    <w:p w14:paraId="23AEDFB9" w14:textId="77777777" w:rsidR="00857D66" w:rsidRPr="00500CD2" w:rsidRDefault="00DD1C64" w:rsidP="00EE4A9F">
      <w:pPr>
        <w:pStyle w:val="a6"/>
        <w:numPr>
          <w:ilvl w:val="0"/>
          <w:numId w:val="25"/>
        </w:numPr>
        <w:spacing w:line="360" w:lineRule="auto"/>
        <w:jc w:val="both"/>
        <w:rPr>
          <w:sz w:val="28"/>
          <w:szCs w:val="28"/>
        </w:rPr>
      </w:pPr>
      <w:r w:rsidRPr="00500CD2">
        <w:rPr>
          <w:sz w:val="28"/>
          <w:szCs w:val="28"/>
        </w:rPr>
        <w:t xml:space="preserve">пропорциональным методом, </w:t>
      </w:r>
    </w:p>
    <w:p w14:paraId="604D524E" w14:textId="53ED6867" w:rsidR="008A1F47" w:rsidRDefault="00DD1C64" w:rsidP="00EE4A9F">
      <w:pPr>
        <w:pStyle w:val="a6"/>
        <w:numPr>
          <w:ilvl w:val="0"/>
          <w:numId w:val="25"/>
        </w:numPr>
        <w:spacing w:line="360" w:lineRule="auto"/>
        <w:jc w:val="both"/>
        <w:rPr>
          <w:sz w:val="28"/>
          <w:szCs w:val="28"/>
        </w:rPr>
      </w:pPr>
      <w:r w:rsidRPr="00500CD2">
        <w:rPr>
          <w:sz w:val="28"/>
          <w:szCs w:val="28"/>
        </w:rPr>
        <w:t xml:space="preserve">а </w:t>
      </w:r>
      <w:proofErr w:type="gramStart"/>
      <w:r w:rsidRPr="00500CD2">
        <w:rPr>
          <w:sz w:val="28"/>
          <w:szCs w:val="28"/>
        </w:rPr>
        <w:t>так-же</w:t>
      </w:r>
      <w:proofErr w:type="gramEnd"/>
      <w:r w:rsidRPr="00500CD2">
        <w:rPr>
          <w:sz w:val="28"/>
          <w:szCs w:val="28"/>
        </w:rPr>
        <w:t xml:space="preserve"> провесим тест на обесценение </w:t>
      </w:r>
      <w:r w:rsidR="00124806" w:rsidRPr="00500CD2">
        <w:rPr>
          <w:sz w:val="28"/>
          <w:szCs w:val="28"/>
        </w:rPr>
        <w:t>гудвилла</w:t>
      </w:r>
    </w:p>
    <w:p w14:paraId="55CB0F02" w14:textId="2D88D30F" w:rsidR="007A24DA" w:rsidRDefault="007A24DA" w:rsidP="007A24DA">
      <w:pPr>
        <w:spacing w:line="360" w:lineRule="auto"/>
        <w:jc w:val="both"/>
        <w:rPr>
          <w:sz w:val="28"/>
          <w:szCs w:val="28"/>
        </w:rPr>
      </w:pPr>
    </w:p>
    <w:p w14:paraId="7515B233" w14:textId="0338CBA5" w:rsidR="007A24DA" w:rsidRPr="007A24DA" w:rsidRDefault="007A24DA" w:rsidP="007A24DA">
      <w:pPr>
        <w:spacing w:line="360" w:lineRule="auto"/>
        <w:jc w:val="both"/>
        <w:rPr>
          <w:sz w:val="28"/>
          <w:szCs w:val="28"/>
        </w:rPr>
      </w:pPr>
      <w:r w:rsidRPr="007A24DA">
        <w:rPr>
          <w:sz w:val="28"/>
          <w:szCs w:val="28"/>
        </w:rPr>
        <w:t>Критерии балльной оценки различных форм текущего контроля успеваемости содержатся в соответствующих методических рекомендациях кафедры</w:t>
      </w:r>
      <w:r>
        <w:rPr>
          <w:sz w:val="28"/>
          <w:szCs w:val="28"/>
        </w:rPr>
        <w:t>.</w:t>
      </w:r>
    </w:p>
    <w:p w14:paraId="7E2EE7E1" w14:textId="77777777" w:rsidR="008A1F47" w:rsidRPr="003F7CA3" w:rsidRDefault="008A1F47" w:rsidP="00E74C3F">
      <w:pPr>
        <w:spacing w:line="276" w:lineRule="auto"/>
        <w:ind w:firstLine="709"/>
        <w:jc w:val="both"/>
        <w:rPr>
          <w:sz w:val="28"/>
          <w:szCs w:val="28"/>
          <w:highlight w:val="yellow"/>
        </w:rPr>
      </w:pPr>
    </w:p>
    <w:p w14:paraId="78D37C53" w14:textId="77777777" w:rsidR="004561E2" w:rsidRPr="00F56979" w:rsidRDefault="004561E2" w:rsidP="00391E97">
      <w:pPr>
        <w:widowControl w:val="0"/>
        <w:autoSpaceDE w:val="0"/>
        <w:autoSpaceDN w:val="0"/>
        <w:adjustRightInd w:val="0"/>
        <w:spacing w:line="360" w:lineRule="auto"/>
        <w:jc w:val="both"/>
        <w:rPr>
          <w:b/>
          <w:sz w:val="28"/>
          <w:szCs w:val="28"/>
        </w:rPr>
      </w:pPr>
      <w:r w:rsidRPr="00F56979">
        <w:rPr>
          <w:b/>
          <w:sz w:val="28"/>
          <w:szCs w:val="28"/>
        </w:rPr>
        <w:t>7. Фонд оценочных средств для проведения промежуточной аттестации обучающихся по дисциплине</w:t>
      </w:r>
    </w:p>
    <w:p w14:paraId="2CE4F2A5" w14:textId="543066E2" w:rsidR="002E44FD" w:rsidRDefault="00691B98" w:rsidP="00260628">
      <w:pPr>
        <w:tabs>
          <w:tab w:val="left" w:pos="540"/>
        </w:tabs>
        <w:spacing w:line="360" w:lineRule="auto"/>
        <w:ind w:firstLine="709"/>
        <w:contextualSpacing/>
        <w:jc w:val="both"/>
        <w:rPr>
          <w:sz w:val="28"/>
          <w:szCs w:val="28"/>
        </w:rPr>
      </w:pPr>
      <w:r w:rsidRPr="00F56979">
        <w:rPr>
          <w:sz w:val="28"/>
          <w:szCs w:val="28"/>
        </w:rPr>
        <w:t>Перечень планируемых результатов освоения образовательной</w:t>
      </w:r>
      <w:r w:rsidRPr="00A84C95">
        <w:rPr>
          <w:sz w:val="28"/>
          <w:szCs w:val="28"/>
        </w:rPr>
        <w:t xml:space="preserve"> программы (перечень компетенций) с указанием индикаторов их достижения и планируемых результатов обучения по дисциплине содержится в разделе «2.</w:t>
      </w:r>
      <w:r w:rsidR="00DD00A9">
        <w:rPr>
          <w:b/>
          <w:sz w:val="28"/>
          <w:szCs w:val="28"/>
        </w:rPr>
        <w:t> </w:t>
      </w:r>
      <w:r w:rsidRPr="00A84C95">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5FE7DB72" w14:textId="5CDA7B1B" w:rsidR="00CA782F" w:rsidRDefault="00CA782F" w:rsidP="00260628">
      <w:pPr>
        <w:tabs>
          <w:tab w:val="left" w:pos="540"/>
        </w:tabs>
        <w:spacing w:line="360" w:lineRule="auto"/>
        <w:ind w:firstLine="709"/>
        <w:contextualSpacing/>
        <w:jc w:val="both"/>
        <w:rPr>
          <w:sz w:val="28"/>
          <w:szCs w:val="28"/>
        </w:rPr>
      </w:pPr>
    </w:p>
    <w:p w14:paraId="770152A5" w14:textId="77777777" w:rsidR="003B5265" w:rsidRDefault="003B5265" w:rsidP="003226A5">
      <w:pPr>
        <w:tabs>
          <w:tab w:val="left" w:pos="540"/>
        </w:tabs>
        <w:spacing w:line="360" w:lineRule="auto"/>
        <w:contextualSpacing/>
        <w:rPr>
          <w:sz w:val="28"/>
          <w:szCs w:val="28"/>
        </w:rPr>
        <w:sectPr w:rsidR="003B5265" w:rsidSect="009E23E6">
          <w:headerReference w:type="default" r:id="rId8"/>
          <w:footerReference w:type="default" r:id="rId9"/>
          <w:pgSz w:w="11906" w:h="16838"/>
          <w:pgMar w:top="1134" w:right="851" w:bottom="1134" w:left="1701" w:header="340" w:footer="170" w:gutter="0"/>
          <w:cols w:space="708"/>
          <w:titlePg/>
          <w:docGrid w:linePitch="360"/>
        </w:sectPr>
      </w:pPr>
    </w:p>
    <w:p w14:paraId="0D02EE87" w14:textId="3D86CA07" w:rsidR="003723C9" w:rsidRDefault="003723C9" w:rsidP="003723C9">
      <w:pPr>
        <w:tabs>
          <w:tab w:val="left" w:pos="540"/>
        </w:tabs>
        <w:spacing w:line="360" w:lineRule="auto"/>
        <w:ind w:firstLine="709"/>
        <w:contextualSpacing/>
        <w:jc w:val="right"/>
        <w:rPr>
          <w:sz w:val="28"/>
          <w:szCs w:val="28"/>
        </w:rPr>
      </w:pPr>
      <w:r>
        <w:rPr>
          <w:sz w:val="28"/>
          <w:szCs w:val="28"/>
        </w:rPr>
        <w:lastRenderedPageBreak/>
        <w:t>Таблица 6</w:t>
      </w:r>
    </w:p>
    <w:tbl>
      <w:tblPr>
        <w:tblW w:w="1587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2354"/>
        <w:gridCol w:w="2579"/>
        <w:gridCol w:w="4144"/>
        <w:gridCol w:w="5524"/>
      </w:tblGrid>
      <w:tr w:rsidR="00CA782F" w:rsidRPr="00474052" w14:paraId="6A423FA9" w14:textId="6B66503F" w:rsidTr="00597A3D">
        <w:tc>
          <w:tcPr>
            <w:tcW w:w="1276" w:type="dxa"/>
            <w:shd w:val="clear" w:color="auto" w:fill="auto"/>
          </w:tcPr>
          <w:p w14:paraId="56180F54" w14:textId="31123123" w:rsidR="00CA782F" w:rsidRPr="00474052" w:rsidRDefault="00CA782F" w:rsidP="003723C9">
            <w:pPr>
              <w:tabs>
                <w:tab w:val="left" w:pos="540"/>
              </w:tabs>
              <w:contextualSpacing/>
              <w:rPr>
                <w:sz w:val="22"/>
                <w:szCs w:val="22"/>
              </w:rPr>
            </w:pPr>
            <w:r w:rsidRPr="00474052">
              <w:rPr>
                <w:sz w:val="22"/>
                <w:szCs w:val="22"/>
              </w:rPr>
              <w:t>Код компе</w:t>
            </w:r>
          </w:p>
          <w:p w14:paraId="7410DB2F" w14:textId="77777777" w:rsidR="00CA782F" w:rsidRPr="00474052" w:rsidRDefault="00CA782F" w:rsidP="00B26A84">
            <w:pPr>
              <w:tabs>
                <w:tab w:val="left" w:pos="540"/>
              </w:tabs>
              <w:contextualSpacing/>
              <w:jc w:val="center"/>
              <w:rPr>
                <w:sz w:val="22"/>
                <w:szCs w:val="22"/>
              </w:rPr>
            </w:pPr>
            <w:proofErr w:type="spellStart"/>
            <w:r w:rsidRPr="00474052">
              <w:rPr>
                <w:sz w:val="22"/>
                <w:szCs w:val="22"/>
              </w:rPr>
              <w:t>тенции</w:t>
            </w:r>
            <w:proofErr w:type="spellEnd"/>
          </w:p>
        </w:tc>
        <w:tc>
          <w:tcPr>
            <w:tcW w:w="2354" w:type="dxa"/>
            <w:shd w:val="clear" w:color="auto" w:fill="auto"/>
          </w:tcPr>
          <w:p w14:paraId="45B599D4" w14:textId="77777777" w:rsidR="00CA782F" w:rsidRPr="00474052" w:rsidRDefault="00CA782F" w:rsidP="00B26A84">
            <w:pPr>
              <w:tabs>
                <w:tab w:val="left" w:pos="540"/>
              </w:tabs>
              <w:contextualSpacing/>
              <w:jc w:val="center"/>
              <w:rPr>
                <w:sz w:val="22"/>
                <w:szCs w:val="22"/>
              </w:rPr>
            </w:pPr>
            <w:r w:rsidRPr="00474052">
              <w:rPr>
                <w:sz w:val="22"/>
                <w:szCs w:val="22"/>
              </w:rPr>
              <w:t>Наименование компетенции</w:t>
            </w:r>
          </w:p>
        </w:tc>
        <w:tc>
          <w:tcPr>
            <w:tcW w:w="2579" w:type="dxa"/>
            <w:shd w:val="clear" w:color="auto" w:fill="auto"/>
          </w:tcPr>
          <w:p w14:paraId="62DB2850" w14:textId="77777777" w:rsidR="00CA782F" w:rsidRPr="00474052" w:rsidRDefault="00CA782F" w:rsidP="00B26A84">
            <w:pPr>
              <w:tabs>
                <w:tab w:val="left" w:pos="540"/>
              </w:tabs>
              <w:contextualSpacing/>
              <w:jc w:val="center"/>
              <w:rPr>
                <w:sz w:val="22"/>
                <w:szCs w:val="22"/>
              </w:rPr>
            </w:pPr>
            <w:r w:rsidRPr="00474052">
              <w:rPr>
                <w:sz w:val="22"/>
                <w:szCs w:val="22"/>
              </w:rPr>
              <w:t>Индикаторы достижения компетенции</w:t>
            </w:r>
          </w:p>
        </w:tc>
        <w:tc>
          <w:tcPr>
            <w:tcW w:w="4144" w:type="dxa"/>
            <w:shd w:val="clear" w:color="auto" w:fill="auto"/>
          </w:tcPr>
          <w:p w14:paraId="0CA67E26" w14:textId="77777777" w:rsidR="00CA782F" w:rsidRPr="00474052" w:rsidRDefault="00CA782F" w:rsidP="00B26A84">
            <w:pPr>
              <w:tabs>
                <w:tab w:val="left" w:pos="540"/>
              </w:tabs>
              <w:contextualSpacing/>
              <w:jc w:val="center"/>
              <w:rPr>
                <w:sz w:val="22"/>
                <w:szCs w:val="22"/>
              </w:rPr>
            </w:pPr>
            <w:r w:rsidRPr="00474052">
              <w:rPr>
                <w:sz w:val="22"/>
                <w:szCs w:val="22"/>
              </w:rPr>
              <w:t>Результаты обучения (умения и знания), соотнесенные с индикаторами достижения компетенции</w:t>
            </w:r>
          </w:p>
        </w:tc>
        <w:tc>
          <w:tcPr>
            <w:tcW w:w="5524" w:type="dxa"/>
          </w:tcPr>
          <w:p w14:paraId="4F2176E6" w14:textId="58B19F4C" w:rsidR="00CA782F" w:rsidRPr="00474052" w:rsidRDefault="00CA782F" w:rsidP="00B26A84">
            <w:pPr>
              <w:tabs>
                <w:tab w:val="left" w:pos="540"/>
              </w:tabs>
              <w:contextualSpacing/>
              <w:jc w:val="center"/>
              <w:rPr>
                <w:sz w:val="22"/>
                <w:szCs w:val="22"/>
              </w:rPr>
            </w:pPr>
            <w:r w:rsidRPr="00474052">
              <w:rPr>
                <w:sz w:val="22"/>
                <w:szCs w:val="22"/>
              </w:rPr>
              <w:t>Типовые контрольные задания</w:t>
            </w:r>
          </w:p>
        </w:tc>
      </w:tr>
      <w:tr w:rsidR="00E84447" w:rsidRPr="00474052" w14:paraId="6960AD78" w14:textId="51DB32B1" w:rsidTr="00597A3D">
        <w:tc>
          <w:tcPr>
            <w:tcW w:w="1276" w:type="dxa"/>
            <w:vMerge w:val="restart"/>
            <w:shd w:val="clear" w:color="auto" w:fill="auto"/>
          </w:tcPr>
          <w:p w14:paraId="0A9117A8" w14:textId="5612E863" w:rsidR="00E84447" w:rsidRPr="00474052" w:rsidRDefault="00E84447" w:rsidP="00E84447">
            <w:pPr>
              <w:tabs>
                <w:tab w:val="left" w:pos="540"/>
              </w:tabs>
              <w:contextualSpacing/>
              <w:jc w:val="center"/>
              <w:rPr>
                <w:sz w:val="22"/>
                <w:szCs w:val="22"/>
                <w:highlight w:val="yellow"/>
              </w:rPr>
            </w:pPr>
            <w:r w:rsidRPr="00474052">
              <w:t>ПК-2</w:t>
            </w:r>
          </w:p>
        </w:tc>
        <w:tc>
          <w:tcPr>
            <w:tcW w:w="2354" w:type="dxa"/>
            <w:vMerge w:val="restart"/>
            <w:shd w:val="clear" w:color="auto" w:fill="auto"/>
          </w:tcPr>
          <w:p w14:paraId="7B4532AA" w14:textId="2E69F3D6" w:rsidR="00E84447" w:rsidRPr="00474052" w:rsidRDefault="00E84447" w:rsidP="00E84447">
            <w:pPr>
              <w:tabs>
                <w:tab w:val="left" w:pos="540"/>
              </w:tabs>
              <w:contextualSpacing/>
              <w:jc w:val="both"/>
              <w:rPr>
                <w:sz w:val="22"/>
                <w:szCs w:val="22"/>
                <w:highlight w:val="yellow"/>
              </w:rPr>
            </w:pPr>
            <w:r w:rsidRPr="00474052">
              <w:t>Способность проектировать и продюсировать деятельность субъектов креативных индустрий, организовывать финансирование проектов и оценивать их эффективность</w:t>
            </w:r>
          </w:p>
        </w:tc>
        <w:tc>
          <w:tcPr>
            <w:tcW w:w="2579" w:type="dxa"/>
            <w:shd w:val="clear" w:color="auto" w:fill="auto"/>
          </w:tcPr>
          <w:p w14:paraId="57A870D8" w14:textId="08B1B804" w:rsidR="00E84447" w:rsidRPr="00474052" w:rsidRDefault="00E84447" w:rsidP="00EE4A9F">
            <w:pPr>
              <w:pStyle w:val="a6"/>
              <w:numPr>
                <w:ilvl w:val="0"/>
                <w:numId w:val="34"/>
              </w:numPr>
              <w:tabs>
                <w:tab w:val="left" w:pos="359"/>
              </w:tabs>
              <w:ind w:left="0" w:firstLine="0"/>
              <w:rPr>
                <w:sz w:val="22"/>
                <w:szCs w:val="22"/>
              </w:rPr>
            </w:pPr>
            <w:r w:rsidRPr="00474052">
              <w:t>Проектирует проекты, оценивает целесообразность и экономическую эффективность проекта.</w:t>
            </w:r>
          </w:p>
        </w:tc>
        <w:tc>
          <w:tcPr>
            <w:tcW w:w="4144" w:type="dxa"/>
            <w:shd w:val="clear" w:color="auto" w:fill="auto"/>
          </w:tcPr>
          <w:p w14:paraId="54A4C450" w14:textId="77777777" w:rsidR="00E84447" w:rsidRPr="00474052" w:rsidRDefault="00E84447" w:rsidP="00E84447">
            <w:r w:rsidRPr="00474052">
              <w:rPr>
                <w:b/>
                <w:bCs/>
                <w:i/>
                <w:iCs/>
              </w:rPr>
              <w:t>Знать:</w:t>
            </w:r>
            <w:r w:rsidRPr="00474052">
              <w:t xml:space="preserve"> основы проектной деятельности, методы расчёта финансово-экономических показателей, характеризующих экономическую эффективность</w:t>
            </w:r>
          </w:p>
          <w:p w14:paraId="71E7EC49" w14:textId="22DAF576" w:rsidR="0088610E" w:rsidRPr="00474052" w:rsidRDefault="0088610E" w:rsidP="00E84447">
            <w:pPr>
              <w:rPr>
                <w:sz w:val="22"/>
                <w:szCs w:val="22"/>
                <w:highlight w:val="yellow"/>
              </w:rPr>
            </w:pPr>
            <w:r w:rsidRPr="00474052">
              <w:rPr>
                <w:b/>
                <w:bCs/>
              </w:rPr>
              <w:t>Уметь:</w:t>
            </w:r>
            <w:r w:rsidRPr="00474052">
              <w:t xml:space="preserve"> разрабатывать проекты в креативных индустриях, и проводить анализ показателей эффективности</w:t>
            </w:r>
          </w:p>
        </w:tc>
        <w:tc>
          <w:tcPr>
            <w:tcW w:w="5524" w:type="dxa"/>
          </w:tcPr>
          <w:p w14:paraId="7457034C" w14:textId="77777777" w:rsidR="00E84447" w:rsidRPr="00474052" w:rsidRDefault="00E84447" w:rsidP="00E84447">
            <w:pPr>
              <w:tabs>
                <w:tab w:val="left" w:pos="446"/>
                <w:tab w:val="left" w:pos="540"/>
              </w:tabs>
              <w:jc w:val="both"/>
              <w:rPr>
                <w:sz w:val="22"/>
                <w:szCs w:val="22"/>
                <w:u w:val="single"/>
              </w:rPr>
            </w:pPr>
            <w:r w:rsidRPr="00474052">
              <w:rPr>
                <w:sz w:val="22"/>
                <w:szCs w:val="22"/>
                <w:u w:val="single"/>
              </w:rPr>
              <w:t>Выберите правильный ответ.</w:t>
            </w:r>
          </w:p>
          <w:p w14:paraId="35338A70" w14:textId="151D0A8E" w:rsidR="00AC49D4" w:rsidRPr="00474052" w:rsidRDefault="00AC49D4" w:rsidP="00E84447">
            <w:pPr>
              <w:jc w:val="both"/>
              <w:rPr>
                <w:sz w:val="22"/>
                <w:szCs w:val="22"/>
              </w:rPr>
            </w:pPr>
            <w:r w:rsidRPr="00474052">
              <w:rPr>
                <w:sz w:val="22"/>
                <w:szCs w:val="22"/>
              </w:rPr>
              <w:t>Отличие инвестиционного проекта от инновационного заключается в:</w:t>
            </w:r>
          </w:p>
          <w:p w14:paraId="0B36861D" w14:textId="63F19D49" w:rsidR="00AC49D4" w:rsidRPr="00474052" w:rsidRDefault="00AC49D4" w:rsidP="00EE4A9F">
            <w:pPr>
              <w:pStyle w:val="a6"/>
              <w:numPr>
                <w:ilvl w:val="0"/>
                <w:numId w:val="35"/>
              </w:numPr>
              <w:jc w:val="both"/>
              <w:rPr>
                <w:sz w:val="20"/>
                <w:szCs w:val="20"/>
              </w:rPr>
            </w:pPr>
            <w:r w:rsidRPr="00474052">
              <w:rPr>
                <w:sz w:val="20"/>
                <w:szCs w:val="20"/>
              </w:rPr>
              <w:t>Высокой степени эффективности</w:t>
            </w:r>
          </w:p>
          <w:p w14:paraId="3EB0D26E" w14:textId="783FEF97" w:rsidR="00AC49D4" w:rsidRPr="00474052" w:rsidRDefault="00AC49D4" w:rsidP="00EE4A9F">
            <w:pPr>
              <w:pStyle w:val="a6"/>
              <w:numPr>
                <w:ilvl w:val="0"/>
                <w:numId w:val="35"/>
              </w:numPr>
              <w:jc w:val="both"/>
              <w:rPr>
                <w:sz w:val="20"/>
                <w:szCs w:val="20"/>
              </w:rPr>
            </w:pPr>
            <w:r w:rsidRPr="00474052">
              <w:rPr>
                <w:sz w:val="20"/>
                <w:szCs w:val="20"/>
              </w:rPr>
              <w:t>Высокой степени неопределённости</w:t>
            </w:r>
          </w:p>
          <w:p w14:paraId="6124D9B1" w14:textId="136535C4" w:rsidR="00AC49D4" w:rsidRPr="00474052" w:rsidRDefault="00AC49D4" w:rsidP="00EE4A9F">
            <w:pPr>
              <w:pStyle w:val="a6"/>
              <w:numPr>
                <w:ilvl w:val="0"/>
                <w:numId w:val="35"/>
              </w:numPr>
              <w:jc w:val="both"/>
              <w:rPr>
                <w:sz w:val="20"/>
                <w:szCs w:val="20"/>
              </w:rPr>
            </w:pPr>
            <w:r w:rsidRPr="00474052">
              <w:rPr>
                <w:sz w:val="20"/>
                <w:szCs w:val="20"/>
              </w:rPr>
              <w:t>Высокой степенью использования интернет-решений</w:t>
            </w:r>
          </w:p>
          <w:p w14:paraId="2CCC5674" w14:textId="055E9473" w:rsidR="00AC49D4" w:rsidRPr="00474052" w:rsidRDefault="00AC49D4" w:rsidP="00EE4A9F">
            <w:pPr>
              <w:pStyle w:val="a6"/>
              <w:numPr>
                <w:ilvl w:val="0"/>
                <w:numId w:val="35"/>
              </w:numPr>
              <w:jc w:val="both"/>
              <w:rPr>
                <w:sz w:val="20"/>
                <w:szCs w:val="20"/>
              </w:rPr>
            </w:pPr>
            <w:r w:rsidRPr="00474052">
              <w:rPr>
                <w:sz w:val="20"/>
                <w:szCs w:val="20"/>
              </w:rPr>
              <w:t>Высокой степенью доходности</w:t>
            </w:r>
          </w:p>
          <w:p w14:paraId="5A54B6A0" w14:textId="082CAE9E" w:rsidR="00E84447" w:rsidRPr="00474052" w:rsidRDefault="00E84447" w:rsidP="00E84447">
            <w:pPr>
              <w:jc w:val="both"/>
              <w:rPr>
                <w:sz w:val="22"/>
                <w:szCs w:val="22"/>
                <w:u w:val="single"/>
              </w:rPr>
            </w:pPr>
            <w:r w:rsidRPr="00474052">
              <w:rPr>
                <w:sz w:val="22"/>
                <w:szCs w:val="22"/>
                <w:u w:val="single"/>
              </w:rPr>
              <w:t>Аналитическая задача</w:t>
            </w:r>
          </w:p>
          <w:p w14:paraId="613481AC" w14:textId="2ADF719B" w:rsidR="00E84447" w:rsidRPr="00474052" w:rsidRDefault="00AC49D4" w:rsidP="00E84447">
            <w:pPr>
              <w:jc w:val="both"/>
              <w:rPr>
                <w:sz w:val="22"/>
                <w:szCs w:val="22"/>
                <w:highlight w:val="yellow"/>
              </w:rPr>
            </w:pPr>
            <w:r w:rsidRPr="00474052">
              <w:rPr>
                <w:sz w:val="22"/>
                <w:szCs w:val="22"/>
              </w:rPr>
              <w:t>Ивент-агентство</w:t>
            </w:r>
            <w:r w:rsidR="00E84447" w:rsidRPr="00474052">
              <w:rPr>
                <w:sz w:val="22"/>
                <w:szCs w:val="22"/>
              </w:rPr>
              <w:t xml:space="preserve"> следуя</w:t>
            </w:r>
            <w:r w:rsidRPr="00474052">
              <w:rPr>
                <w:sz w:val="22"/>
                <w:szCs w:val="22"/>
              </w:rPr>
              <w:t xml:space="preserve"> разработанному проекту</w:t>
            </w:r>
            <w:r w:rsidR="00E84447" w:rsidRPr="00474052">
              <w:rPr>
                <w:sz w:val="22"/>
                <w:szCs w:val="22"/>
              </w:rPr>
              <w:t>, осуществил</w:t>
            </w:r>
            <w:r w:rsidRPr="00474052">
              <w:rPr>
                <w:sz w:val="22"/>
                <w:szCs w:val="22"/>
              </w:rPr>
              <w:t>о</w:t>
            </w:r>
            <w:r w:rsidR="00E84447" w:rsidRPr="00474052">
              <w:rPr>
                <w:sz w:val="22"/>
                <w:szCs w:val="22"/>
              </w:rPr>
              <w:t xml:space="preserve"> расходы на разработку брендбука в размере </w:t>
            </w:r>
            <w:r w:rsidRPr="00474052">
              <w:rPr>
                <w:sz w:val="22"/>
                <w:szCs w:val="22"/>
              </w:rPr>
              <w:t>8</w:t>
            </w:r>
            <w:r w:rsidR="00E84447" w:rsidRPr="00474052">
              <w:rPr>
                <w:sz w:val="22"/>
                <w:szCs w:val="22"/>
              </w:rPr>
              <w:t xml:space="preserve">00 </w:t>
            </w:r>
            <w:proofErr w:type="spellStart"/>
            <w:r w:rsidR="00E84447" w:rsidRPr="00474052">
              <w:rPr>
                <w:sz w:val="22"/>
                <w:szCs w:val="22"/>
              </w:rPr>
              <w:t>тыс.руб</w:t>
            </w:r>
            <w:proofErr w:type="spellEnd"/>
            <w:r w:rsidR="00E84447" w:rsidRPr="00474052">
              <w:rPr>
                <w:sz w:val="22"/>
                <w:szCs w:val="22"/>
              </w:rPr>
              <w:t xml:space="preserve">., расходы на исследование целевого сегмента потребителя </w:t>
            </w:r>
            <w:r w:rsidRPr="00474052">
              <w:rPr>
                <w:sz w:val="22"/>
                <w:szCs w:val="22"/>
              </w:rPr>
              <w:t>5</w:t>
            </w:r>
            <w:r w:rsidR="00E84447" w:rsidRPr="00474052">
              <w:rPr>
                <w:sz w:val="22"/>
                <w:szCs w:val="22"/>
              </w:rPr>
              <w:t xml:space="preserve">80 </w:t>
            </w:r>
            <w:proofErr w:type="spellStart"/>
            <w:r w:rsidR="00E84447" w:rsidRPr="00474052">
              <w:rPr>
                <w:sz w:val="22"/>
                <w:szCs w:val="22"/>
              </w:rPr>
              <w:t>тыс.руб</w:t>
            </w:r>
            <w:proofErr w:type="spellEnd"/>
            <w:r w:rsidR="00E84447" w:rsidRPr="00474052">
              <w:rPr>
                <w:sz w:val="22"/>
                <w:szCs w:val="22"/>
              </w:rPr>
              <w:t xml:space="preserve">., расходы на рекламные мероприятия 2000 </w:t>
            </w:r>
            <w:proofErr w:type="spellStart"/>
            <w:r w:rsidR="00E84447" w:rsidRPr="00474052">
              <w:rPr>
                <w:sz w:val="22"/>
                <w:szCs w:val="22"/>
              </w:rPr>
              <w:t>тыс.руб</w:t>
            </w:r>
            <w:proofErr w:type="spellEnd"/>
            <w:r w:rsidR="00E84447" w:rsidRPr="00474052">
              <w:rPr>
                <w:sz w:val="22"/>
                <w:szCs w:val="22"/>
              </w:rPr>
              <w:t xml:space="preserve">. В конце отчётного периода прибыль </w:t>
            </w:r>
            <w:r w:rsidRPr="00474052">
              <w:rPr>
                <w:sz w:val="22"/>
                <w:szCs w:val="22"/>
              </w:rPr>
              <w:t>ивент-агентства</w:t>
            </w:r>
            <w:r w:rsidR="00E84447" w:rsidRPr="00474052">
              <w:rPr>
                <w:sz w:val="22"/>
                <w:szCs w:val="22"/>
              </w:rPr>
              <w:t xml:space="preserve"> увеличилась на </w:t>
            </w:r>
            <w:r w:rsidRPr="00474052">
              <w:rPr>
                <w:sz w:val="22"/>
                <w:szCs w:val="22"/>
              </w:rPr>
              <w:t>20</w:t>
            </w:r>
            <w:r w:rsidR="00E84447" w:rsidRPr="00474052">
              <w:rPr>
                <w:sz w:val="22"/>
                <w:szCs w:val="22"/>
              </w:rPr>
              <w:t>%. Рассчитать ROAS (</w:t>
            </w:r>
            <w:proofErr w:type="spellStart"/>
            <w:r w:rsidR="00E84447" w:rsidRPr="00474052">
              <w:rPr>
                <w:sz w:val="22"/>
                <w:szCs w:val="22"/>
              </w:rPr>
              <w:t>Return</w:t>
            </w:r>
            <w:proofErr w:type="spellEnd"/>
            <w:r w:rsidR="00E84447" w:rsidRPr="00474052">
              <w:rPr>
                <w:sz w:val="22"/>
                <w:szCs w:val="22"/>
              </w:rPr>
              <w:t xml:space="preserve"> </w:t>
            </w:r>
            <w:proofErr w:type="spellStart"/>
            <w:r w:rsidR="00E84447" w:rsidRPr="00474052">
              <w:rPr>
                <w:sz w:val="22"/>
                <w:szCs w:val="22"/>
              </w:rPr>
              <w:t>On</w:t>
            </w:r>
            <w:proofErr w:type="spellEnd"/>
            <w:r w:rsidR="00E84447" w:rsidRPr="00474052">
              <w:rPr>
                <w:sz w:val="22"/>
                <w:szCs w:val="22"/>
              </w:rPr>
              <w:t xml:space="preserve"> </w:t>
            </w:r>
            <w:proofErr w:type="spellStart"/>
            <w:r w:rsidR="00E84447" w:rsidRPr="00474052">
              <w:rPr>
                <w:sz w:val="22"/>
                <w:szCs w:val="22"/>
              </w:rPr>
              <w:t>Ad</w:t>
            </w:r>
            <w:proofErr w:type="spellEnd"/>
            <w:r w:rsidR="00E84447" w:rsidRPr="00474052">
              <w:rPr>
                <w:sz w:val="22"/>
                <w:szCs w:val="22"/>
              </w:rPr>
              <w:t xml:space="preserve"> </w:t>
            </w:r>
            <w:proofErr w:type="spellStart"/>
            <w:r w:rsidR="00E84447" w:rsidRPr="00474052">
              <w:rPr>
                <w:sz w:val="22"/>
                <w:szCs w:val="22"/>
              </w:rPr>
              <w:t>Spend</w:t>
            </w:r>
            <w:proofErr w:type="spellEnd"/>
            <w:r w:rsidR="00E84447" w:rsidRPr="00474052">
              <w:rPr>
                <w:sz w:val="22"/>
                <w:szCs w:val="22"/>
              </w:rPr>
              <w:t xml:space="preserve">). Сделать вывод об эффективности </w:t>
            </w:r>
            <w:r w:rsidRPr="00474052">
              <w:rPr>
                <w:sz w:val="22"/>
                <w:szCs w:val="22"/>
              </w:rPr>
              <w:t xml:space="preserve">проведённых проектных </w:t>
            </w:r>
            <w:r w:rsidR="00E84447" w:rsidRPr="00474052">
              <w:rPr>
                <w:sz w:val="22"/>
                <w:szCs w:val="22"/>
              </w:rPr>
              <w:t>мероприятий.</w:t>
            </w:r>
          </w:p>
        </w:tc>
      </w:tr>
      <w:tr w:rsidR="00E84447" w:rsidRPr="00474052" w14:paraId="41ECFAC3" w14:textId="365F875D" w:rsidTr="006D147A">
        <w:trPr>
          <w:trHeight w:val="1368"/>
        </w:trPr>
        <w:tc>
          <w:tcPr>
            <w:tcW w:w="1276" w:type="dxa"/>
            <w:vMerge/>
            <w:shd w:val="clear" w:color="auto" w:fill="auto"/>
          </w:tcPr>
          <w:p w14:paraId="3CEBC5A9" w14:textId="77777777" w:rsidR="00E84447" w:rsidRPr="00474052" w:rsidRDefault="00E84447" w:rsidP="00E84447">
            <w:pPr>
              <w:tabs>
                <w:tab w:val="left" w:pos="540"/>
              </w:tabs>
              <w:contextualSpacing/>
              <w:jc w:val="center"/>
              <w:rPr>
                <w:sz w:val="22"/>
                <w:szCs w:val="22"/>
                <w:highlight w:val="yellow"/>
              </w:rPr>
            </w:pPr>
          </w:p>
        </w:tc>
        <w:tc>
          <w:tcPr>
            <w:tcW w:w="2354" w:type="dxa"/>
            <w:vMerge/>
            <w:shd w:val="clear" w:color="auto" w:fill="auto"/>
          </w:tcPr>
          <w:p w14:paraId="3C0AC1E8" w14:textId="77777777" w:rsidR="00E84447" w:rsidRPr="00474052" w:rsidRDefault="00E84447" w:rsidP="00E84447">
            <w:pPr>
              <w:tabs>
                <w:tab w:val="left" w:pos="540"/>
              </w:tabs>
              <w:contextualSpacing/>
              <w:jc w:val="both"/>
              <w:rPr>
                <w:sz w:val="22"/>
                <w:szCs w:val="22"/>
                <w:highlight w:val="yellow"/>
              </w:rPr>
            </w:pPr>
          </w:p>
        </w:tc>
        <w:tc>
          <w:tcPr>
            <w:tcW w:w="2579" w:type="dxa"/>
            <w:shd w:val="clear" w:color="auto" w:fill="auto"/>
          </w:tcPr>
          <w:p w14:paraId="03BDAF23" w14:textId="315AEFAF" w:rsidR="00E84447" w:rsidRPr="00474052" w:rsidRDefault="00E84447" w:rsidP="00EE4A9F">
            <w:pPr>
              <w:pStyle w:val="a6"/>
              <w:numPr>
                <w:ilvl w:val="0"/>
                <w:numId w:val="4"/>
              </w:numPr>
              <w:tabs>
                <w:tab w:val="clear" w:pos="540"/>
                <w:tab w:val="left" w:pos="294"/>
              </w:tabs>
              <w:ind w:left="0" w:firstLine="0"/>
              <w:rPr>
                <w:sz w:val="22"/>
                <w:szCs w:val="22"/>
              </w:rPr>
            </w:pPr>
            <w:r w:rsidRPr="00474052">
              <w:t>Разрабатывает план мероприятий по продвижению проектов, включающий совокупность конкретных действий.</w:t>
            </w:r>
          </w:p>
        </w:tc>
        <w:tc>
          <w:tcPr>
            <w:tcW w:w="4144" w:type="dxa"/>
            <w:shd w:val="clear" w:color="auto" w:fill="auto"/>
          </w:tcPr>
          <w:p w14:paraId="79A5BA6B" w14:textId="77777777" w:rsidR="00E84447" w:rsidRPr="00474052" w:rsidRDefault="00E84447" w:rsidP="00E84447">
            <w:pPr>
              <w:contextualSpacing/>
            </w:pPr>
            <w:r w:rsidRPr="00474052">
              <w:rPr>
                <w:b/>
                <w:bCs/>
              </w:rPr>
              <w:t xml:space="preserve">Знать: </w:t>
            </w:r>
            <w:r w:rsidRPr="00474052">
              <w:t>основы планирования и</w:t>
            </w:r>
            <w:r w:rsidRPr="00474052">
              <w:rPr>
                <w:b/>
                <w:bCs/>
              </w:rPr>
              <w:t xml:space="preserve"> </w:t>
            </w:r>
            <w:r w:rsidRPr="00474052">
              <w:t>методы продвижения проектов</w:t>
            </w:r>
          </w:p>
          <w:p w14:paraId="24112CB6" w14:textId="65ED898A" w:rsidR="00E84447" w:rsidRPr="00474052" w:rsidRDefault="00E84447" w:rsidP="00E84447">
            <w:pPr>
              <w:jc w:val="both"/>
              <w:rPr>
                <w:b/>
                <w:i/>
                <w:sz w:val="22"/>
                <w:szCs w:val="22"/>
              </w:rPr>
            </w:pPr>
            <w:r w:rsidRPr="00474052">
              <w:rPr>
                <w:b/>
                <w:bCs/>
              </w:rPr>
              <w:t>Уметь:</w:t>
            </w:r>
            <w:r w:rsidRPr="00474052">
              <w:t xml:space="preserve"> формировать стратегический, тактический и оперативный планы по продвижению </w:t>
            </w:r>
          </w:p>
        </w:tc>
        <w:tc>
          <w:tcPr>
            <w:tcW w:w="5524" w:type="dxa"/>
          </w:tcPr>
          <w:p w14:paraId="43381016" w14:textId="1EFD0F91" w:rsidR="00E84447" w:rsidRPr="00474052" w:rsidRDefault="006D147A" w:rsidP="00E84447">
            <w:pPr>
              <w:tabs>
                <w:tab w:val="left" w:pos="446"/>
                <w:tab w:val="left" w:pos="540"/>
              </w:tabs>
              <w:jc w:val="both"/>
              <w:rPr>
                <w:sz w:val="22"/>
                <w:szCs w:val="22"/>
                <w:u w:val="single"/>
              </w:rPr>
            </w:pPr>
            <w:r w:rsidRPr="00474052">
              <w:rPr>
                <w:sz w:val="22"/>
                <w:szCs w:val="22"/>
                <w:u w:val="single"/>
              </w:rPr>
              <w:t>Ответьте на вопрос</w:t>
            </w:r>
            <w:r w:rsidR="00E84447" w:rsidRPr="00474052">
              <w:rPr>
                <w:sz w:val="22"/>
                <w:szCs w:val="22"/>
                <w:u w:val="single"/>
              </w:rPr>
              <w:t>.</w:t>
            </w:r>
          </w:p>
          <w:p w14:paraId="6EAAB194" w14:textId="4DF08987" w:rsidR="00E84447" w:rsidRPr="00474052" w:rsidRDefault="00AC49D4" w:rsidP="00E84447">
            <w:pPr>
              <w:tabs>
                <w:tab w:val="left" w:pos="446"/>
                <w:tab w:val="left" w:pos="540"/>
              </w:tabs>
              <w:jc w:val="both"/>
              <w:rPr>
                <w:sz w:val="20"/>
                <w:szCs w:val="20"/>
              </w:rPr>
            </w:pPr>
            <w:r w:rsidRPr="00474052">
              <w:rPr>
                <w:sz w:val="20"/>
                <w:szCs w:val="20"/>
              </w:rPr>
              <w:t xml:space="preserve">Определить последовательность </w:t>
            </w:r>
            <w:proofErr w:type="spellStart"/>
            <w:r w:rsidRPr="00474052">
              <w:rPr>
                <w:sz w:val="20"/>
                <w:szCs w:val="20"/>
              </w:rPr>
              <w:t>процедкр</w:t>
            </w:r>
            <w:proofErr w:type="spellEnd"/>
            <w:r w:rsidRPr="00474052">
              <w:rPr>
                <w:sz w:val="20"/>
                <w:szCs w:val="20"/>
              </w:rPr>
              <w:t xml:space="preserve"> планирования проекта:</w:t>
            </w:r>
          </w:p>
          <w:p w14:paraId="1FD8EF17" w14:textId="24F765B9" w:rsidR="006D147A" w:rsidRPr="00474052" w:rsidRDefault="006D147A" w:rsidP="00EE4A9F">
            <w:pPr>
              <w:pStyle w:val="a6"/>
              <w:numPr>
                <w:ilvl w:val="0"/>
                <w:numId w:val="36"/>
              </w:numPr>
              <w:tabs>
                <w:tab w:val="left" w:pos="446"/>
                <w:tab w:val="left" w:pos="540"/>
              </w:tabs>
              <w:jc w:val="both"/>
              <w:rPr>
                <w:sz w:val="20"/>
                <w:szCs w:val="20"/>
              </w:rPr>
            </w:pPr>
            <w:r w:rsidRPr="00474052">
              <w:rPr>
                <w:sz w:val="20"/>
                <w:szCs w:val="20"/>
              </w:rPr>
              <w:t>Поиск альтернативных решений</w:t>
            </w:r>
          </w:p>
          <w:p w14:paraId="42062972" w14:textId="36885EDC" w:rsidR="006D147A" w:rsidRPr="00474052" w:rsidRDefault="006D147A" w:rsidP="00EE4A9F">
            <w:pPr>
              <w:pStyle w:val="a6"/>
              <w:numPr>
                <w:ilvl w:val="0"/>
                <w:numId w:val="36"/>
              </w:numPr>
              <w:tabs>
                <w:tab w:val="left" w:pos="446"/>
                <w:tab w:val="left" w:pos="540"/>
              </w:tabs>
              <w:jc w:val="both"/>
              <w:rPr>
                <w:sz w:val="20"/>
                <w:szCs w:val="20"/>
              </w:rPr>
            </w:pPr>
            <w:r w:rsidRPr="00474052">
              <w:rPr>
                <w:sz w:val="20"/>
                <w:szCs w:val="20"/>
              </w:rPr>
              <w:t>Постановка целей</w:t>
            </w:r>
          </w:p>
          <w:p w14:paraId="28ABEE2C" w14:textId="2208B064" w:rsidR="006D147A" w:rsidRPr="00474052" w:rsidRDefault="006D147A" w:rsidP="00EE4A9F">
            <w:pPr>
              <w:pStyle w:val="a6"/>
              <w:numPr>
                <w:ilvl w:val="0"/>
                <w:numId w:val="36"/>
              </w:numPr>
              <w:tabs>
                <w:tab w:val="left" w:pos="446"/>
                <w:tab w:val="left" w:pos="540"/>
              </w:tabs>
              <w:jc w:val="both"/>
              <w:rPr>
                <w:sz w:val="20"/>
                <w:szCs w:val="20"/>
              </w:rPr>
            </w:pPr>
            <w:r w:rsidRPr="00474052">
              <w:rPr>
                <w:sz w:val="20"/>
                <w:szCs w:val="20"/>
              </w:rPr>
              <w:t>Анализ проблем</w:t>
            </w:r>
          </w:p>
          <w:p w14:paraId="4263BBE7" w14:textId="6F4C9989" w:rsidR="006D147A" w:rsidRPr="00474052" w:rsidRDefault="006D147A" w:rsidP="00EE4A9F">
            <w:pPr>
              <w:pStyle w:val="a6"/>
              <w:numPr>
                <w:ilvl w:val="0"/>
                <w:numId w:val="36"/>
              </w:numPr>
              <w:tabs>
                <w:tab w:val="left" w:pos="446"/>
                <w:tab w:val="left" w:pos="540"/>
              </w:tabs>
              <w:jc w:val="both"/>
              <w:rPr>
                <w:sz w:val="20"/>
                <w:szCs w:val="20"/>
              </w:rPr>
            </w:pPr>
            <w:r w:rsidRPr="00474052">
              <w:rPr>
                <w:sz w:val="20"/>
                <w:szCs w:val="20"/>
              </w:rPr>
              <w:t>Оценка альтернативных решений</w:t>
            </w:r>
          </w:p>
          <w:p w14:paraId="0907E5EE" w14:textId="77777777" w:rsidR="00E84447" w:rsidRPr="00474052" w:rsidRDefault="00E84447" w:rsidP="00E84447">
            <w:pPr>
              <w:tabs>
                <w:tab w:val="left" w:pos="426"/>
                <w:tab w:val="left" w:pos="540"/>
              </w:tabs>
              <w:contextualSpacing/>
              <w:jc w:val="both"/>
              <w:rPr>
                <w:sz w:val="22"/>
                <w:szCs w:val="22"/>
                <w:u w:val="single"/>
              </w:rPr>
            </w:pPr>
            <w:r w:rsidRPr="00474052">
              <w:rPr>
                <w:sz w:val="22"/>
                <w:szCs w:val="22"/>
                <w:u w:val="single"/>
              </w:rPr>
              <w:t>Аналитическая задача.</w:t>
            </w:r>
          </w:p>
          <w:p w14:paraId="697B3916" w14:textId="7C2A03D6" w:rsidR="00E84447" w:rsidRPr="00474052" w:rsidRDefault="00E84447" w:rsidP="00E84447">
            <w:pPr>
              <w:tabs>
                <w:tab w:val="left" w:pos="426"/>
                <w:tab w:val="left" w:pos="540"/>
              </w:tabs>
              <w:contextualSpacing/>
              <w:jc w:val="both"/>
              <w:rPr>
                <w:sz w:val="22"/>
                <w:szCs w:val="22"/>
              </w:rPr>
            </w:pPr>
            <w:r w:rsidRPr="00474052">
              <w:rPr>
                <w:sz w:val="22"/>
                <w:szCs w:val="22"/>
              </w:rPr>
              <w:t xml:space="preserve">Прирост прибыли </w:t>
            </w:r>
            <w:r w:rsidR="006D147A" w:rsidRPr="00474052">
              <w:rPr>
                <w:sz w:val="22"/>
                <w:szCs w:val="22"/>
              </w:rPr>
              <w:t>проекта</w:t>
            </w:r>
            <w:r w:rsidRPr="00474052">
              <w:rPr>
                <w:sz w:val="22"/>
                <w:szCs w:val="22"/>
              </w:rPr>
              <w:t xml:space="preserve"> </w:t>
            </w:r>
            <w:r w:rsidR="006D147A" w:rsidRPr="00474052">
              <w:rPr>
                <w:sz w:val="22"/>
                <w:szCs w:val="22"/>
              </w:rPr>
              <w:t xml:space="preserve">по продвижению телевизионного сериала </w:t>
            </w:r>
            <w:r w:rsidRPr="00474052">
              <w:rPr>
                <w:sz w:val="22"/>
                <w:szCs w:val="22"/>
              </w:rPr>
              <w:t xml:space="preserve">после проведения рекламных мероприятий составил </w:t>
            </w:r>
            <w:r w:rsidR="006D147A" w:rsidRPr="00474052">
              <w:rPr>
                <w:sz w:val="22"/>
                <w:szCs w:val="22"/>
              </w:rPr>
              <w:t>1</w:t>
            </w:r>
            <w:r w:rsidRPr="00474052">
              <w:rPr>
                <w:sz w:val="22"/>
                <w:szCs w:val="22"/>
              </w:rPr>
              <w:t xml:space="preserve">50 млн. руб. </w:t>
            </w:r>
            <w:r w:rsidR="006D147A" w:rsidRPr="00474052">
              <w:rPr>
                <w:sz w:val="22"/>
                <w:szCs w:val="22"/>
              </w:rPr>
              <w:t>Оперативные р</w:t>
            </w:r>
            <w:r w:rsidRPr="00474052">
              <w:rPr>
                <w:sz w:val="22"/>
                <w:szCs w:val="22"/>
              </w:rPr>
              <w:t xml:space="preserve">асходы на рекламу </w:t>
            </w:r>
            <w:r w:rsidR="006D147A" w:rsidRPr="00474052">
              <w:rPr>
                <w:sz w:val="22"/>
                <w:szCs w:val="22"/>
              </w:rPr>
              <w:t xml:space="preserve">были запланированы </w:t>
            </w:r>
            <w:r w:rsidRPr="00474052">
              <w:rPr>
                <w:sz w:val="22"/>
                <w:szCs w:val="22"/>
              </w:rPr>
              <w:t>следующим образом</w:t>
            </w:r>
            <w:r w:rsidR="006D147A" w:rsidRPr="00474052">
              <w:rPr>
                <w:sz w:val="22"/>
                <w:szCs w:val="22"/>
              </w:rPr>
              <w:t>:</w:t>
            </w:r>
            <w:r w:rsidRPr="00474052">
              <w:rPr>
                <w:sz w:val="22"/>
                <w:szCs w:val="22"/>
              </w:rPr>
              <w:t xml:space="preserve"> </w:t>
            </w:r>
            <w:r w:rsidR="006D147A" w:rsidRPr="00474052">
              <w:rPr>
                <w:sz w:val="22"/>
                <w:szCs w:val="22"/>
              </w:rPr>
              <w:t>р</w:t>
            </w:r>
            <w:r w:rsidRPr="00474052">
              <w:rPr>
                <w:sz w:val="22"/>
                <w:szCs w:val="22"/>
              </w:rPr>
              <w:t>екламное объявление в прессе: на 1 дм2 газетной площади – 1</w:t>
            </w:r>
            <w:r w:rsidR="006D147A" w:rsidRPr="00474052">
              <w:rPr>
                <w:sz w:val="22"/>
                <w:szCs w:val="22"/>
              </w:rPr>
              <w:t>5</w:t>
            </w:r>
            <w:r w:rsidRPr="00474052">
              <w:rPr>
                <w:sz w:val="22"/>
                <w:szCs w:val="22"/>
              </w:rPr>
              <w:t xml:space="preserve"> тыс. руб.</w:t>
            </w:r>
            <w:r w:rsidR="006D147A" w:rsidRPr="00474052">
              <w:rPr>
                <w:sz w:val="22"/>
                <w:szCs w:val="22"/>
              </w:rPr>
              <w:t>; т</w:t>
            </w:r>
            <w:r w:rsidRPr="00474052">
              <w:rPr>
                <w:sz w:val="22"/>
                <w:szCs w:val="22"/>
              </w:rPr>
              <w:t>елевизионная реклама: тариф за 1 мин. демонстрации по TV – 300 тыс. рублей;</w:t>
            </w:r>
          </w:p>
          <w:p w14:paraId="4CBD8333" w14:textId="18040AF2" w:rsidR="00E84447" w:rsidRPr="00474052" w:rsidRDefault="00E84447" w:rsidP="00E84447">
            <w:pPr>
              <w:tabs>
                <w:tab w:val="left" w:pos="426"/>
                <w:tab w:val="left" w:pos="540"/>
              </w:tabs>
              <w:contextualSpacing/>
              <w:jc w:val="both"/>
              <w:rPr>
                <w:sz w:val="22"/>
                <w:szCs w:val="22"/>
              </w:rPr>
            </w:pPr>
            <w:r w:rsidRPr="00474052">
              <w:rPr>
                <w:sz w:val="22"/>
                <w:szCs w:val="22"/>
              </w:rPr>
              <w:lastRenderedPageBreak/>
              <w:t>показ составил 7 дней показа по 3 минуты</w:t>
            </w:r>
            <w:r w:rsidR="006D147A" w:rsidRPr="00474052">
              <w:rPr>
                <w:sz w:val="22"/>
                <w:szCs w:val="22"/>
              </w:rPr>
              <w:t>;</w:t>
            </w:r>
            <w:r w:rsidRPr="00474052">
              <w:rPr>
                <w:sz w:val="22"/>
                <w:szCs w:val="22"/>
              </w:rPr>
              <w:t xml:space="preserve"> </w:t>
            </w:r>
            <w:proofErr w:type="spellStart"/>
            <w:r w:rsidR="006D147A" w:rsidRPr="00474052">
              <w:rPr>
                <w:sz w:val="22"/>
                <w:szCs w:val="22"/>
              </w:rPr>
              <w:t>таргетная</w:t>
            </w:r>
            <w:proofErr w:type="spellEnd"/>
            <w:r w:rsidR="006D147A" w:rsidRPr="00474052">
              <w:rPr>
                <w:sz w:val="22"/>
                <w:szCs w:val="22"/>
              </w:rPr>
              <w:t xml:space="preserve"> интернет-</w:t>
            </w:r>
            <w:r w:rsidRPr="00474052">
              <w:rPr>
                <w:sz w:val="22"/>
                <w:szCs w:val="22"/>
              </w:rPr>
              <w:t xml:space="preserve">реклама: разослано 200 тыс. рекламных </w:t>
            </w:r>
            <w:proofErr w:type="spellStart"/>
            <w:r w:rsidR="006D147A" w:rsidRPr="00474052">
              <w:rPr>
                <w:sz w:val="22"/>
                <w:szCs w:val="22"/>
              </w:rPr>
              <w:t>банеров</w:t>
            </w:r>
            <w:proofErr w:type="spellEnd"/>
            <w:r w:rsidRPr="00474052">
              <w:rPr>
                <w:sz w:val="22"/>
                <w:szCs w:val="22"/>
              </w:rPr>
              <w:t xml:space="preserve">; </w:t>
            </w:r>
            <w:r w:rsidR="006D147A" w:rsidRPr="00474052">
              <w:rPr>
                <w:sz w:val="22"/>
                <w:szCs w:val="22"/>
              </w:rPr>
              <w:t>расходы составили</w:t>
            </w:r>
            <w:r w:rsidRPr="00474052">
              <w:rPr>
                <w:sz w:val="22"/>
                <w:szCs w:val="22"/>
              </w:rPr>
              <w:t xml:space="preserve"> 5 рублей/ </w:t>
            </w:r>
            <w:r w:rsidR="006D147A" w:rsidRPr="00474052">
              <w:rPr>
                <w:sz w:val="22"/>
                <w:szCs w:val="22"/>
              </w:rPr>
              <w:t>баннер</w:t>
            </w:r>
            <w:r w:rsidRPr="00474052">
              <w:rPr>
                <w:sz w:val="22"/>
                <w:szCs w:val="22"/>
              </w:rPr>
              <w:t>.</w:t>
            </w:r>
          </w:p>
          <w:p w14:paraId="09D8D980" w14:textId="56726E74" w:rsidR="00E84447" w:rsidRPr="00474052" w:rsidRDefault="00E84447" w:rsidP="00E84447">
            <w:pPr>
              <w:tabs>
                <w:tab w:val="left" w:pos="426"/>
                <w:tab w:val="left" w:pos="540"/>
              </w:tabs>
              <w:contextualSpacing/>
              <w:jc w:val="both"/>
              <w:rPr>
                <w:sz w:val="22"/>
                <w:szCs w:val="22"/>
              </w:rPr>
            </w:pPr>
            <w:r w:rsidRPr="00474052">
              <w:rPr>
                <w:sz w:val="22"/>
                <w:szCs w:val="22"/>
              </w:rPr>
              <w:t xml:space="preserve">Определите эффективность </w:t>
            </w:r>
            <w:r w:rsidR="006D147A" w:rsidRPr="00474052">
              <w:rPr>
                <w:sz w:val="22"/>
                <w:szCs w:val="22"/>
              </w:rPr>
              <w:t>проведённых оперативных расходов</w:t>
            </w:r>
            <w:r w:rsidRPr="00474052">
              <w:rPr>
                <w:sz w:val="22"/>
                <w:szCs w:val="22"/>
              </w:rPr>
              <w:t>.</w:t>
            </w:r>
          </w:p>
        </w:tc>
      </w:tr>
      <w:tr w:rsidR="00E84447" w:rsidRPr="00474052" w14:paraId="3E6662A4" w14:textId="1154C668" w:rsidTr="00357C1A">
        <w:trPr>
          <w:trHeight w:val="4378"/>
        </w:trPr>
        <w:tc>
          <w:tcPr>
            <w:tcW w:w="1276" w:type="dxa"/>
            <w:vMerge/>
            <w:shd w:val="clear" w:color="auto" w:fill="auto"/>
          </w:tcPr>
          <w:p w14:paraId="63833F49" w14:textId="37935754" w:rsidR="00E84447" w:rsidRPr="00474052" w:rsidRDefault="00E84447" w:rsidP="00E84447">
            <w:pPr>
              <w:tabs>
                <w:tab w:val="left" w:pos="540"/>
              </w:tabs>
              <w:contextualSpacing/>
              <w:jc w:val="center"/>
              <w:rPr>
                <w:sz w:val="22"/>
                <w:szCs w:val="22"/>
                <w:highlight w:val="yellow"/>
              </w:rPr>
            </w:pPr>
          </w:p>
        </w:tc>
        <w:tc>
          <w:tcPr>
            <w:tcW w:w="2354" w:type="dxa"/>
            <w:vMerge/>
            <w:shd w:val="clear" w:color="auto" w:fill="auto"/>
          </w:tcPr>
          <w:p w14:paraId="3D1FCEA1" w14:textId="4B10F8BE" w:rsidR="00E84447" w:rsidRPr="00474052" w:rsidRDefault="00E84447" w:rsidP="00E84447">
            <w:pPr>
              <w:tabs>
                <w:tab w:val="left" w:pos="540"/>
              </w:tabs>
              <w:contextualSpacing/>
              <w:jc w:val="both"/>
              <w:rPr>
                <w:sz w:val="22"/>
                <w:szCs w:val="22"/>
                <w:highlight w:val="yellow"/>
              </w:rPr>
            </w:pPr>
          </w:p>
        </w:tc>
        <w:tc>
          <w:tcPr>
            <w:tcW w:w="2579" w:type="dxa"/>
            <w:shd w:val="clear" w:color="auto" w:fill="auto"/>
          </w:tcPr>
          <w:p w14:paraId="0846BAAD" w14:textId="562CE96C" w:rsidR="00E84447" w:rsidRPr="00474052" w:rsidRDefault="00E84447" w:rsidP="00EE4A9F">
            <w:pPr>
              <w:pStyle w:val="a6"/>
              <w:numPr>
                <w:ilvl w:val="0"/>
                <w:numId w:val="36"/>
              </w:numPr>
              <w:tabs>
                <w:tab w:val="left" w:pos="301"/>
              </w:tabs>
              <w:spacing w:after="160" w:line="259" w:lineRule="auto"/>
              <w:ind w:left="0" w:firstLine="0"/>
              <w:jc w:val="both"/>
              <w:rPr>
                <w:sz w:val="22"/>
                <w:szCs w:val="22"/>
              </w:rPr>
            </w:pPr>
            <w:r w:rsidRPr="00474052">
              <w:t>Обеспечивает процесс продвижения проекта или деятельности субъект</w:t>
            </w:r>
            <w:r w:rsidR="00474052" w:rsidRPr="00474052">
              <w:t>ов</w:t>
            </w:r>
            <w:r w:rsidRPr="00474052">
              <w:t xml:space="preserve"> креативных индустрий, контролируя все стороны: творческую, финансовую, технологическую, административную и юридическую.</w:t>
            </w:r>
          </w:p>
        </w:tc>
        <w:tc>
          <w:tcPr>
            <w:tcW w:w="4144" w:type="dxa"/>
            <w:shd w:val="clear" w:color="auto" w:fill="auto"/>
          </w:tcPr>
          <w:p w14:paraId="4BD72B64" w14:textId="77777777" w:rsidR="00E84447" w:rsidRPr="00474052" w:rsidRDefault="00E84447" w:rsidP="00E84447">
            <w:pPr>
              <w:jc w:val="both"/>
            </w:pPr>
            <w:r w:rsidRPr="00474052">
              <w:rPr>
                <w:b/>
                <w:bCs/>
                <w:i/>
                <w:iCs/>
              </w:rPr>
              <w:t>Знать</w:t>
            </w:r>
            <w:r w:rsidRPr="00474052">
              <w:t>: основы проектного менеджмента</w:t>
            </w:r>
          </w:p>
          <w:p w14:paraId="326A986D" w14:textId="134D3128" w:rsidR="00E84447" w:rsidRPr="00474052" w:rsidRDefault="00E84447" w:rsidP="00E84447">
            <w:pPr>
              <w:jc w:val="both"/>
              <w:rPr>
                <w:b/>
                <w:i/>
                <w:sz w:val="22"/>
                <w:szCs w:val="22"/>
                <w:highlight w:val="yellow"/>
              </w:rPr>
            </w:pPr>
            <w:r w:rsidRPr="00474052">
              <w:rPr>
                <w:b/>
                <w:i/>
              </w:rPr>
              <w:t xml:space="preserve">Уметь: </w:t>
            </w:r>
            <w:r w:rsidRPr="00474052">
              <w:t>осуществлять контроль и мониторинг развития проектов в креативных индустриях</w:t>
            </w:r>
          </w:p>
        </w:tc>
        <w:tc>
          <w:tcPr>
            <w:tcW w:w="5524" w:type="dxa"/>
          </w:tcPr>
          <w:p w14:paraId="53EECAA9" w14:textId="537544AC" w:rsidR="00E84447" w:rsidRPr="00474052" w:rsidRDefault="00E84447" w:rsidP="00E84447">
            <w:pPr>
              <w:tabs>
                <w:tab w:val="left" w:pos="1134"/>
              </w:tabs>
              <w:jc w:val="both"/>
              <w:rPr>
                <w:sz w:val="22"/>
                <w:szCs w:val="22"/>
                <w:u w:val="single"/>
                <w:shd w:val="clear" w:color="auto" w:fill="FFFFFF"/>
              </w:rPr>
            </w:pPr>
            <w:r w:rsidRPr="00474052">
              <w:rPr>
                <w:sz w:val="22"/>
                <w:szCs w:val="22"/>
                <w:u w:val="single"/>
                <w:shd w:val="clear" w:color="auto" w:fill="FFFFFF"/>
              </w:rPr>
              <w:t xml:space="preserve">Ответьте на вопрос: </w:t>
            </w:r>
          </w:p>
          <w:p w14:paraId="53C5F905" w14:textId="6D86374C" w:rsidR="00E84447" w:rsidRPr="00474052" w:rsidRDefault="00357C1A" w:rsidP="00E84447">
            <w:pPr>
              <w:tabs>
                <w:tab w:val="left" w:pos="1134"/>
              </w:tabs>
              <w:jc w:val="both"/>
              <w:rPr>
                <w:sz w:val="22"/>
                <w:szCs w:val="22"/>
                <w:u w:val="single"/>
              </w:rPr>
            </w:pPr>
            <w:r w:rsidRPr="00474052">
              <w:rPr>
                <w:sz w:val="22"/>
                <w:szCs w:val="22"/>
                <w:shd w:val="clear" w:color="auto" w:fill="FFFFFF"/>
              </w:rPr>
              <w:t xml:space="preserve">Какие методы контроля реализации проекта спортивного мероприятия (например олимпиады) необходимо применять и в какой последовательности. </w:t>
            </w:r>
            <w:r w:rsidR="00E84447" w:rsidRPr="00474052">
              <w:rPr>
                <w:sz w:val="22"/>
                <w:szCs w:val="22"/>
                <w:shd w:val="clear" w:color="auto" w:fill="FFFFFF"/>
              </w:rPr>
              <w:cr/>
            </w:r>
            <w:r w:rsidR="00E84447" w:rsidRPr="00474052">
              <w:rPr>
                <w:sz w:val="22"/>
                <w:szCs w:val="22"/>
                <w:u w:val="single"/>
              </w:rPr>
              <w:t>Аналитическая задача.</w:t>
            </w:r>
          </w:p>
          <w:p w14:paraId="1E81772C" w14:textId="77777777" w:rsidR="00E84447" w:rsidRPr="00474052" w:rsidRDefault="00357C1A" w:rsidP="00E84447">
            <w:pPr>
              <w:tabs>
                <w:tab w:val="left" w:pos="1134"/>
              </w:tabs>
              <w:jc w:val="both"/>
              <w:rPr>
                <w:sz w:val="22"/>
                <w:szCs w:val="22"/>
                <w:shd w:val="clear" w:color="auto" w:fill="FFFFFF"/>
              </w:rPr>
            </w:pPr>
            <w:r w:rsidRPr="00474052">
              <w:rPr>
                <w:sz w:val="22"/>
                <w:szCs w:val="22"/>
                <w:shd w:val="clear" w:color="auto" w:fill="FFFFFF"/>
              </w:rPr>
              <w:t xml:space="preserve">Стоимость </w:t>
            </w:r>
            <w:proofErr w:type="gramStart"/>
            <w:r w:rsidRPr="00474052">
              <w:rPr>
                <w:sz w:val="22"/>
                <w:szCs w:val="22"/>
                <w:shd w:val="clear" w:color="auto" w:fill="FFFFFF"/>
              </w:rPr>
              <w:t>работ</w:t>
            </w:r>
            <w:proofErr w:type="gramEnd"/>
            <w:r w:rsidRPr="00474052">
              <w:rPr>
                <w:sz w:val="22"/>
                <w:szCs w:val="22"/>
                <w:shd w:val="clear" w:color="auto" w:fill="FFFFFF"/>
              </w:rPr>
              <w:t xml:space="preserve"> заложенных в проекте составляет 3500 </w:t>
            </w:r>
            <w:proofErr w:type="spellStart"/>
            <w:r w:rsidRPr="00474052">
              <w:rPr>
                <w:sz w:val="22"/>
                <w:szCs w:val="22"/>
                <w:shd w:val="clear" w:color="auto" w:fill="FFFFFF"/>
              </w:rPr>
              <w:t>тыс.руб</w:t>
            </w:r>
            <w:proofErr w:type="spellEnd"/>
            <w:r w:rsidRPr="00474052">
              <w:rPr>
                <w:sz w:val="22"/>
                <w:szCs w:val="22"/>
                <w:shd w:val="clear" w:color="auto" w:fill="FFFFFF"/>
              </w:rPr>
              <w:t xml:space="preserve">. Освоенный объём составил 3200 </w:t>
            </w:r>
            <w:proofErr w:type="spellStart"/>
            <w:r w:rsidRPr="00474052">
              <w:rPr>
                <w:sz w:val="22"/>
                <w:szCs w:val="22"/>
                <w:shd w:val="clear" w:color="auto" w:fill="FFFFFF"/>
              </w:rPr>
              <w:t>тыс.руб</w:t>
            </w:r>
            <w:proofErr w:type="spellEnd"/>
            <w:r w:rsidRPr="00474052">
              <w:rPr>
                <w:sz w:val="22"/>
                <w:szCs w:val="22"/>
                <w:shd w:val="clear" w:color="auto" w:fill="FFFFFF"/>
              </w:rPr>
              <w:t xml:space="preserve">. Фактическая стоимость выполненных работ 3800 </w:t>
            </w:r>
            <w:proofErr w:type="spellStart"/>
            <w:r w:rsidRPr="00474052">
              <w:rPr>
                <w:sz w:val="22"/>
                <w:szCs w:val="22"/>
                <w:shd w:val="clear" w:color="auto" w:fill="FFFFFF"/>
              </w:rPr>
              <w:t>тыс.руб</w:t>
            </w:r>
            <w:proofErr w:type="spellEnd"/>
            <w:r w:rsidRPr="00474052">
              <w:rPr>
                <w:sz w:val="22"/>
                <w:szCs w:val="22"/>
                <w:shd w:val="clear" w:color="auto" w:fill="FFFFFF"/>
              </w:rPr>
              <w:t xml:space="preserve">. Бюджет по завершению проекта получился 12000 </w:t>
            </w:r>
            <w:proofErr w:type="spellStart"/>
            <w:r w:rsidRPr="00474052">
              <w:rPr>
                <w:sz w:val="22"/>
                <w:szCs w:val="22"/>
                <w:shd w:val="clear" w:color="auto" w:fill="FFFFFF"/>
              </w:rPr>
              <w:t>тыс.руб</w:t>
            </w:r>
            <w:proofErr w:type="spellEnd"/>
            <w:r w:rsidRPr="00474052">
              <w:rPr>
                <w:sz w:val="22"/>
                <w:szCs w:val="22"/>
                <w:shd w:val="clear" w:color="auto" w:fill="FFFFFF"/>
              </w:rPr>
              <w:t>.</w:t>
            </w:r>
          </w:p>
          <w:p w14:paraId="79E50ADA" w14:textId="77777777" w:rsidR="00357C1A" w:rsidRPr="00474052" w:rsidRDefault="00357C1A" w:rsidP="00E84447">
            <w:pPr>
              <w:tabs>
                <w:tab w:val="left" w:pos="1134"/>
              </w:tabs>
              <w:jc w:val="both"/>
              <w:rPr>
                <w:sz w:val="22"/>
                <w:szCs w:val="22"/>
                <w:shd w:val="clear" w:color="auto" w:fill="FFFFFF"/>
              </w:rPr>
            </w:pPr>
            <w:r w:rsidRPr="00474052">
              <w:rPr>
                <w:sz w:val="22"/>
                <w:szCs w:val="22"/>
                <w:shd w:val="clear" w:color="auto" w:fill="FFFFFF"/>
              </w:rPr>
              <w:t>Определить индекс выполнения стоимости (</w:t>
            </w:r>
            <w:r w:rsidRPr="00474052">
              <w:rPr>
                <w:sz w:val="22"/>
                <w:szCs w:val="22"/>
                <w:shd w:val="clear" w:color="auto" w:fill="FFFFFF"/>
                <w:lang w:val="en-US"/>
              </w:rPr>
              <w:t>CPI</w:t>
            </w:r>
            <w:r w:rsidRPr="00474052">
              <w:rPr>
                <w:sz w:val="22"/>
                <w:szCs w:val="22"/>
                <w:shd w:val="clear" w:color="auto" w:fill="FFFFFF"/>
              </w:rPr>
              <w:t>) для проекта, прокомментировать результат.</w:t>
            </w:r>
          </w:p>
          <w:p w14:paraId="00F798B8" w14:textId="77777777" w:rsidR="00357C1A" w:rsidRPr="00474052" w:rsidRDefault="00357C1A" w:rsidP="00E84447">
            <w:pPr>
              <w:tabs>
                <w:tab w:val="left" w:pos="1134"/>
              </w:tabs>
              <w:jc w:val="both"/>
              <w:rPr>
                <w:sz w:val="22"/>
                <w:szCs w:val="22"/>
                <w:shd w:val="clear" w:color="auto" w:fill="FFFFFF"/>
              </w:rPr>
            </w:pPr>
            <w:r w:rsidRPr="00474052">
              <w:rPr>
                <w:sz w:val="22"/>
                <w:szCs w:val="22"/>
                <w:shd w:val="clear" w:color="auto" w:fill="FFFFFF"/>
              </w:rPr>
              <w:t xml:space="preserve">Определить отклонение стоимости </w:t>
            </w:r>
            <w:r w:rsidRPr="00474052">
              <w:rPr>
                <w:sz w:val="22"/>
                <w:szCs w:val="22"/>
                <w:shd w:val="clear" w:color="auto" w:fill="FFFFFF"/>
                <w:lang w:val="en-US"/>
              </w:rPr>
              <w:t>CV</w:t>
            </w:r>
            <w:r w:rsidRPr="00474052">
              <w:rPr>
                <w:sz w:val="22"/>
                <w:szCs w:val="22"/>
                <w:shd w:val="clear" w:color="auto" w:fill="FFFFFF"/>
              </w:rPr>
              <w:t xml:space="preserve"> проекта.</w:t>
            </w:r>
          </w:p>
          <w:p w14:paraId="44A0AB3A" w14:textId="77777777" w:rsidR="00357C1A" w:rsidRPr="00474052" w:rsidRDefault="00357C1A" w:rsidP="00E84447">
            <w:pPr>
              <w:tabs>
                <w:tab w:val="left" w:pos="1134"/>
              </w:tabs>
              <w:jc w:val="both"/>
              <w:rPr>
                <w:sz w:val="22"/>
                <w:szCs w:val="22"/>
                <w:shd w:val="clear" w:color="auto" w:fill="FFFFFF"/>
              </w:rPr>
            </w:pPr>
            <w:r w:rsidRPr="00474052">
              <w:rPr>
                <w:sz w:val="22"/>
                <w:szCs w:val="22"/>
                <w:shd w:val="clear" w:color="auto" w:fill="FFFFFF"/>
              </w:rPr>
              <w:t xml:space="preserve">Определить отклонение по стоимости </w:t>
            </w:r>
            <w:r w:rsidRPr="00474052">
              <w:rPr>
                <w:sz w:val="22"/>
                <w:szCs w:val="22"/>
                <w:shd w:val="clear" w:color="auto" w:fill="FFFFFF"/>
                <w:lang w:val="en-US"/>
              </w:rPr>
              <w:t>SV</w:t>
            </w:r>
            <w:r w:rsidRPr="00474052">
              <w:rPr>
                <w:sz w:val="22"/>
                <w:szCs w:val="22"/>
                <w:shd w:val="clear" w:color="auto" w:fill="FFFFFF"/>
              </w:rPr>
              <w:t xml:space="preserve"> и состояние графика работ.</w:t>
            </w:r>
          </w:p>
          <w:p w14:paraId="7C4C3FCC" w14:textId="7B0EC134" w:rsidR="00357C1A" w:rsidRPr="00474052" w:rsidRDefault="00357C1A" w:rsidP="00E84447">
            <w:pPr>
              <w:tabs>
                <w:tab w:val="left" w:pos="1134"/>
              </w:tabs>
              <w:jc w:val="both"/>
              <w:rPr>
                <w:sz w:val="22"/>
                <w:szCs w:val="22"/>
                <w:highlight w:val="yellow"/>
                <w:shd w:val="clear" w:color="auto" w:fill="FFFFFF"/>
              </w:rPr>
            </w:pPr>
            <w:r w:rsidRPr="00474052">
              <w:rPr>
                <w:sz w:val="22"/>
                <w:szCs w:val="22"/>
                <w:shd w:val="clear" w:color="auto" w:fill="FFFFFF"/>
              </w:rPr>
              <w:t xml:space="preserve">Применяя условие типичности отклонений, определить прогноз стоимости по завершению </w:t>
            </w:r>
            <w:r w:rsidRPr="00474052">
              <w:rPr>
                <w:sz w:val="22"/>
                <w:szCs w:val="22"/>
                <w:shd w:val="clear" w:color="auto" w:fill="FFFFFF"/>
                <w:lang w:val="en-US"/>
              </w:rPr>
              <w:t>EAC</w:t>
            </w:r>
            <w:r w:rsidRPr="00474052">
              <w:rPr>
                <w:sz w:val="22"/>
                <w:szCs w:val="22"/>
                <w:shd w:val="clear" w:color="auto" w:fill="FFFFFF"/>
              </w:rPr>
              <w:t xml:space="preserve"> проекта.</w:t>
            </w:r>
          </w:p>
        </w:tc>
      </w:tr>
      <w:tr w:rsidR="00007596" w:rsidRPr="00474052" w14:paraId="3F760EC3" w14:textId="77777777" w:rsidTr="00AC49D4">
        <w:tc>
          <w:tcPr>
            <w:tcW w:w="1276" w:type="dxa"/>
            <w:vMerge w:val="restart"/>
            <w:shd w:val="clear" w:color="auto" w:fill="auto"/>
          </w:tcPr>
          <w:p w14:paraId="2BA7081A" w14:textId="60DDAC55" w:rsidR="00007596" w:rsidRPr="00474052" w:rsidRDefault="00007596" w:rsidP="00C4265B">
            <w:pPr>
              <w:tabs>
                <w:tab w:val="left" w:pos="540"/>
              </w:tabs>
              <w:contextualSpacing/>
              <w:rPr>
                <w:sz w:val="22"/>
                <w:szCs w:val="22"/>
                <w:highlight w:val="yellow"/>
              </w:rPr>
            </w:pPr>
            <w:r w:rsidRPr="00474052">
              <w:t>ПКН-5</w:t>
            </w:r>
          </w:p>
        </w:tc>
        <w:tc>
          <w:tcPr>
            <w:tcW w:w="2354" w:type="dxa"/>
            <w:vMerge w:val="restart"/>
            <w:shd w:val="clear" w:color="auto" w:fill="auto"/>
          </w:tcPr>
          <w:p w14:paraId="41EE89FD" w14:textId="33291484" w:rsidR="00007596" w:rsidRPr="00474052" w:rsidRDefault="00007596" w:rsidP="00007596">
            <w:pPr>
              <w:tabs>
                <w:tab w:val="left" w:pos="540"/>
              </w:tabs>
              <w:contextualSpacing/>
              <w:rPr>
                <w:sz w:val="22"/>
                <w:szCs w:val="22"/>
                <w:highlight w:val="yellow"/>
              </w:rPr>
            </w:pPr>
            <w:r w:rsidRPr="00474052">
              <w:rPr>
                <w:rFonts w:eastAsia="Calibri"/>
                <w:lang w:eastAsia="en-US"/>
              </w:rPr>
              <w:t xml:space="preserve">Способность управлять экономическими рисками, инвестициями, финансовыми потоками на основе интеграции знаний из смежных областей, нести ответственность за принятые </w:t>
            </w:r>
            <w:r w:rsidRPr="00474052">
              <w:rPr>
                <w:rFonts w:eastAsia="Calibri"/>
                <w:lang w:eastAsia="en-US"/>
              </w:rPr>
              <w:lastRenderedPageBreak/>
              <w:t>организационно-управленческие решения</w:t>
            </w:r>
          </w:p>
        </w:tc>
        <w:tc>
          <w:tcPr>
            <w:tcW w:w="2579" w:type="dxa"/>
            <w:shd w:val="clear" w:color="auto" w:fill="auto"/>
          </w:tcPr>
          <w:p w14:paraId="77307FC1" w14:textId="5D2D2D9F" w:rsidR="00007596" w:rsidRPr="00474052" w:rsidRDefault="00007596" w:rsidP="00EE4A9F">
            <w:pPr>
              <w:pStyle w:val="a6"/>
              <w:numPr>
                <w:ilvl w:val="0"/>
                <w:numId w:val="39"/>
              </w:numPr>
              <w:tabs>
                <w:tab w:val="left" w:pos="151"/>
                <w:tab w:val="left" w:pos="540"/>
              </w:tabs>
              <w:ind w:left="0" w:firstLine="0"/>
              <w:rPr>
                <w:sz w:val="22"/>
                <w:szCs w:val="22"/>
              </w:rPr>
            </w:pPr>
            <w:r w:rsidRPr="00474052">
              <w:lastRenderedPageBreak/>
              <w:t>Применяет теоретические знания и экономические законы для разработки алгоритмов управления экономическими рисками, инвестиционными проектами, финансовыми потоками.</w:t>
            </w:r>
          </w:p>
        </w:tc>
        <w:tc>
          <w:tcPr>
            <w:tcW w:w="4144" w:type="dxa"/>
            <w:shd w:val="clear" w:color="auto" w:fill="auto"/>
          </w:tcPr>
          <w:p w14:paraId="39C804B8" w14:textId="77777777" w:rsidR="00007596" w:rsidRPr="00474052" w:rsidRDefault="00007596" w:rsidP="00007596">
            <w:pPr>
              <w:rPr>
                <w:bCs/>
                <w:iCs/>
              </w:rPr>
            </w:pPr>
            <w:r w:rsidRPr="00474052">
              <w:rPr>
                <w:b/>
                <w:i/>
              </w:rPr>
              <w:t xml:space="preserve">Знать: </w:t>
            </w:r>
            <w:r w:rsidRPr="00474052">
              <w:rPr>
                <w:bCs/>
                <w:iCs/>
              </w:rPr>
              <w:t>основы финансового риск-менеджмента</w:t>
            </w:r>
          </w:p>
          <w:p w14:paraId="1AA20EF2" w14:textId="4969DE0F" w:rsidR="00007596" w:rsidRPr="00474052" w:rsidRDefault="00007596" w:rsidP="00007596">
            <w:pPr>
              <w:tabs>
                <w:tab w:val="left" w:pos="540"/>
              </w:tabs>
              <w:contextualSpacing/>
              <w:rPr>
                <w:sz w:val="22"/>
                <w:szCs w:val="22"/>
                <w:highlight w:val="yellow"/>
              </w:rPr>
            </w:pPr>
            <w:r w:rsidRPr="00474052">
              <w:rPr>
                <w:b/>
                <w:i/>
              </w:rPr>
              <w:t xml:space="preserve">Уметь: </w:t>
            </w:r>
            <w:r w:rsidRPr="00474052">
              <w:t>формировать систему финансового риск-менеджмента в проектах креативных индустрий</w:t>
            </w:r>
          </w:p>
        </w:tc>
        <w:tc>
          <w:tcPr>
            <w:tcW w:w="5524" w:type="dxa"/>
          </w:tcPr>
          <w:p w14:paraId="3F9A1F39" w14:textId="77777777" w:rsidR="00060BD8" w:rsidRPr="00474052" w:rsidRDefault="00060BD8" w:rsidP="00060BD8">
            <w:pPr>
              <w:tabs>
                <w:tab w:val="left" w:pos="540"/>
              </w:tabs>
              <w:contextualSpacing/>
              <w:rPr>
                <w:sz w:val="22"/>
                <w:szCs w:val="22"/>
                <w:u w:val="single"/>
              </w:rPr>
            </w:pPr>
            <w:r w:rsidRPr="00474052">
              <w:rPr>
                <w:sz w:val="22"/>
                <w:szCs w:val="22"/>
                <w:u w:val="single"/>
              </w:rPr>
              <w:t>Ответить на вопрос:</w:t>
            </w:r>
          </w:p>
          <w:p w14:paraId="16AC93B1" w14:textId="77777777" w:rsidR="00060BD8" w:rsidRPr="00474052" w:rsidRDefault="00060BD8" w:rsidP="00060BD8">
            <w:pPr>
              <w:tabs>
                <w:tab w:val="left" w:pos="540"/>
              </w:tabs>
              <w:contextualSpacing/>
              <w:rPr>
                <w:sz w:val="22"/>
                <w:szCs w:val="22"/>
              </w:rPr>
            </w:pPr>
            <w:r w:rsidRPr="00474052">
              <w:rPr>
                <w:sz w:val="22"/>
                <w:szCs w:val="22"/>
              </w:rPr>
              <w:t>Определите последовательность этапов формирования риск-менеджмента в проекте креативной индустрии:</w:t>
            </w:r>
          </w:p>
          <w:p w14:paraId="75AAB9CD" w14:textId="77777777" w:rsidR="00060BD8" w:rsidRPr="00474052" w:rsidRDefault="00060BD8" w:rsidP="00EE4A9F">
            <w:pPr>
              <w:pStyle w:val="a6"/>
              <w:numPr>
                <w:ilvl w:val="0"/>
                <w:numId w:val="37"/>
              </w:numPr>
              <w:tabs>
                <w:tab w:val="left" w:pos="540"/>
              </w:tabs>
              <w:rPr>
                <w:sz w:val="22"/>
                <w:szCs w:val="22"/>
              </w:rPr>
            </w:pPr>
            <w:r w:rsidRPr="00474052">
              <w:rPr>
                <w:sz w:val="22"/>
                <w:szCs w:val="22"/>
              </w:rPr>
              <w:t>Мониторинг и контроль рисков ___этап</w:t>
            </w:r>
          </w:p>
          <w:p w14:paraId="31A6D8C5" w14:textId="77777777" w:rsidR="00060BD8" w:rsidRPr="00474052" w:rsidRDefault="00060BD8" w:rsidP="00EE4A9F">
            <w:pPr>
              <w:pStyle w:val="a6"/>
              <w:numPr>
                <w:ilvl w:val="0"/>
                <w:numId w:val="37"/>
              </w:numPr>
              <w:tabs>
                <w:tab w:val="left" w:pos="540"/>
              </w:tabs>
              <w:rPr>
                <w:sz w:val="22"/>
                <w:szCs w:val="22"/>
              </w:rPr>
            </w:pPr>
            <w:r w:rsidRPr="00474052">
              <w:rPr>
                <w:sz w:val="22"/>
                <w:szCs w:val="22"/>
              </w:rPr>
              <w:t>Количественная оценка рисков ___этап</w:t>
            </w:r>
          </w:p>
          <w:p w14:paraId="68D6DB99" w14:textId="77777777" w:rsidR="00060BD8" w:rsidRPr="00474052" w:rsidRDefault="00060BD8" w:rsidP="00EE4A9F">
            <w:pPr>
              <w:pStyle w:val="a6"/>
              <w:numPr>
                <w:ilvl w:val="0"/>
                <w:numId w:val="37"/>
              </w:numPr>
              <w:tabs>
                <w:tab w:val="left" w:pos="540"/>
              </w:tabs>
              <w:rPr>
                <w:sz w:val="22"/>
                <w:szCs w:val="22"/>
              </w:rPr>
            </w:pPr>
            <w:r w:rsidRPr="00474052">
              <w:rPr>
                <w:sz w:val="22"/>
                <w:szCs w:val="22"/>
              </w:rPr>
              <w:t>Разработка плана риск-менеджмента ___этап</w:t>
            </w:r>
          </w:p>
          <w:p w14:paraId="15B37B37" w14:textId="77777777" w:rsidR="00060BD8" w:rsidRPr="00474052" w:rsidRDefault="00060BD8" w:rsidP="00EE4A9F">
            <w:pPr>
              <w:pStyle w:val="a6"/>
              <w:numPr>
                <w:ilvl w:val="0"/>
                <w:numId w:val="37"/>
              </w:numPr>
              <w:tabs>
                <w:tab w:val="left" w:pos="540"/>
              </w:tabs>
              <w:rPr>
                <w:sz w:val="22"/>
                <w:szCs w:val="22"/>
              </w:rPr>
            </w:pPr>
            <w:r w:rsidRPr="00474052">
              <w:rPr>
                <w:sz w:val="22"/>
                <w:szCs w:val="22"/>
              </w:rPr>
              <w:t>Идентификация рисков ____этап</w:t>
            </w:r>
          </w:p>
          <w:p w14:paraId="218A9F69" w14:textId="77777777" w:rsidR="00060BD8" w:rsidRPr="00474052" w:rsidRDefault="00060BD8" w:rsidP="00EE4A9F">
            <w:pPr>
              <w:pStyle w:val="a6"/>
              <w:numPr>
                <w:ilvl w:val="0"/>
                <w:numId w:val="37"/>
              </w:numPr>
              <w:tabs>
                <w:tab w:val="left" w:pos="540"/>
              </w:tabs>
              <w:rPr>
                <w:sz w:val="22"/>
                <w:szCs w:val="22"/>
              </w:rPr>
            </w:pPr>
            <w:r w:rsidRPr="00474052">
              <w:rPr>
                <w:sz w:val="22"/>
                <w:szCs w:val="22"/>
              </w:rPr>
              <w:t>Качественный анализ рисков ____этап</w:t>
            </w:r>
          </w:p>
          <w:p w14:paraId="75914E4B" w14:textId="77777777" w:rsidR="00007596" w:rsidRPr="00474052" w:rsidRDefault="00060BD8" w:rsidP="00060BD8">
            <w:pPr>
              <w:tabs>
                <w:tab w:val="left" w:pos="540"/>
              </w:tabs>
              <w:contextualSpacing/>
              <w:rPr>
                <w:sz w:val="22"/>
                <w:szCs w:val="22"/>
                <w:u w:val="single"/>
              </w:rPr>
            </w:pPr>
            <w:r w:rsidRPr="00474052">
              <w:rPr>
                <w:sz w:val="22"/>
                <w:szCs w:val="22"/>
                <w:u w:val="single"/>
              </w:rPr>
              <w:t>Аналитическая задача:</w:t>
            </w:r>
          </w:p>
          <w:p w14:paraId="72C4B63A" w14:textId="13D2CAFF" w:rsidR="00060BD8" w:rsidRPr="00474052" w:rsidRDefault="003E3C0B" w:rsidP="00060BD8">
            <w:pPr>
              <w:tabs>
                <w:tab w:val="left" w:pos="540"/>
              </w:tabs>
              <w:contextualSpacing/>
              <w:rPr>
                <w:sz w:val="22"/>
                <w:szCs w:val="22"/>
              </w:rPr>
            </w:pPr>
            <w:r w:rsidRPr="00474052">
              <w:rPr>
                <w:sz w:val="22"/>
                <w:szCs w:val="22"/>
              </w:rPr>
              <w:t xml:space="preserve">Применяя вероятностный подход, необходимо сделать выбор </w:t>
            </w:r>
            <w:r w:rsidR="0067477B" w:rsidRPr="00474052">
              <w:rPr>
                <w:sz w:val="22"/>
                <w:szCs w:val="22"/>
              </w:rPr>
              <w:t xml:space="preserve">среди следующих проектов по уровню риска. </w:t>
            </w:r>
          </w:p>
          <w:p w14:paraId="18C24E4A" w14:textId="65BC78C1" w:rsidR="0067477B" w:rsidRPr="00474052" w:rsidRDefault="0067477B" w:rsidP="00060BD8">
            <w:pPr>
              <w:tabs>
                <w:tab w:val="left" w:pos="540"/>
              </w:tabs>
              <w:contextualSpacing/>
              <w:rPr>
                <w:sz w:val="20"/>
                <w:szCs w:val="20"/>
              </w:rPr>
            </w:pPr>
            <w:r w:rsidRPr="00474052">
              <w:rPr>
                <w:sz w:val="20"/>
                <w:szCs w:val="20"/>
              </w:rPr>
              <w:t>Проект 1:</w:t>
            </w:r>
          </w:p>
          <w:tbl>
            <w:tblPr>
              <w:tblStyle w:val="af"/>
              <w:tblW w:w="0" w:type="auto"/>
              <w:tblLayout w:type="fixed"/>
              <w:tblLook w:val="04A0" w:firstRow="1" w:lastRow="0" w:firstColumn="1" w:lastColumn="0" w:noHBand="0" w:noVBand="1"/>
            </w:tblPr>
            <w:tblGrid>
              <w:gridCol w:w="1059"/>
              <w:gridCol w:w="1059"/>
              <w:gridCol w:w="1060"/>
              <w:gridCol w:w="1060"/>
              <w:gridCol w:w="1060"/>
            </w:tblGrid>
            <w:tr w:rsidR="0067477B" w:rsidRPr="00474052" w14:paraId="0F67C005" w14:textId="77777777" w:rsidTr="0067477B">
              <w:tc>
                <w:tcPr>
                  <w:tcW w:w="1059" w:type="dxa"/>
                </w:tcPr>
                <w:p w14:paraId="39224C58" w14:textId="06003609" w:rsidR="0067477B" w:rsidRPr="00474052" w:rsidRDefault="0067477B" w:rsidP="00060BD8">
                  <w:pPr>
                    <w:tabs>
                      <w:tab w:val="left" w:pos="540"/>
                    </w:tabs>
                    <w:contextualSpacing/>
                    <w:rPr>
                      <w:sz w:val="20"/>
                      <w:szCs w:val="20"/>
                    </w:rPr>
                  </w:pPr>
                  <w:r w:rsidRPr="00474052">
                    <w:rPr>
                      <w:sz w:val="20"/>
                      <w:szCs w:val="20"/>
                    </w:rPr>
                    <w:t>показатель</w:t>
                  </w:r>
                </w:p>
              </w:tc>
              <w:tc>
                <w:tcPr>
                  <w:tcW w:w="1059" w:type="dxa"/>
                </w:tcPr>
                <w:p w14:paraId="73D78C54" w14:textId="43BAEF19" w:rsidR="0067477B" w:rsidRPr="00474052" w:rsidRDefault="0067477B" w:rsidP="00060BD8">
                  <w:pPr>
                    <w:tabs>
                      <w:tab w:val="left" w:pos="540"/>
                    </w:tabs>
                    <w:contextualSpacing/>
                    <w:rPr>
                      <w:sz w:val="20"/>
                      <w:szCs w:val="20"/>
                    </w:rPr>
                  </w:pPr>
                  <w:r w:rsidRPr="00474052">
                    <w:rPr>
                      <w:sz w:val="20"/>
                      <w:szCs w:val="20"/>
                    </w:rPr>
                    <w:t>1 год</w:t>
                  </w:r>
                </w:p>
              </w:tc>
              <w:tc>
                <w:tcPr>
                  <w:tcW w:w="1060" w:type="dxa"/>
                </w:tcPr>
                <w:p w14:paraId="2F2F73D8" w14:textId="5A04F496" w:rsidR="0067477B" w:rsidRPr="00474052" w:rsidRDefault="0067477B" w:rsidP="00060BD8">
                  <w:pPr>
                    <w:tabs>
                      <w:tab w:val="left" w:pos="540"/>
                    </w:tabs>
                    <w:contextualSpacing/>
                    <w:rPr>
                      <w:sz w:val="20"/>
                      <w:szCs w:val="20"/>
                    </w:rPr>
                  </w:pPr>
                  <w:r w:rsidRPr="00474052">
                    <w:rPr>
                      <w:sz w:val="20"/>
                      <w:szCs w:val="20"/>
                    </w:rPr>
                    <w:t>2 год</w:t>
                  </w:r>
                </w:p>
              </w:tc>
              <w:tc>
                <w:tcPr>
                  <w:tcW w:w="1060" w:type="dxa"/>
                </w:tcPr>
                <w:p w14:paraId="4A7BECBA" w14:textId="6BE0E697" w:rsidR="0067477B" w:rsidRPr="00474052" w:rsidRDefault="0067477B" w:rsidP="00060BD8">
                  <w:pPr>
                    <w:tabs>
                      <w:tab w:val="left" w:pos="540"/>
                    </w:tabs>
                    <w:contextualSpacing/>
                    <w:rPr>
                      <w:sz w:val="20"/>
                      <w:szCs w:val="20"/>
                    </w:rPr>
                  </w:pPr>
                  <w:r w:rsidRPr="00474052">
                    <w:rPr>
                      <w:sz w:val="20"/>
                      <w:szCs w:val="20"/>
                    </w:rPr>
                    <w:t>3 год</w:t>
                  </w:r>
                </w:p>
              </w:tc>
              <w:tc>
                <w:tcPr>
                  <w:tcW w:w="1060" w:type="dxa"/>
                </w:tcPr>
                <w:p w14:paraId="0F356B72" w14:textId="4B664740" w:rsidR="0067477B" w:rsidRPr="00474052" w:rsidRDefault="0067477B" w:rsidP="00060BD8">
                  <w:pPr>
                    <w:tabs>
                      <w:tab w:val="left" w:pos="540"/>
                    </w:tabs>
                    <w:contextualSpacing/>
                    <w:rPr>
                      <w:sz w:val="20"/>
                      <w:szCs w:val="20"/>
                    </w:rPr>
                  </w:pPr>
                  <w:r w:rsidRPr="00474052">
                    <w:rPr>
                      <w:sz w:val="20"/>
                      <w:szCs w:val="20"/>
                    </w:rPr>
                    <w:t>4 год</w:t>
                  </w:r>
                </w:p>
              </w:tc>
            </w:tr>
            <w:tr w:rsidR="0067477B" w:rsidRPr="00474052" w14:paraId="1EE95F40" w14:textId="77777777" w:rsidTr="0067477B">
              <w:tc>
                <w:tcPr>
                  <w:tcW w:w="1059" w:type="dxa"/>
                </w:tcPr>
                <w:p w14:paraId="1A3E3DDC" w14:textId="5B192DC4" w:rsidR="0067477B" w:rsidRPr="00474052" w:rsidRDefault="0067477B" w:rsidP="00060BD8">
                  <w:pPr>
                    <w:tabs>
                      <w:tab w:val="left" w:pos="540"/>
                    </w:tabs>
                    <w:contextualSpacing/>
                    <w:rPr>
                      <w:sz w:val="20"/>
                      <w:szCs w:val="20"/>
                    </w:rPr>
                  </w:pPr>
                  <w:r w:rsidRPr="00474052">
                    <w:rPr>
                      <w:sz w:val="20"/>
                      <w:szCs w:val="20"/>
                    </w:rPr>
                    <w:lastRenderedPageBreak/>
                    <w:t>Доход, млн. руб.</w:t>
                  </w:r>
                </w:p>
              </w:tc>
              <w:tc>
                <w:tcPr>
                  <w:tcW w:w="1059" w:type="dxa"/>
                </w:tcPr>
                <w:p w14:paraId="60D7E3AE" w14:textId="0A7E27B8" w:rsidR="0067477B" w:rsidRPr="00474052" w:rsidRDefault="0067477B" w:rsidP="00060BD8">
                  <w:pPr>
                    <w:tabs>
                      <w:tab w:val="left" w:pos="540"/>
                    </w:tabs>
                    <w:contextualSpacing/>
                    <w:rPr>
                      <w:sz w:val="20"/>
                      <w:szCs w:val="20"/>
                    </w:rPr>
                  </w:pPr>
                  <w:r w:rsidRPr="00474052">
                    <w:rPr>
                      <w:sz w:val="20"/>
                      <w:szCs w:val="20"/>
                    </w:rPr>
                    <w:t>200</w:t>
                  </w:r>
                </w:p>
              </w:tc>
              <w:tc>
                <w:tcPr>
                  <w:tcW w:w="1060" w:type="dxa"/>
                </w:tcPr>
                <w:p w14:paraId="55468458" w14:textId="6EA175FA" w:rsidR="0067477B" w:rsidRPr="00474052" w:rsidRDefault="0067477B" w:rsidP="00060BD8">
                  <w:pPr>
                    <w:tabs>
                      <w:tab w:val="left" w:pos="540"/>
                    </w:tabs>
                    <w:contextualSpacing/>
                    <w:rPr>
                      <w:sz w:val="20"/>
                      <w:szCs w:val="20"/>
                    </w:rPr>
                  </w:pPr>
                  <w:r w:rsidRPr="00474052">
                    <w:rPr>
                      <w:sz w:val="20"/>
                      <w:szCs w:val="20"/>
                    </w:rPr>
                    <w:t>300</w:t>
                  </w:r>
                </w:p>
              </w:tc>
              <w:tc>
                <w:tcPr>
                  <w:tcW w:w="1060" w:type="dxa"/>
                </w:tcPr>
                <w:p w14:paraId="0D5000A9" w14:textId="312B3114" w:rsidR="0067477B" w:rsidRPr="00474052" w:rsidRDefault="0067477B" w:rsidP="00060BD8">
                  <w:pPr>
                    <w:tabs>
                      <w:tab w:val="left" w:pos="540"/>
                    </w:tabs>
                    <w:contextualSpacing/>
                    <w:rPr>
                      <w:sz w:val="20"/>
                      <w:szCs w:val="20"/>
                    </w:rPr>
                  </w:pPr>
                  <w:r w:rsidRPr="00474052">
                    <w:rPr>
                      <w:sz w:val="20"/>
                      <w:szCs w:val="20"/>
                    </w:rPr>
                    <w:t>200</w:t>
                  </w:r>
                </w:p>
              </w:tc>
              <w:tc>
                <w:tcPr>
                  <w:tcW w:w="1060" w:type="dxa"/>
                </w:tcPr>
                <w:p w14:paraId="5135FAF5" w14:textId="6FDED229" w:rsidR="0067477B" w:rsidRPr="00474052" w:rsidRDefault="0067477B" w:rsidP="00060BD8">
                  <w:pPr>
                    <w:tabs>
                      <w:tab w:val="left" w:pos="540"/>
                    </w:tabs>
                    <w:contextualSpacing/>
                    <w:rPr>
                      <w:sz w:val="20"/>
                      <w:szCs w:val="20"/>
                    </w:rPr>
                  </w:pPr>
                  <w:r w:rsidRPr="00474052">
                    <w:rPr>
                      <w:sz w:val="20"/>
                      <w:szCs w:val="20"/>
                    </w:rPr>
                    <w:t>100</w:t>
                  </w:r>
                </w:p>
              </w:tc>
            </w:tr>
            <w:tr w:rsidR="0067477B" w:rsidRPr="00474052" w14:paraId="3A8D7821" w14:textId="77777777" w:rsidTr="0067477B">
              <w:tc>
                <w:tcPr>
                  <w:tcW w:w="1059" w:type="dxa"/>
                </w:tcPr>
                <w:p w14:paraId="79F7D058" w14:textId="53A6DAD9" w:rsidR="0067477B" w:rsidRPr="00474052" w:rsidRDefault="0067477B" w:rsidP="00060BD8">
                  <w:pPr>
                    <w:tabs>
                      <w:tab w:val="left" w:pos="540"/>
                    </w:tabs>
                    <w:contextualSpacing/>
                    <w:rPr>
                      <w:sz w:val="20"/>
                      <w:szCs w:val="20"/>
                    </w:rPr>
                  </w:pPr>
                  <w:r w:rsidRPr="00474052">
                    <w:rPr>
                      <w:sz w:val="20"/>
                      <w:szCs w:val="20"/>
                    </w:rPr>
                    <w:t xml:space="preserve">Вероятность </w:t>
                  </w:r>
                </w:p>
              </w:tc>
              <w:tc>
                <w:tcPr>
                  <w:tcW w:w="1059" w:type="dxa"/>
                </w:tcPr>
                <w:p w14:paraId="3300C5B8" w14:textId="3653C8E5" w:rsidR="0067477B" w:rsidRPr="00474052" w:rsidRDefault="0067477B" w:rsidP="00060BD8">
                  <w:pPr>
                    <w:tabs>
                      <w:tab w:val="left" w:pos="540"/>
                    </w:tabs>
                    <w:contextualSpacing/>
                    <w:rPr>
                      <w:sz w:val="20"/>
                      <w:szCs w:val="20"/>
                    </w:rPr>
                  </w:pPr>
                  <w:r w:rsidRPr="00474052">
                    <w:rPr>
                      <w:sz w:val="20"/>
                      <w:szCs w:val="20"/>
                    </w:rPr>
                    <w:t>0,2</w:t>
                  </w:r>
                </w:p>
              </w:tc>
              <w:tc>
                <w:tcPr>
                  <w:tcW w:w="1060" w:type="dxa"/>
                </w:tcPr>
                <w:p w14:paraId="3FADE029" w14:textId="46BE1A80" w:rsidR="0067477B" w:rsidRPr="00474052" w:rsidRDefault="0067477B" w:rsidP="00060BD8">
                  <w:pPr>
                    <w:tabs>
                      <w:tab w:val="left" w:pos="540"/>
                    </w:tabs>
                    <w:contextualSpacing/>
                    <w:rPr>
                      <w:sz w:val="20"/>
                      <w:szCs w:val="20"/>
                    </w:rPr>
                  </w:pPr>
                  <w:r w:rsidRPr="00474052">
                    <w:rPr>
                      <w:sz w:val="20"/>
                      <w:szCs w:val="20"/>
                    </w:rPr>
                    <w:t>0,3</w:t>
                  </w:r>
                </w:p>
              </w:tc>
              <w:tc>
                <w:tcPr>
                  <w:tcW w:w="1060" w:type="dxa"/>
                </w:tcPr>
                <w:p w14:paraId="0C7D6734" w14:textId="07B57EDE" w:rsidR="0067477B" w:rsidRPr="00474052" w:rsidRDefault="0067477B" w:rsidP="00060BD8">
                  <w:pPr>
                    <w:tabs>
                      <w:tab w:val="left" w:pos="540"/>
                    </w:tabs>
                    <w:contextualSpacing/>
                    <w:rPr>
                      <w:sz w:val="20"/>
                      <w:szCs w:val="20"/>
                    </w:rPr>
                  </w:pPr>
                  <w:r w:rsidRPr="00474052">
                    <w:rPr>
                      <w:sz w:val="20"/>
                      <w:szCs w:val="20"/>
                    </w:rPr>
                    <w:t>0,3</w:t>
                  </w:r>
                </w:p>
              </w:tc>
              <w:tc>
                <w:tcPr>
                  <w:tcW w:w="1060" w:type="dxa"/>
                </w:tcPr>
                <w:p w14:paraId="41ECF55B" w14:textId="47DB124E" w:rsidR="0067477B" w:rsidRPr="00474052" w:rsidRDefault="0067477B" w:rsidP="00060BD8">
                  <w:pPr>
                    <w:tabs>
                      <w:tab w:val="left" w:pos="540"/>
                    </w:tabs>
                    <w:contextualSpacing/>
                    <w:rPr>
                      <w:sz w:val="20"/>
                      <w:szCs w:val="20"/>
                    </w:rPr>
                  </w:pPr>
                  <w:r w:rsidRPr="00474052">
                    <w:rPr>
                      <w:sz w:val="20"/>
                      <w:szCs w:val="20"/>
                    </w:rPr>
                    <w:t>0,2</w:t>
                  </w:r>
                </w:p>
              </w:tc>
            </w:tr>
            <w:tr w:rsidR="0067477B" w:rsidRPr="00474052" w14:paraId="052F67D1" w14:textId="77777777" w:rsidTr="0067477B">
              <w:tc>
                <w:tcPr>
                  <w:tcW w:w="1059" w:type="dxa"/>
                </w:tcPr>
                <w:p w14:paraId="60465C2F" w14:textId="77777777" w:rsidR="0067477B" w:rsidRPr="00474052" w:rsidRDefault="0067477B" w:rsidP="00060BD8">
                  <w:pPr>
                    <w:tabs>
                      <w:tab w:val="left" w:pos="540"/>
                    </w:tabs>
                    <w:contextualSpacing/>
                    <w:rPr>
                      <w:sz w:val="20"/>
                      <w:szCs w:val="20"/>
                    </w:rPr>
                  </w:pPr>
                </w:p>
              </w:tc>
              <w:tc>
                <w:tcPr>
                  <w:tcW w:w="1059" w:type="dxa"/>
                </w:tcPr>
                <w:p w14:paraId="064B5AE2" w14:textId="77777777" w:rsidR="0067477B" w:rsidRPr="00474052" w:rsidRDefault="0067477B" w:rsidP="00060BD8">
                  <w:pPr>
                    <w:tabs>
                      <w:tab w:val="left" w:pos="540"/>
                    </w:tabs>
                    <w:contextualSpacing/>
                    <w:rPr>
                      <w:sz w:val="20"/>
                      <w:szCs w:val="20"/>
                    </w:rPr>
                  </w:pPr>
                </w:p>
              </w:tc>
              <w:tc>
                <w:tcPr>
                  <w:tcW w:w="1060" w:type="dxa"/>
                </w:tcPr>
                <w:p w14:paraId="13EA417B" w14:textId="77777777" w:rsidR="0067477B" w:rsidRPr="00474052" w:rsidRDefault="0067477B" w:rsidP="00060BD8">
                  <w:pPr>
                    <w:tabs>
                      <w:tab w:val="left" w:pos="540"/>
                    </w:tabs>
                    <w:contextualSpacing/>
                    <w:rPr>
                      <w:sz w:val="20"/>
                      <w:szCs w:val="20"/>
                    </w:rPr>
                  </w:pPr>
                </w:p>
              </w:tc>
              <w:tc>
                <w:tcPr>
                  <w:tcW w:w="1060" w:type="dxa"/>
                </w:tcPr>
                <w:p w14:paraId="1CDEDA10" w14:textId="77777777" w:rsidR="0067477B" w:rsidRPr="00474052" w:rsidRDefault="0067477B" w:rsidP="00060BD8">
                  <w:pPr>
                    <w:tabs>
                      <w:tab w:val="left" w:pos="540"/>
                    </w:tabs>
                    <w:contextualSpacing/>
                    <w:rPr>
                      <w:sz w:val="20"/>
                      <w:szCs w:val="20"/>
                    </w:rPr>
                  </w:pPr>
                </w:p>
              </w:tc>
              <w:tc>
                <w:tcPr>
                  <w:tcW w:w="1060" w:type="dxa"/>
                </w:tcPr>
                <w:p w14:paraId="2C604B24" w14:textId="77777777" w:rsidR="0067477B" w:rsidRPr="00474052" w:rsidRDefault="0067477B" w:rsidP="00060BD8">
                  <w:pPr>
                    <w:tabs>
                      <w:tab w:val="left" w:pos="540"/>
                    </w:tabs>
                    <w:contextualSpacing/>
                    <w:rPr>
                      <w:sz w:val="20"/>
                      <w:szCs w:val="20"/>
                    </w:rPr>
                  </w:pPr>
                </w:p>
              </w:tc>
            </w:tr>
          </w:tbl>
          <w:p w14:paraId="0A716C58" w14:textId="3F68EF8E" w:rsidR="0067477B" w:rsidRPr="00474052" w:rsidRDefault="0067477B" w:rsidP="00060BD8">
            <w:pPr>
              <w:tabs>
                <w:tab w:val="left" w:pos="540"/>
              </w:tabs>
              <w:contextualSpacing/>
              <w:rPr>
                <w:sz w:val="20"/>
                <w:szCs w:val="20"/>
              </w:rPr>
            </w:pPr>
          </w:p>
          <w:p w14:paraId="187F5F72" w14:textId="4F9AF935" w:rsidR="0067477B" w:rsidRPr="00474052" w:rsidRDefault="0067477B" w:rsidP="0067477B">
            <w:pPr>
              <w:tabs>
                <w:tab w:val="left" w:pos="540"/>
              </w:tabs>
              <w:contextualSpacing/>
              <w:rPr>
                <w:sz w:val="20"/>
                <w:szCs w:val="20"/>
              </w:rPr>
            </w:pPr>
            <w:r w:rsidRPr="00474052">
              <w:rPr>
                <w:sz w:val="20"/>
                <w:szCs w:val="20"/>
              </w:rPr>
              <w:t>Проект 2:</w:t>
            </w:r>
          </w:p>
          <w:tbl>
            <w:tblPr>
              <w:tblStyle w:val="af"/>
              <w:tblW w:w="0" w:type="auto"/>
              <w:tblLayout w:type="fixed"/>
              <w:tblLook w:val="04A0" w:firstRow="1" w:lastRow="0" w:firstColumn="1" w:lastColumn="0" w:noHBand="0" w:noVBand="1"/>
            </w:tblPr>
            <w:tblGrid>
              <w:gridCol w:w="1059"/>
              <w:gridCol w:w="1059"/>
              <w:gridCol w:w="1060"/>
              <w:gridCol w:w="1060"/>
              <w:gridCol w:w="1060"/>
            </w:tblGrid>
            <w:tr w:rsidR="0067477B" w:rsidRPr="00474052" w14:paraId="0BA67D6C" w14:textId="77777777" w:rsidTr="003B7446">
              <w:tc>
                <w:tcPr>
                  <w:tcW w:w="1059" w:type="dxa"/>
                </w:tcPr>
                <w:p w14:paraId="697D6883" w14:textId="384895A5" w:rsidR="0067477B" w:rsidRPr="00474052" w:rsidRDefault="0067477B" w:rsidP="0067477B">
                  <w:pPr>
                    <w:tabs>
                      <w:tab w:val="left" w:pos="540"/>
                    </w:tabs>
                    <w:contextualSpacing/>
                    <w:rPr>
                      <w:sz w:val="20"/>
                      <w:szCs w:val="20"/>
                    </w:rPr>
                  </w:pPr>
                  <w:r w:rsidRPr="00474052">
                    <w:rPr>
                      <w:sz w:val="20"/>
                      <w:szCs w:val="20"/>
                    </w:rPr>
                    <w:t>Показатель</w:t>
                  </w:r>
                </w:p>
              </w:tc>
              <w:tc>
                <w:tcPr>
                  <w:tcW w:w="1059" w:type="dxa"/>
                </w:tcPr>
                <w:p w14:paraId="0B1F4A1A" w14:textId="77777777" w:rsidR="0067477B" w:rsidRPr="00474052" w:rsidRDefault="0067477B" w:rsidP="0067477B">
                  <w:pPr>
                    <w:tabs>
                      <w:tab w:val="left" w:pos="540"/>
                    </w:tabs>
                    <w:contextualSpacing/>
                    <w:rPr>
                      <w:sz w:val="20"/>
                      <w:szCs w:val="20"/>
                    </w:rPr>
                  </w:pPr>
                  <w:r w:rsidRPr="00474052">
                    <w:rPr>
                      <w:sz w:val="20"/>
                      <w:szCs w:val="20"/>
                    </w:rPr>
                    <w:t>1 год</w:t>
                  </w:r>
                </w:p>
              </w:tc>
              <w:tc>
                <w:tcPr>
                  <w:tcW w:w="1060" w:type="dxa"/>
                </w:tcPr>
                <w:p w14:paraId="4A6A791F" w14:textId="77777777" w:rsidR="0067477B" w:rsidRPr="00474052" w:rsidRDefault="0067477B" w:rsidP="0067477B">
                  <w:pPr>
                    <w:tabs>
                      <w:tab w:val="left" w:pos="540"/>
                    </w:tabs>
                    <w:contextualSpacing/>
                    <w:rPr>
                      <w:sz w:val="20"/>
                      <w:szCs w:val="20"/>
                    </w:rPr>
                  </w:pPr>
                  <w:r w:rsidRPr="00474052">
                    <w:rPr>
                      <w:sz w:val="20"/>
                      <w:szCs w:val="20"/>
                    </w:rPr>
                    <w:t>2 год</w:t>
                  </w:r>
                </w:p>
              </w:tc>
              <w:tc>
                <w:tcPr>
                  <w:tcW w:w="1060" w:type="dxa"/>
                </w:tcPr>
                <w:p w14:paraId="71B58482" w14:textId="77777777" w:rsidR="0067477B" w:rsidRPr="00474052" w:rsidRDefault="0067477B" w:rsidP="0067477B">
                  <w:pPr>
                    <w:tabs>
                      <w:tab w:val="left" w:pos="540"/>
                    </w:tabs>
                    <w:contextualSpacing/>
                    <w:rPr>
                      <w:sz w:val="20"/>
                      <w:szCs w:val="20"/>
                    </w:rPr>
                  </w:pPr>
                  <w:r w:rsidRPr="00474052">
                    <w:rPr>
                      <w:sz w:val="20"/>
                      <w:szCs w:val="20"/>
                    </w:rPr>
                    <w:t>3 год</w:t>
                  </w:r>
                </w:p>
              </w:tc>
              <w:tc>
                <w:tcPr>
                  <w:tcW w:w="1060" w:type="dxa"/>
                </w:tcPr>
                <w:p w14:paraId="5BA95ECB" w14:textId="77777777" w:rsidR="0067477B" w:rsidRPr="00474052" w:rsidRDefault="0067477B" w:rsidP="0067477B">
                  <w:pPr>
                    <w:tabs>
                      <w:tab w:val="left" w:pos="540"/>
                    </w:tabs>
                    <w:contextualSpacing/>
                    <w:rPr>
                      <w:sz w:val="20"/>
                      <w:szCs w:val="20"/>
                    </w:rPr>
                  </w:pPr>
                  <w:r w:rsidRPr="00474052">
                    <w:rPr>
                      <w:sz w:val="20"/>
                      <w:szCs w:val="20"/>
                    </w:rPr>
                    <w:t>4 год</w:t>
                  </w:r>
                </w:p>
              </w:tc>
            </w:tr>
            <w:tr w:rsidR="0067477B" w:rsidRPr="00474052" w14:paraId="60B60EA7" w14:textId="77777777" w:rsidTr="003B7446">
              <w:tc>
                <w:tcPr>
                  <w:tcW w:w="1059" w:type="dxa"/>
                </w:tcPr>
                <w:p w14:paraId="0D264C63" w14:textId="77777777" w:rsidR="0067477B" w:rsidRPr="00474052" w:rsidRDefault="0067477B" w:rsidP="0067477B">
                  <w:pPr>
                    <w:tabs>
                      <w:tab w:val="left" w:pos="540"/>
                    </w:tabs>
                    <w:contextualSpacing/>
                    <w:rPr>
                      <w:sz w:val="20"/>
                      <w:szCs w:val="20"/>
                    </w:rPr>
                  </w:pPr>
                  <w:r w:rsidRPr="00474052">
                    <w:rPr>
                      <w:sz w:val="20"/>
                      <w:szCs w:val="20"/>
                    </w:rPr>
                    <w:t>Доход, млн. руб.</w:t>
                  </w:r>
                </w:p>
              </w:tc>
              <w:tc>
                <w:tcPr>
                  <w:tcW w:w="1059" w:type="dxa"/>
                </w:tcPr>
                <w:p w14:paraId="114D35A1" w14:textId="77777777" w:rsidR="0067477B" w:rsidRPr="00474052" w:rsidRDefault="0067477B" w:rsidP="0067477B">
                  <w:pPr>
                    <w:tabs>
                      <w:tab w:val="left" w:pos="540"/>
                    </w:tabs>
                    <w:contextualSpacing/>
                    <w:rPr>
                      <w:sz w:val="20"/>
                      <w:szCs w:val="20"/>
                    </w:rPr>
                  </w:pPr>
                  <w:r w:rsidRPr="00474052">
                    <w:rPr>
                      <w:sz w:val="20"/>
                      <w:szCs w:val="20"/>
                    </w:rPr>
                    <w:t>200</w:t>
                  </w:r>
                </w:p>
              </w:tc>
              <w:tc>
                <w:tcPr>
                  <w:tcW w:w="1060" w:type="dxa"/>
                </w:tcPr>
                <w:p w14:paraId="5A0F15C9" w14:textId="77777777" w:rsidR="0067477B" w:rsidRPr="00474052" w:rsidRDefault="0067477B" w:rsidP="0067477B">
                  <w:pPr>
                    <w:tabs>
                      <w:tab w:val="left" w:pos="540"/>
                    </w:tabs>
                    <w:contextualSpacing/>
                    <w:rPr>
                      <w:sz w:val="20"/>
                      <w:szCs w:val="20"/>
                    </w:rPr>
                  </w:pPr>
                  <w:r w:rsidRPr="00474052">
                    <w:rPr>
                      <w:sz w:val="20"/>
                      <w:szCs w:val="20"/>
                    </w:rPr>
                    <w:t>300</w:t>
                  </w:r>
                </w:p>
              </w:tc>
              <w:tc>
                <w:tcPr>
                  <w:tcW w:w="1060" w:type="dxa"/>
                </w:tcPr>
                <w:p w14:paraId="0FC3B7FC" w14:textId="77777777" w:rsidR="0067477B" w:rsidRPr="00474052" w:rsidRDefault="0067477B" w:rsidP="0067477B">
                  <w:pPr>
                    <w:tabs>
                      <w:tab w:val="left" w:pos="540"/>
                    </w:tabs>
                    <w:contextualSpacing/>
                    <w:rPr>
                      <w:sz w:val="20"/>
                      <w:szCs w:val="20"/>
                    </w:rPr>
                  </w:pPr>
                  <w:r w:rsidRPr="00474052">
                    <w:rPr>
                      <w:sz w:val="20"/>
                      <w:szCs w:val="20"/>
                    </w:rPr>
                    <w:t>200</w:t>
                  </w:r>
                </w:p>
              </w:tc>
              <w:tc>
                <w:tcPr>
                  <w:tcW w:w="1060" w:type="dxa"/>
                </w:tcPr>
                <w:p w14:paraId="6275EA9A" w14:textId="77777777" w:rsidR="0067477B" w:rsidRPr="00474052" w:rsidRDefault="0067477B" w:rsidP="0067477B">
                  <w:pPr>
                    <w:tabs>
                      <w:tab w:val="left" w:pos="540"/>
                    </w:tabs>
                    <w:contextualSpacing/>
                    <w:rPr>
                      <w:sz w:val="20"/>
                      <w:szCs w:val="20"/>
                    </w:rPr>
                  </w:pPr>
                  <w:r w:rsidRPr="00474052">
                    <w:rPr>
                      <w:sz w:val="20"/>
                      <w:szCs w:val="20"/>
                    </w:rPr>
                    <w:t>100</w:t>
                  </w:r>
                </w:p>
              </w:tc>
            </w:tr>
            <w:tr w:rsidR="0067477B" w:rsidRPr="00474052" w14:paraId="453D0283" w14:textId="77777777" w:rsidTr="003B7446">
              <w:tc>
                <w:tcPr>
                  <w:tcW w:w="1059" w:type="dxa"/>
                </w:tcPr>
                <w:p w14:paraId="435D0E69" w14:textId="77777777" w:rsidR="0067477B" w:rsidRPr="00474052" w:rsidRDefault="0067477B" w:rsidP="0067477B">
                  <w:pPr>
                    <w:tabs>
                      <w:tab w:val="left" w:pos="540"/>
                    </w:tabs>
                    <w:contextualSpacing/>
                    <w:rPr>
                      <w:sz w:val="20"/>
                      <w:szCs w:val="20"/>
                    </w:rPr>
                  </w:pPr>
                  <w:r w:rsidRPr="00474052">
                    <w:rPr>
                      <w:sz w:val="20"/>
                      <w:szCs w:val="20"/>
                    </w:rPr>
                    <w:t xml:space="preserve">Вероятность </w:t>
                  </w:r>
                </w:p>
              </w:tc>
              <w:tc>
                <w:tcPr>
                  <w:tcW w:w="1059" w:type="dxa"/>
                </w:tcPr>
                <w:p w14:paraId="63FEA1A4" w14:textId="79CCFA6D" w:rsidR="0067477B" w:rsidRPr="00474052" w:rsidRDefault="0067477B" w:rsidP="0067477B">
                  <w:pPr>
                    <w:tabs>
                      <w:tab w:val="left" w:pos="540"/>
                    </w:tabs>
                    <w:contextualSpacing/>
                    <w:rPr>
                      <w:sz w:val="20"/>
                      <w:szCs w:val="20"/>
                    </w:rPr>
                  </w:pPr>
                  <w:r w:rsidRPr="00474052">
                    <w:rPr>
                      <w:sz w:val="20"/>
                      <w:szCs w:val="20"/>
                    </w:rPr>
                    <w:t>0,3</w:t>
                  </w:r>
                </w:p>
              </w:tc>
              <w:tc>
                <w:tcPr>
                  <w:tcW w:w="1060" w:type="dxa"/>
                </w:tcPr>
                <w:p w14:paraId="3A8C0611" w14:textId="77777777" w:rsidR="0067477B" w:rsidRPr="00474052" w:rsidRDefault="0067477B" w:rsidP="0067477B">
                  <w:pPr>
                    <w:tabs>
                      <w:tab w:val="left" w:pos="540"/>
                    </w:tabs>
                    <w:contextualSpacing/>
                    <w:rPr>
                      <w:sz w:val="20"/>
                      <w:szCs w:val="20"/>
                    </w:rPr>
                  </w:pPr>
                  <w:r w:rsidRPr="00474052">
                    <w:rPr>
                      <w:sz w:val="20"/>
                      <w:szCs w:val="20"/>
                    </w:rPr>
                    <w:t>0,3</w:t>
                  </w:r>
                </w:p>
              </w:tc>
              <w:tc>
                <w:tcPr>
                  <w:tcW w:w="1060" w:type="dxa"/>
                </w:tcPr>
                <w:p w14:paraId="28D18CD3" w14:textId="49C32E5D" w:rsidR="0067477B" w:rsidRPr="00474052" w:rsidRDefault="0067477B" w:rsidP="0067477B">
                  <w:pPr>
                    <w:tabs>
                      <w:tab w:val="left" w:pos="540"/>
                    </w:tabs>
                    <w:contextualSpacing/>
                    <w:rPr>
                      <w:sz w:val="20"/>
                      <w:szCs w:val="20"/>
                    </w:rPr>
                  </w:pPr>
                  <w:r w:rsidRPr="00474052">
                    <w:rPr>
                      <w:sz w:val="20"/>
                      <w:szCs w:val="20"/>
                    </w:rPr>
                    <w:t>0,2</w:t>
                  </w:r>
                </w:p>
              </w:tc>
              <w:tc>
                <w:tcPr>
                  <w:tcW w:w="1060" w:type="dxa"/>
                </w:tcPr>
                <w:p w14:paraId="0A143B8B" w14:textId="77777777" w:rsidR="0067477B" w:rsidRPr="00474052" w:rsidRDefault="0067477B" w:rsidP="0067477B">
                  <w:pPr>
                    <w:tabs>
                      <w:tab w:val="left" w:pos="540"/>
                    </w:tabs>
                    <w:contextualSpacing/>
                    <w:rPr>
                      <w:sz w:val="20"/>
                      <w:szCs w:val="20"/>
                    </w:rPr>
                  </w:pPr>
                  <w:r w:rsidRPr="00474052">
                    <w:rPr>
                      <w:sz w:val="20"/>
                      <w:szCs w:val="20"/>
                    </w:rPr>
                    <w:t>0,2</w:t>
                  </w:r>
                </w:p>
              </w:tc>
            </w:tr>
          </w:tbl>
          <w:p w14:paraId="562408E5" w14:textId="249B3ECB" w:rsidR="003E3C0B" w:rsidRPr="00474052" w:rsidRDefault="003E3C0B" w:rsidP="00060BD8">
            <w:pPr>
              <w:tabs>
                <w:tab w:val="left" w:pos="540"/>
              </w:tabs>
              <w:contextualSpacing/>
              <w:rPr>
                <w:sz w:val="22"/>
                <w:szCs w:val="22"/>
              </w:rPr>
            </w:pPr>
          </w:p>
        </w:tc>
      </w:tr>
      <w:tr w:rsidR="00007596" w:rsidRPr="00474052" w14:paraId="295A9B39" w14:textId="77777777" w:rsidTr="00AC49D4">
        <w:tc>
          <w:tcPr>
            <w:tcW w:w="1276" w:type="dxa"/>
            <w:vMerge/>
            <w:shd w:val="clear" w:color="auto" w:fill="auto"/>
          </w:tcPr>
          <w:p w14:paraId="2F2112F3" w14:textId="77777777" w:rsidR="00007596" w:rsidRPr="00474052" w:rsidRDefault="00007596" w:rsidP="00C4265B">
            <w:pPr>
              <w:tabs>
                <w:tab w:val="left" w:pos="540"/>
              </w:tabs>
              <w:contextualSpacing/>
              <w:rPr>
                <w:sz w:val="22"/>
                <w:szCs w:val="22"/>
                <w:highlight w:val="yellow"/>
              </w:rPr>
            </w:pPr>
          </w:p>
        </w:tc>
        <w:tc>
          <w:tcPr>
            <w:tcW w:w="2354" w:type="dxa"/>
            <w:vMerge/>
            <w:shd w:val="clear" w:color="auto" w:fill="auto"/>
          </w:tcPr>
          <w:p w14:paraId="22E0D264" w14:textId="77777777" w:rsidR="00007596" w:rsidRPr="00474052" w:rsidRDefault="00007596" w:rsidP="00C4265B">
            <w:pPr>
              <w:tabs>
                <w:tab w:val="left" w:pos="540"/>
              </w:tabs>
              <w:contextualSpacing/>
              <w:jc w:val="center"/>
              <w:rPr>
                <w:sz w:val="22"/>
                <w:szCs w:val="22"/>
                <w:highlight w:val="yellow"/>
              </w:rPr>
            </w:pPr>
          </w:p>
        </w:tc>
        <w:tc>
          <w:tcPr>
            <w:tcW w:w="2579" w:type="dxa"/>
            <w:shd w:val="clear" w:color="auto" w:fill="auto"/>
          </w:tcPr>
          <w:p w14:paraId="25F3FF33" w14:textId="444EAD17" w:rsidR="00007596" w:rsidRPr="00474052" w:rsidRDefault="00007596" w:rsidP="00EE4A9F">
            <w:pPr>
              <w:pStyle w:val="a6"/>
              <w:numPr>
                <w:ilvl w:val="0"/>
                <w:numId w:val="39"/>
              </w:numPr>
              <w:tabs>
                <w:tab w:val="left" w:pos="232"/>
              </w:tabs>
              <w:ind w:left="0" w:firstLine="0"/>
              <w:rPr>
                <w:sz w:val="22"/>
                <w:szCs w:val="22"/>
              </w:rPr>
            </w:pPr>
            <w:r w:rsidRPr="00474052">
              <w:t>Демонстрирует знания содержания основных схем финансового обеспечения инвестиционных проектов и их особенностей.</w:t>
            </w:r>
          </w:p>
        </w:tc>
        <w:tc>
          <w:tcPr>
            <w:tcW w:w="4144" w:type="dxa"/>
            <w:shd w:val="clear" w:color="auto" w:fill="auto"/>
          </w:tcPr>
          <w:p w14:paraId="430797E9" w14:textId="77777777" w:rsidR="00007596" w:rsidRPr="00474052" w:rsidRDefault="00007596" w:rsidP="00007596">
            <w:pPr>
              <w:rPr>
                <w:bCs/>
                <w:iCs/>
              </w:rPr>
            </w:pPr>
            <w:r w:rsidRPr="00474052">
              <w:rPr>
                <w:b/>
                <w:i/>
              </w:rPr>
              <w:t xml:space="preserve">Знать: </w:t>
            </w:r>
            <w:r w:rsidRPr="00474052">
              <w:rPr>
                <w:bCs/>
                <w:iCs/>
              </w:rPr>
              <w:t>основы финансового менеджмента</w:t>
            </w:r>
          </w:p>
          <w:p w14:paraId="1C921C33" w14:textId="155B9F1D" w:rsidR="00007596" w:rsidRPr="00474052" w:rsidRDefault="00007596" w:rsidP="00007596">
            <w:pPr>
              <w:tabs>
                <w:tab w:val="left" w:pos="540"/>
              </w:tabs>
              <w:contextualSpacing/>
              <w:rPr>
                <w:sz w:val="22"/>
                <w:szCs w:val="22"/>
                <w:highlight w:val="yellow"/>
              </w:rPr>
            </w:pPr>
            <w:r w:rsidRPr="00474052">
              <w:rPr>
                <w:b/>
                <w:i/>
              </w:rPr>
              <w:t xml:space="preserve">Уметь: </w:t>
            </w:r>
            <w:r w:rsidRPr="00474052">
              <w:t>формировать оптимальную структуру источников финансирования проектов в креативных индустриях</w:t>
            </w:r>
          </w:p>
        </w:tc>
        <w:tc>
          <w:tcPr>
            <w:tcW w:w="5524" w:type="dxa"/>
          </w:tcPr>
          <w:p w14:paraId="1FA23FC6" w14:textId="5FB8822E" w:rsidR="006923E4" w:rsidRPr="00474052" w:rsidRDefault="006923E4" w:rsidP="00060BD8">
            <w:pPr>
              <w:tabs>
                <w:tab w:val="left" w:pos="540"/>
              </w:tabs>
              <w:rPr>
                <w:sz w:val="22"/>
                <w:szCs w:val="22"/>
                <w:u w:val="single"/>
              </w:rPr>
            </w:pPr>
            <w:r w:rsidRPr="00474052">
              <w:rPr>
                <w:sz w:val="22"/>
                <w:szCs w:val="22"/>
                <w:u w:val="single"/>
              </w:rPr>
              <w:t>Выбрать правильный ответ:</w:t>
            </w:r>
          </w:p>
          <w:p w14:paraId="446711A7" w14:textId="52B1608F" w:rsidR="006923E4" w:rsidRPr="00474052" w:rsidRDefault="00A25C2F" w:rsidP="00060BD8">
            <w:pPr>
              <w:tabs>
                <w:tab w:val="left" w:pos="540"/>
              </w:tabs>
              <w:rPr>
                <w:sz w:val="22"/>
                <w:szCs w:val="22"/>
              </w:rPr>
            </w:pPr>
            <w:r w:rsidRPr="00474052">
              <w:rPr>
                <w:sz w:val="22"/>
                <w:szCs w:val="22"/>
              </w:rPr>
              <w:t>Процесс приведения будущих доходов к текущей стоимости называется:</w:t>
            </w:r>
          </w:p>
          <w:p w14:paraId="79D224CA" w14:textId="04932F0B" w:rsidR="00A25C2F" w:rsidRPr="00474052" w:rsidRDefault="00A25C2F" w:rsidP="00EE4A9F">
            <w:pPr>
              <w:pStyle w:val="a6"/>
              <w:numPr>
                <w:ilvl w:val="0"/>
                <w:numId w:val="40"/>
              </w:numPr>
              <w:tabs>
                <w:tab w:val="left" w:pos="540"/>
              </w:tabs>
              <w:rPr>
                <w:sz w:val="22"/>
                <w:szCs w:val="22"/>
              </w:rPr>
            </w:pPr>
            <w:r w:rsidRPr="00474052">
              <w:rPr>
                <w:sz w:val="22"/>
                <w:szCs w:val="22"/>
              </w:rPr>
              <w:t xml:space="preserve"> Мультиплицирование</w:t>
            </w:r>
          </w:p>
          <w:p w14:paraId="3053569C" w14:textId="795F106E" w:rsidR="00A25C2F" w:rsidRPr="00474052" w:rsidRDefault="00A25C2F" w:rsidP="00EE4A9F">
            <w:pPr>
              <w:pStyle w:val="a6"/>
              <w:numPr>
                <w:ilvl w:val="0"/>
                <w:numId w:val="40"/>
              </w:numPr>
              <w:tabs>
                <w:tab w:val="left" w:pos="540"/>
              </w:tabs>
              <w:rPr>
                <w:sz w:val="22"/>
                <w:szCs w:val="22"/>
              </w:rPr>
            </w:pPr>
            <w:r w:rsidRPr="00474052">
              <w:rPr>
                <w:sz w:val="22"/>
                <w:szCs w:val="22"/>
              </w:rPr>
              <w:t xml:space="preserve"> Переоценка</w:t>
            </w:r>
          </w:p>
          <w:p w14:paraId="3E5CDBD4" w14:textId="41486620" w:rsidR="00A25C2F" w:rsidRPr="00474052" w:rsidRDefault="00A25C2F" w:rsidP="00EE4A9F">
            <w:pPr>
              <w:pStyle w:val="a6"/>
              <w:numPr>
                <w:ilvl w:val="0"/>
                <w:numId w:val="40"/>
              </w:numPr>
              <w:tabs>
                <w:tab w:val="left" w:pos="540"/>
              </w:tabs>
              <w:rPr>
                <w:sz w:val="22"/>
                <w:szCs w:val="22"/>
              </w:rPr>
            </w:pPr>
            <w:r w:rsidRPr="00474052">
              <w:rPr>
                <w:sz w:val="22"/>
                <w:szCs w:val="22"/>
              </w:rPr>
              <w:t xml:space="preserve"> Дисконтирование</w:t>
            </w:r>
          </w:p>
          <w:p w14:paraId="218B7ECD" w14:textId="4D176D80" w:rsidR="00A25C2F" w:rsidRPr="00474052" w:rsidRDefault="00A25C2F" w:rsidP="00EE4A9F">
            <w:pPr>
              <w:pStyle w:val="a6"/>
              <w:numPr>
                <w:ilvl w:val="0"/>
                <w:numId w:val="40"/>
              </w:numPr>
              <w:tabs>
                <w:tab w:val="left" w:pos="540"/>
              </w:tabs>
              <w:rPr>
                <w:sz w:val="22"/>
                <w:szCs w:val="22"/>
              </w:rPr>
            </w:pPr>
            <w:r w:rsidRPr="00474052">
              <w:rPr>
                <w:sz w:val="22"/>
                <w:szCs w:val="22"/>
              </w:rPr>
              <w:t xml:space="preserve"> Перерасчёт</w:t>
            </w:r>
          </w:p>
          <w:p w14:paraId="16D09355" w14:textId="5F15D1D9" w:rsidR="00A25C2F" w:rsidRPr="00474052" w:rsidRDefault="00A25C2F" w:rsidP="00EE4A9F">
            <w:pPr>
              <w:pStyle w:val="a6"/>
              <w:numPr>
                <w:ilvl w:val="0"/>
                <w:numId w:val="40"/>
              </w:numPr>
              <w:tabs>
                <w:tab w:val="left" w:pos="540"/>
              </w:tabs>
              <w:rPr>
                <w:sz w:val="22"/>
                <w:szCs w:val="22"/>
              </w:rPr>
            </w:pPr>
            <w:r w:rsidRPr="00474052">
              <w:rPr>
                <w:sz w:val="22"/>
                <w:szCs w:val="22"/>
              </w:rPr>
              <w:t xml:space="preserve"> Усреднение </w:t>
            </w:r>
          </w:p>
          <w:p w14:paraId="070C585D" w14:textId="1E683ABE" w:rsidR="00060BD8" w:rsidRPr="00474052" w:rsidRDefault="00060BD8" w:rsidP="00060BD8">
            <w:pPr>
              <w:tabs>
                <w:tab w:val="left" w:pos="540"/>
              </w:tabs>
              <w:rPr>
                <w:sz w:val="22"/>
                <w:szCs w:val="22"/>
                <w:u w:val="single"/>
              </w:rPr>
            </w:pPr>
            <w:r w:rsidRPr="00474052">
              <w:rPr>
                <w:sz w:val="22"/>
                <w:szCs w:val="22"/>
                <w:u w:val="single"/>
              </w:rPr>
              <w:t>Аналитическая задача:</w:t>
            </w:r>
          </w:p>
          <w:p w14:paraId="2C508DBF" w14:textId="1A6AA100" w:rsidR="00060BD8" w:rsidRPr="00474052" w:rsidRDefault="007607F0" w:rsidP="00060BD8">
            <w:pPr>
              <w:tabs>
                <w:tab w:val="left" w:pos="540"/>
              </w:tabs>
              <w:rPr>
                <w:sz w:val="22"/>
                <w:szCs w:val="22"/>
              </w:rPr>
            </w:pPr>
            <w:r w:rsidRPr="00474052">
              <w:rPr>
                <w:sz w:val="22"/>
                <w:szCs w:val="22"/>
              </w:rPr>
              <w:t xml:space="preserve">Проект «сериал про диких животных» предполагает финансирование в размере 100 </w:t>
            </w:r>
            <w:proofErr w:type="spellStart"/>
            <w:r w:rsidRPr="00474052">
              <w:rPr>
                <w:sz w:val="22"/>
                <w:szCs w:val="22"/>
              </w:rPr>
              <w:t>млн.руб</w:t>
            </w:r>
            <w:proofErr w:type="spellEnd"/>
            <w:r w:rsidRPr="00474052">
              <w:rPr>
                <w:sz w:val="22"/>
                <w:szCs w:val="22"/>
              </w:rPr>
              <w:t xml:space="preserve">. </w:t>
            </w:r>
            <w:r w:rsidR="007E1930" w:rsidRPr="00474052">
              <w:rPr>
                <w:sz w:val="22"/>
                <w:szCs w:val="22"/>
              </w:rPr>
              <w:t xml:space="preserve">Срок проектных работ один год, доходность проекта 13% годовых. </w:t>
            </w:r>
            <w:r w:rsidRPr="00474052">
              <w:rPr>
                <w:sz w:val="22"/>
                <w:szCs w:val="22"/>
              </w:rPr>
              <w:t xml:space="preserve">Продюсеру доступны следующие источники финансирования: рынок облигаций (под 6% в размере 10 </w:t>
            </w:r>
            <w:proofErr w:type="spellStart"/>
            <w:r w:rsidRPr="00474052">
              <w:rPr>
                <w:sz w:val="22"/>
                <w:szCs w:val="22"/>
              </w:rPr>
              <w:t>млн.руб</w:t>
            </w:r>
            <w:proofErr w:type="spellEnd"/>
            <w:r w:rsidRPr="00474052">
              <w:rPr>
                <w:sz w:val="22"/>
                <w:szCs w:val="22"/>
              </w:rPr>
              <w:t xml:space="preserve">. + трансакционные издержки в размере 2% от эмиссии), краудфандинг (под 10% в размере 80 </w:t>
            </w:r>
            <w:proofErr w:type="spellStart"/>
            <w:r w:rsidRPr="00474052">
              <w:rPr>
                <w:sz w:val="22"/>
                <w:szCs w:val="22"/>
              </w:rPr>
              <w:t>млн.руб</w:t>
            </w:r>
            <w:proofErr w:type="spellEnd"/>
            <w:r w:rsidRPr="00474052">
              <w:rPr>
                <w:sz w:val="22"/>
                <w:szCs w:val="22"/>
              </w:rPr>
              <w:t xml:space="preserve">. + трансакционные издержки в размере 0,1% от эмиссии, банковский кредит (под 16% в размере 30 </w:t>
            </w:r>
            <w:proofErr w:type="spellStart"/>
            <w:r w:rsidRPr="00474052">
              <w:rPr>
                <w:sz w:val="22"/>
                <w:szCs w:val="22"/>
              </w:rPr>
              <w:t>млн.руб</w:t>
            </w:r>
            <w:proofErr w:type="spellEnd"/>
            <w:r w:rsidRPr="00474052">
              <w:rPr>
                <w:sz w:val="22"/>
                <w:szCs w:val="22"/>
              </w:rPr>
              <w:t xml:space="preserve">. + трансакционные издержки в размере 1% от эмиссии). Спонсор готов предоставить финансирование в размере 20 </w:t>
            </w:r>
            <w:proofErr w:type="spellStart"/>
            <w:r w:rsidRPr="00474052">
              <w:rPr>
                <w:sz w:val="22"/>
                <w:szCs w:val="22"/>
              </w:rPr>
              <w:t>млн.руб</w:t>
            </w:r>
            <w:proofErr w:type="spellEnd"/>
            <w:r w:rsidRPr="00474052">
              <w:rPr>
                <w:sz w:val="22"/>
                <w:szCs w:val="22"/>
              </w:rPr>
              <w:t xml:space="preserve">. </w:t>
            </w:r>
            <w:r w:rsidR="007E1930" w:rsidRPr="00474052">
              <w:rPr>
                <w:sz w:val="22"/>
                <w:szCs w:val="22"/>
              </w:rPr>
              <w:t>Определить структуру источников, применяя оптимизацию по критерию доходности проекта.</w:t>
            </w:r>
            <w:r w:rsidRPr="00474052">
              <w:rPr>
                <w:sz w:val="22"/>
                <w:szCs w:val="22"/>
              </w:rPr>
              <w:t xml:space="preserve">  </w:t>
            </w:r>
          </w:p>
        </w:tc>
      </w:tr>
      <w:tr w:rsidR="00007596" w:rsidRPr="00474052" w14:paraId="1CBD207E" w14:textId="77777777" w:rsidTr="00AC49D4">
        <w:tc>
          <w:tcPr>
            <w:tcW w:w="1276" w:type="dxa"/>
            <w:vMerge/>
            <w:shd w:val="clear" w:color="auto" w:fill="auto"/>
          </w:tcPr>
          <w:p w14:paraId="1401B473" w14:textId="77777777" w:rsidR="00007596" w:rsidRPr="00474052" w:rsidRDefault="00007596" w:rsidP="00C4265B">
            <w:pPr>
              <w:tabs>
                <w:tab w:val="left" w:pos="540"/>
              </w:tabs>
              <w:contextualSpacing/>
              <w:rPr>
                <w:sz w:val="22"/>
                <w:szCs w:val="22"/>
                <w:highlight w:val="yellow"/>
              </w:rPr>
            </w:pPr>
          </w:p>
        </w:tc>
        <w:tc>
          <w:tcPr>
            <w:tcW w:w="2354" w:type="dxa"/>
            <w:vMerge/>
            <w:shd w:val="clear" w:color="auto" w:fill="auto"/>
          </w:tcPr>
          <w:p w14:paraId="207451FB" w14:textId="77777777" w:rsidR="00007596" w:rsidRPr="00474052" w:rsidRDefault="00007596" w:rsidP="00C4265B">
            <w:pPr>
              <w:tabs>
                <w:tab w:val="left" w:pos="540"/>
              </w:tabs>
              <w:contextualSpacing/>
              <w:jc w:val="center"/>
              <w:rPr>
                <w:sz w:val="22"/>
                <w:szCs w:val="22"/>
                <w:highlight w:val="yellow"/>
              </w:rPr>
            </w:pPr>
          </w:p>
        </w:tc>
        <w:tc>
          <w:tcPr>
            <w:tcW w:w="2579" w:type="dxa"/>
            <w:shd w:val="clear" w:color="auto" w:fill="auto"/>
          </w:tcPr>
          <w:p w14:paraId="2979D87C" w14:textId="1AF32E45" w:rsidR="00007596" w:rsidRPr="00474052" w:rsidRDefault="00007596" w:rsidP="00EE4A9F">
            <w:pPr>
              <w:pStyle w:val="a6"/>
              <w:numPr>
                <w:ilvl w:val="0"/>
                <w:numId w:val="39"/>
              </w:numPr>
              <w:tabs>
                <w:tab w:val="left" w:pos="232"/>
              </w:tabs>
              <w:ind w:left="0" w:firstLine="0"/>
              <w:rPr>
                <w:sz w:val="22"/>
                <w:szCs w:val="22"/>
              </w:rPr>
            </w:pPr>
            <w:r w:rsidRPr="00474052">
              <w:t>Обосновывает решения по управлению инвестиционными проектами и финансовыми потоками на основе интеграции знаний из разных областей.</w:t>
            </w:r>
          </w:p>
        </w:tc>
        <w:tc>
          <w:tcPr>
            <w:tcW w:w="4144" w:type="dxa"/>
            <w:shd w:val="clear" w:color="auto" w:fill="auto"/>
          </w:tcPr>
          <w:p w14:paraId="01A73FC9" w14:textId="77777777" w:rsidR="00007596" w:rsidRPr="00474052" w:rsidRDefault="00007596" w:rsidP="00007596">
            <w:pPr>
              <w:rPr>
                <w:bCs/>
                <w:iCs/>
              </w:rPr>
            </w:pPr>
            <w:r w:rsidRPr="00474052">
              <w:rPr>
                <w:b/>
                <w:i/>
              </w:rPr>
              <w:t xml:space="preserve">Знать: </w:t>
            </w:r>
            <w:r w:rsidRPr="00474052">
              <w:rPr>
                <w:bCs/>
                <w:iCs/>
              </w:rPr>
              <w:t>основы принятия управленческих и инвестиционных решений</w:t>
            </w:r>
          </w:p>
          <w:p w14:paraId="4272DFC5" w14:textId="0846A803" w:rsidR="00007596" w:rsidRPr="00474052" w:rsidRDefault="00007596" w:rsidP="00007596">
            <w:pPr>
              <w:tabs>
                <w:tab w:val="left" w:pos="540"/>
              </w:tabs>
              <w:contextualSpacing/>
              <w:rPr>
                <w:sz w:val="22"/>
                <w:szCs w:val="22"/>
                <w:highlight w:val="yellow"/>
              </w:rPr>
            </w:pPr>
            <w:r w:rsidRPr="00474052">
              <w:rPr>
                <w:b/>
                <w:i/>
              </w:rPr>
              <w:t xml:space="preserve">Уметь: </w:t>
            </w:r>
            <w:r w:rsidRPr="00474052">
              <w:t>формировать заключения по производственному и финансовому плану в проектах креативных индустрий</w:t>
            </w:r>
          </w:p>
        </w:tc>
        <w:tc>
          <w:tcPr>
            <w:tcW w:w="5524" w:type="dxa"/>
          </w:tcPr>
          <w:p w14:paraId="5E7E2430" w14:textId="77777777" w:rsidR="00007596" w:rsidRPr="00474052" w:rsidRDefault="00060BD8" w:rsidP="00060BD8">
            <w:pPr>
              <w:tabs>
                <w:tab w:val="left" w:pos="540"/>
              </w:tabs>
              <w:contextualSpacing/>
              <w:rPr>
                <w:sz w:val="22"/>
                <w:szCs w:val="22"/>
                <w:u w:val="single"/>
              </w:rPr>
            </w:pPr>
            <w:r w:rsidRPr="00474052">
              <w:rPr>
                <w:sz w:val="22"/>
                <w:szCs w:val="22"/>
                <w:u w:val="single"/>
              </w:rPr>
              <w:t>Выбрать правильный ответ:</w:t>
            </w:r>
          </w:p>
          <w:p w14:paraId="768DB7BD" w14:textId="77777777" w:rsidR="00060BD8" w:rsidRPr="00474052" w:rsidRDefault="00060BD8" w:rsidP="00060BD8">
            <w:pPr>
              <w:tabs>
                <w:tab w:val="left" w:pos="540"/>
              </w:tabs>
              <w:rPr>
                <w:sz w:val="22"/>
                <w:szCs w:val="22"/>
              </w:rPr>
            </w:pPr>
            <w:r w:rsidRPr="00474052">
              <w:rPr>
                <w:sz w:val="22"/>
                <w:szCs w:val="22"/>
              </w:rPr>
              <w:t>Инструмент, позволяющий осуществлять жёсткий контроль и снижать уровень риска проекта:</w:t>
            </w:r>
          </w:p>
          <w:p w14:paraId="0916BB0B" w14:textId="01DD4B57" w:rsidR="00060BD8" w:rsidRPr="00474052" w:rsidRDefault="00060BD8" w:rsidP="00EE4A9F">
            <w:pPr>
              <w:pStyle w:val="a6"/>
              <w:numPr>
                <w:ilvl w:val="0"/>
                <w:numId w:val="38"/>
              </w:numPr>
              <w:tabs>
                <w:tab w:val="left" w:pos="540"/>
              </w:tabs>
              <w:rPr>
                <w:sz w:val="22"/>
                <w:szCs w:val="22"/>
              </w:rPr>
            </w:pPr>
            <w:r w:rsidRPr="00474052">
              <w:rPr>
                <w:sz w:val="22"/>
                <w:szCs w:val="22"/>
              </w:rPr>
              <w:t>Хеджирование</w:t>
            </w:r>
          </w:p>
          <w:p w14:paraId="658A372B" w14:textId="20BB30FB" w:rsidR="00060BD8" w:rsidRPr="00474052" w:rsidRDefault="00060BD8" w:rsidP="00EE4A9F">
            <w:pPr>
              <w:pStyle w:val="a6"/>
              <w:numPr>
                <w:ilvl w:val="0"/>
                <w:numId w:val="38"/>
              </w:numPr>
              <w:tabs>
                <w:tab w:val="left" w:pos="540"/>
              </w:tabs>
              <w:rPr>
                <w:sz w:val="22"/>
                <w:szCs w:val="22"/>
              </w:rPr>
            </w:pPr>
            <w:r w:rsidRPr="00474052">
              <w:rPr>
                <w:sz w:val="22"/>
                <w:szCs w:val="22"/>
              </w:rPr>
              <w:t>Гарантии</w:t>
            </w:r>
          </w:p>
          <w:p w14:paraId="12A79E12" w14:textId="0018E67C" w:rsidR="00060BD8" w:rsidRPr="00474052" w:rsidRDefault="00060BD8" w:rsidP="00EE4A9F">
            <w:pPr>
              <w:pStyle w:val="a6"/>
              <w:numPr>
                <w:ilvl w:val="0"/>
                <w:numId w:val="38"/>
              </w:numPr>
              <w:tabs>
                <w:tab w:val="left" w:pos="540"/>
              </w:tabs>
              <w:rPr>
                <w:sz w:val="22"/>
                <w:szCs w:val="22"/>
              </w:rPr>
            </w:pPr>
            <w:r w:rsidRPr="00474052">
              <w:rPr>
                <w:sz w:val="22"/>
                <w:szCs w:val="22"/>
              </w:rPr>
              <w:t>Залог</w:t>
            </w:r>
          </w:p>
          <w:p w14:paraId="0D58F5F5" w14:textId="481A363B" w:rsidR="00060BD8" w:rsidRPr="00474052" w:rsidRDefault="00060BD8" w:rsidP="00EE4A9F">
            <w:pPr>
              <w:pStyle w:val="a6"/>
              <w:numPr>
                <w:ilvl w:val="0"/>
                <w:numId w:val="38"/>
              </w:numPr>
              <w:tabs>
                <w:tab w:val="left" w:pos="540"/>
              </w:tabs>
              <w:rPr>
                <w:sz w:val="22"/>
                <w:szCs w:val="22"/>
              </w:rPr>
            </w:pPr>
            <w:r w:rsidRPr="00474052">
              <w:rPr>
                <w:sz w:val="22"/>
                <w:szCs w:val="22"/>
              </w:rPr>
              <w:t>Страхование</w:t>
            </w:r>
          </w:p>
          <w:p w14:paraId="16619C0E" w14:textId="77777777" w:rsidR="00060BD8" w:rsidRPr="00474052" w:rsidRDefault="00060BD8" w:rsidP="00060BD8">
            <w:pPr>
              <w:tabs>
                <w:tab w:val="left" w:pos="540"/>
              </w:tabs>
              <w:rPr>
                <w:sz w:val="22"/>
                <w:szCs w:val="22"/>
                <w:u w:val="single"/>
              </w:rPr>
            </w:pPr>
            <w:r w:rsidRPr="00474052">
              <w:rPr>
                <w:sz w:val="22"/>
                <w:szCs w:val="22"/>
                <w:u w:val="single"/>
              </w:rPr>
              <w:t>Аналитическая задача:</w:t>
            </w:r>
          </w:p>
          <w:p w14:paraId="63C1C0CD" w14:textId="77777777" w:rsidR="00060BD8" w:rsidRPr="00474052" w:rsidRDefault="00C2723A" w:rsidP="00060BD8">
            <w:pPr>
              <w:tabs>
                <w:tab w:val="left" w:pos="540"/>
              </w:tabs>
              <w:rPr>
                <w:sz w:val="22"/>
                <w:szCs w:val="22"/>
              </w:rPr>
            </w:pPr>
            <w:r w:rsidRPr="00474052">
              <w:rPr>
                <w:sz w:val="22"/>
                <w:szCs w:val="22"/>
              </w:rPr>
              <w:t>Продюсер получил документацию двух проектов по организации фольклорного фестиваля. Необходимо обосновать выбор одного из двух проектов. Данные:</w:t>
            </w:r>
          </w:p>
          <w:p w14:paraId="3CC2FEB8" w14:textId="458B9403" w:rsidR="00C2723A" w:rsidRPr="00474052" w:rsidRDefault="00C2723A" w:rsidP="00060BD8">
            <w:pPr>
              <w:tabs>
                <w:tab w:val="left" w:pos="540"/>
              </w:tabs>
              <w:rPr>
                <w:sz w:val="22"/>
                <w:szCs w:val="22"/>
              </w:rPr>
            </w:pPr>
            <w:r w:rsidRPr="00474052">
              <w:rPr>
                <w:sz w:val="22"/>
                <w:szCs w:val="22"/>
              </w:rPr>
              <w:t xml:space="preserve">Проект 1. Денежный поток, </w:t>
            </w:r>
            <w:proofErr w:type="spellStart"/>
            <w:r w:rsidRPr="00474052">
              <w:rPr>
                <w:sz w:val="22"/>
                <w:szCs w:val="22"/>
              </w:rPr>
              <w:t>млн.руб</w:t>
            </w:r>
            <w:proofErr w:type="spellEnd"/>
            <w:r w:rsidRPr="00474052">
              <w:rPr>
                <w:sz w:val="22"/>
                <w:szCs w:val="22"/>
              </w:rPr>
              <w:t>.:</w:t>
            </w:r>
          </w:p>
          <w:tbl>
            <w:tblPr>
              <w:tblStyle w:val="af"/>
              <w:tblW w:w="0" w:type="auto"/>
              <w:tblLayout w:type="fixed"/>
              <w:tblLook w:val="04A0" w:firstRow="1" w:lastRow="0" w:firstColumn="1" w:lastColumn="0" w:noHBand="0" w:noVBand="1"/>
            </w:tblPr>
            <w:tblGrid>
              <w:gridCol w:w="1059"/>
              <w:gridCol w:w="1059"/>
              <w:gridCol w:w="1060"/>
              <w:gridCol w:w="1060"/>
              <w:gridCol w:w="1060"/>
            </w:tblGrid>
            <w:tr w:rsidR="00C2723A" w:rsidRPr="00474052" w14:paraId="3188A868" w14:textId="77777777" w:rsidTr="00C2723A">
              <w:tc>
                <w:tcPr>
                  <w:tcW w:w="1059" w:type="dxa"/>
                </w:tcPr>
                <w:p w14:paraId="1CD56078" w14:textId="05C73D09" w:rsidR="00C2723A" w:rsidRPr="00474052" w:rsidRDefault="00C2723A" w:rsidP="00060BD8">
                  <w:pPr>
                    <w:tabs>
                      <w:tab w:val="left" w:pos="540"/>
                    </w:tabs>
                    <w:rPr>
                      <w:sz w:val="22"/>
                      <w:szCs w:val="22"/>
                    </w:rPr>
                  </w:pPr>
                  <w:r w:rsidRPr="00474052">
                    <w:rPr>
                      <w:sz w:val="22"/>
                      <w:szCs w:val="22"/>
                    </w:rPr>
                    <w:t>1 год</w:t>
                  </w:r>
                </w:p>
              </w:tc>
              <w:tc>
                <w:tcPr>
                  <w:tcW w:w="1059" w:type="dxa"/>
                </w:tcPr>
                <w:p w14:paraId="40E29E81" w14:textId="1D07CC8D" w:rsidR="00C2723A" w:rsidRPr="00474052" w:rsidRDefault="00C2723A" w:rsidP="00060BD8">
                  <w:pPr>
                    <w:tabs>
                      <w:tab w:val="left" w:pos="540"/>
                    </w:tabs>
                    <w:rPr>
                      <w:sz w:val="22"/>
                      <w:szCs w:val="22"/>
                    </w:rPr>
                  </w:pPr>
                  <w:r w:rsidRPr="00474052">
                    <w:rPr>
                      <w:sz w:val="22"/>
                      <w:szCs w:val="22"/>
                    </w:rPr>
                    <w:t>2 год</w:t>
                  </w:r>
                </w:p>
              </w:tc>
              <w:tc>
                <w:tcPr>
                  <w:tcW w:w="1060" w:type="dxa"/>
                </w:tcPr>
                <w:p w14:paraId="50E79C92" w14:textId="2C3B4C7B" w:rsidR="00C2723A" w:rsidRPr="00474052" w:rsidRDefault="00C2723A" w:rsidP="00060BD8">
                  <w:pPr>
                    <w:tabs>
                      <w:tab w:val="left" w:pos="540"/>
                    </w:tabs>
                    <w:rPr>
                      <w:sz w:val="22"/>
                      <w:szCs w:val="22"/>
                    </w:rPr>
                  </w:pPr>
                  <w:r w:rsidRPr="00474052">
                    <w:rPr>
                      <w:sz w:val="22"/>
                      <w:szCs w:val="22"/>
                    </w:rPr>
                    <w:t>3 год</w:t>
                  </w:r>
                </w:p>
              </w:tc>
              <w:tc>
                <w:tcPr>
                  <w:tcW w:w="1060" w:type="dxa"/>
                </w:tcPr>
                <w:p w14:paraId="606E617B" w14:textId="0B44B552" w:rsidR="00C2723A" w:rsidRPr="00474052" w:rsidRDefault="00C2723A" w:rsidP="00060BD8">
                  <w:pPr>
                    <w:tabs>
                      <w:tab w:val="left" w:pos="540"/>
                    </w:tabs>
                    <w:rPr>
                      <w:sz w:val="22"/>
                      <w:szCs w:val="22"/>
                    </w:rPr>
                  </w:pPr>
                  <w:r w:rsidRPr="00474052">
                    <w:rPr>
                      <w:sz w:val="22"/>
                      <w:szCs w:val="22"/>
                    </w:rPr>
                    <w:t>4 год</w:t>
                  </w:r>
                </w:p>
              </w:tc>
              <w:tc>
                <w:tcPr>
                  <w:tcW w:w="1060" w:type="dxa"/>
                </w:tcPr>
                <w:p w14:paraId="059EA0BA" w14:textId="5D3C21ED" w:rsidR="00C2723A" w:rsidRPr="00474052" w:rsidRDefault="00C2723A" w:rsidP="00060BD8">
                  <w:pPr>
                    <w:tabs>
                      <w:tab w:val="left" w:pos="540"/>
                    </w:tabs>
                    <w:rPr>
                      <w:sz w:val="22"/>
                      <w:szCs w:val="22"/>
                    </w:rPr>
                  </w:pPr>
                  <w:r w:rsidRPr="00474052">
                    <w:rPr>
                      <w:sz w:val="22"/>
                      <w:szCs w:val="22"/>
                    </w:rPr>
                    <w:t>5 год</w:t>
                  </w:r>
                </w:p>
              </w:tc>
            </w:tr>
            <w:tr w:rsidR="00C2723A" w:rsidRPr="00474052" w14:paraId="635FAE7C" w14:textId="77777777" w:rsidTr="00C2723A">
              <w:tc>
                <w:tcPr>
                  <w:tcW w:w="1059" w:type="dxa"/>
                </w:tcPr>
                <w:p w14:paraId="62B17765" w14:textId="33C41BA8" w:rsidR="00C2723A" w:rsidRPr="00474052" w:rsidRDefault="00C2723A" w:rsidP="00060BD8">
                  <w:pPr>
                    <w:tabs>
                      <w:tab w:val="left" w:pos="540"/>
                    </w:tabs>
                    <w:rPr>
                      <w:sz w:val="22"/>
                      <w:szCs w:val="22"/>
                    </w:rPr>
                  </w:pPr>
                  <w:r w:rsidRPr="00474052">
                    <w:rPr>
                      <w:sz w:val="22"/>
                      <w:szCs w:val="22"/>
                    </w:rPr>
                    <w:t xml:space="preserve">- 250 </w:t>
                  </w:r>
                </w:p>
              </w:tc>
              <w:tc>
                <w:tcPr>
                  <w:tcW w:w="1059" w:type="dxa"/>
                </w:tcPr>
                <w:p w14:paraId="4D3E40D2" w14:textId="789329E0" w:rsidR="00C2723A" w:rsidRPr="00474052" w:rsidRDefault="00C2723A" w:rsidP="00060BD8">
                  <w:pPr>
                    <w:tabs>
                      <w:tab w:val="left" w:pos="540"/>
                    </w:tabs>
                    <w:rPr>
                      <w:sz w:val="22"/>
                      <w:szCs w:val="22"/>
                    </w:rPr>
                  </w:pPr>
                  <w:r w:rsidRPr="00474052">
                    <w:rPr>
                      <w:sz w:val="22"/>
                      <w:szCs w:val="22"/>
                    </w:rPr>
                    <w:t>20</w:t>
                  </w:r>
                </w:p>
              </w:tc>
              <w:tc>
                <w:tcPr>
                  <w:tcW w:w="1060" w:type="dxa"/>
                </w:tcPr>
                <w:p w14:paraId="68499E0A" w14:textId="4AA371B0" w:rsidR="00C2723A" w:rsidRPr="00474052" w:rsidRDefault="00C2723A" w:rsidP="00060BD8">
                  <w:pPr>
                    <w:tabs>
                      <w:tab w:val="left" w:pos="540"/>
                    </w:tabs>
                    <w:rPr>
                      <w:sz w:val="22"/>
                      <w:szCs w:val="22"/>
                    </w:rPr>
                  </w:pPr>
                  <w:r w:rsidRPr="00474052">
                    <w:rPr>
                      <w:sz w:val="22"/>
                      <w:szCs w:val="22"/>
                    </w:rPr>
                    <w:t>20</w:t>
                  </w:r>
                </w:p>
              </w:tc>
              <w:tc>
                <w:tcPr>
                  <w:tcW w:w="1060" w:type="dxa"/>
                </w:tcPr>
                <w:p w14:paraId="6B40D918" w14:textId="7B4D4400" w:rsidR="00C2723A" w:rsidRPr="00474052" w:rsidRDefault="00C2723A" w:rsidP="00060BD8">
                  <w:pPr>
                    <w:tabs>
                      <w:tab w:val="left" w:pos="540"/>
                    </w:tabs>
                    <w:rPr>
                      <w:sz w:val="22"/>
                      <w:szCs w:val="22"/>
                    </w:rPr>
                  </w:pPr>
                  <w:r w:rsidRPr="00474052">
                    <w:rPr>
                      <w:sz w:val="22"/>
                      <w:szCs w:val="22"/>
                    </w:rPr>
                    <w:t>0</w:t>
                  </w:r>
                </w:p>
              </w:tc>
              <w:tc>
                <w:tcPr>
                  <w:tcW w:w="1060" w:type="dxa"/>
                </w:tcPr>
                <w:p w14:paraId="31D56A67" w14:textId="4DFB5DDB" w:rsidR="00C2723A" w:rsidRPr="00474052" w:rsidRDefault="00C2723A" w:rsidP="00060BD8">
                  <w:pPr>
                    <w:tabs>
                      <w:tab w:val="left" w:pos="540"/>
                    </w:tabs>
                    <w:rPr>
                      <w:sz w:val="22"/>
                      <w:szCs w:val="22"/>
                    </w:rPr>
                  </w:pPr>
                  <w:r w:rsidRPr="00474052">
                    <w:rPr>
                      <w:sz w:val="22"/>
                      <w:szCs w:val="22"/>
                    </w:rPr>
                    <w:t>150</w:t>
                  </w:r>
                </w:p>
              </w:tc>
            </w:tr>
          </w:tbl>
          <w:p w14:paraId="72A743E6" w14:textId="0E8F857A" w:rsidR="00C2723A" w:rsidRPr="00474052" w:rsidRDefault="00C2723A" w:rsidP="00060BD8">
            <w:pPr>
              <w:tabs>
                <w:tab w:val="left" w:pos="540"/>
              </w:tabs>
              <w:rPr>
                <w:sz w:val="22"/>
                <w:szCs w:val="22"/>
              </w:rPr>
            </w:pPr>
          </w:p>
          <w:p w14:paraId="2F2A0D4A" w14:textId="2777BC3F" w:rsidR="00C2723A" w:rsidRPr="00474052" w:rsidRDefault="00C2723A" w:rsidP="00C2723A">
            <w:pPr>
              <w:tabs>
                <w:tab w:val="left" w:pos="540"/>
              </w:tabs>
              <w:rPr>
                <w:sz w:val="22"/>
                <w:szCs w:val="22"/>
              </w:rPr>
            </w:pPr>
            <w:r w:rsidRPr="00474052">
              <w:rPr>
                <w:sz w:val="22"/>
                <w:szCs w:val="22"/>
              </w:rPr>
              <w:t xml:space="preserve">Проект 2. Денежный поток, </w:t>
            </w:r>
            <w:proofErr w:type="spellStart"/>
            <w:r w:rsidRPr="00474052">
              <w:rPr>
                <w:sz w:val="22"/>
                <w:szCs w:val="22"/>
              </w:rPr>
              <w:t>млн.руб</w:t>
            </w:r>
            <w:proofErr w:type="spellEnd"/>
            <w:r w:rsidRPr="00474052">
              <w:rPr>
                <w:sz w:val="22"/>
                <w:szCs w:val="22"/>
              </w:rPr>
              <w:t>.:</w:t>
            </w:r>
          </w:p>
          <w:tbl>
            <w:tblPr>
              <w:tblStyle w:val="af"/>
              <w:tblW w:w="0" w:type="auto"/>
              <w:tblLayout w:type="fixed"/>
              <w:tblLook w:val="04A0" w:firstRow="1" w:lastRow="0" w:firstColumn="1" w:lastColumn="0" w:noHBand="0" w:noVBand="1"/>
            </w:tblPr>
            <w:tblGrid>
              <w:gridCol w:w="1059"/>
              <w:gridCol w:w="1059"/>
              <w:gridCol w:w="1060"/>
              <w:gridCol w:w="1060"/>
              <w:gridCol w:w="1060"/>
            </w:tblGrid>
            <w:tr w:rsidR="00C2723A" w:rsidRPr="00474052" w14:paraId="23B75659" w14:textId="77777777" w:rsidTr="003B7446">
              <w:tc>
                <w:tcPr>
                  <w:tcW w:w="1059" w:type="dxa"/>
                </w:tcPr>
                <w:p w14:paraId="7B4C9B68" w14:textId="77777777" w:rsidR="00C2723A" w:rsidRPr="00474052" w:rsidRDefault="00C2723A" w:rsidP="00C2723A">
                  <w:pPr>
                    <w:tabs>
                      <w:tab w:val="left" w:pos="540"/>
                    </w:tabs>
                    <w:rPr>
                      <w:sz w:val="22"/>
                      <w:szCs w:val="22"/>
                    </w:rPr>
                  </w:pPr>
                  <w:r w:rsidRPr="00474052">
                    <w:rPr>
                      <w:sz w:val="22"/>
                      <w:szCs w:val="22"/>
                    </w:rPr>
                    <w:t>1 год</w:t>
                  </w:r>
                </w:p>
              </w:tc>
              <w:tc>
                <w:tcPr>
                  <w:tcW w:w="1059" w:type="dxa"/>
                </w:tcPr>
                <w:p w14:paraId="44F2E895" w14:textId="77777777" w:rsidR="00C2723A" w:rsidRPr="00474052" w:rsidRDefault="00C2723A" w:rsidP="00C2723A">
                  <w:pPr>
                    <w:tabs>
                      <w:tab w:val="left" w:pos="540"/>
                    </w:tabs>
                    <w:rPr>
                      <w:sz w:val="22"/>
                      <w:szCs w:val="22"/>
                    </w:rPr>
                  </w:pPr>
                  <w:r w:rsidRPr="00474052">
                    <w:rPr>
                      <w:sz w:val="22"/>
                      <w:szCs w:val="22"/>
                    </w:rPr>
                    <w:t>2 год</w:t>
                  </w:r>
                </w:p>
              </w:tc>
              <w:tc>
                <w:tcPr>
                  <w:tcW w:w="1060" w:type="dxa"/>
                </w:tcPr>
                <w:p w14:paraId="35D16316" w14:textId="77777777" w:rsidR="00C2723A" w:rsidRPr="00474052" w:rsidRDefault="00C2723A" w:rsidP="00C2723A">
                  <w:pPr>
                    <w:tabs>
                      <w:tab w:val="left" w:pos="540"/>
                    </w:tabs>
                    <w:rPr>
                      <w:sz w:val="22"/>
                      <w:szCs w:val="22"/>
                    </w:rPr>
                  </w:pPr>
                  <w:r w:rsidRPr="00474052">
                    <w:rPr>
                      <w:sz w:val="22"/>
                      <w:szCs w:val="22"/>
                    </w:rPr>
                    <w:t>3 год</w:t>
                  </w:r>
                </w:p>
              </w:tc>
              <w:tc>
                <w:tcPr>
                  <w:tcW w:w="1060" w:type="dxa"/>
                </w:tcPr>
                <w:p w14:paraId="3CD31D5B" w14:textId="77777777" w:rsidR="00C2723A" w:rsidRPr="00474052" w:rsidRDefault="00C2723A" w:rsidP="00C2723A">
                  <w:pPr>
                    <w:tabs>
                      <w:tab w:val="left" w:pos="540"/>
                    </w:tabs>
                    <w:rPr>
                      <w:sz w:val="22"/>
                      <w:szCs w:val="22"/>
                    </w:rPr>
                  </w:pPr>
                  <w:r w:rsidRPr="00474052">
                    <w:rPr>
                      <w:sz w:val="22"/>
                      <w:szCs w:val="22"/>
                    </w:rPr>
                    <w:t>4 год</w:t>
                  </w:r>
                </w:p>
              </w:tc>
              <w:tc>
                <w:tcPr>
                  <w:tcW w:w="1060" w:type="dxa"/>
                </w:tcPr>
                <w:p w14:paraId="0A1A0826" w14:textId="77777777" w:rsidR="00C2723A" w:rsidRPr="00474052" w:rsidRDefault="00C2723A" w:rsidP="00C2723A">
                  <w:pPr>
                    <w:tabs>
                      <w:tab w:val="left" w:pos="540"/>
                    </w:tabs>
                    <w:rPr>
                      <w:sz w:val="22"/>
                      <w:szCs w:val="22"/>
                    </w:rPr>
                  </w:pPr>
                  <w:r w:rsidRPr="00474052">
                    <w:rPr>
                      <w:sz w:val="22"/>
                      <w:szCs w:val="22"/>
                    </w:rPr>
                    <w:t>5 год</w:t>
                  </w:r>
                </w:p>
              </w:tc>
            </w:tr>
            <w:tr w:rsidR="00C2723A" w:rsidRPr="00474052" w14:paraId="4ABAE6F7" w14:textId="77777777" w:rsidTr="003B7446">
              <w:tc>
                <w:tcPr>
                  <w:tcW w:w="1059" w:type="dxa"/>
                </w:tcPr>
                <w:p w14:paraId="4B78652E" w14:textId="752E7D8D" w:rsidR="00C2723A" w:rsidRPr="00474052" w:rsidRDefault="00C2723A" w:rsidP="00C2723A">
                  <w:pPr>
                    <w:tabs>
                      <w:tab w:val="left" w:pos="540"/>
                    </w:tabs>
                    <w:rPr>
                      <w:sz w:val="22"/>
                      <w:szCs w:val="22"/>
                    </w:rPr>
                  </w:pPr>
                  <w:r w:rsidRPr="00474052">
                    <w:rPr>
                      <w:sz w:val="22"/>
                      <w:szCs w:val="22"/>
                    </w:rPr>
                    <w:t>- 300</w:t>
                  </w:r>
                </w:p>
              </w:tc>
              <w:tc>
                <w:tcPr>
                  <w:tcW w:w="1059" w:type="dxa"/>
                </w:tcPr>
                <w:p w14:paraId="64CE6F2C" w14:textId="6047C5AC" w:rsidR="00C2723A" w:rsidRPr="00474052" w:rsidRDefault="00C2723A" w:rsidP="00C2723A">
                  <w:pPr>
                    <w:tabs>
                      <w:tab w:val="left" w:pos="540"/>
                    </w:tabs>
                    <w:rPr>
                      <w:sz w:val="22"/>
                      <w:szCs w:val="22"/>
                    </w:rPr>
                  </w:pPr>
                  <w:r w:rsidRPr="00474052">
                    <w:rPr>
                      <w:sz w:val="22"/>
                      <w:szCs w:val="22"/>
                    </w:rPr>
                    <w:t>10</w:t>
                  </w:r>
                </w:p>
              </w:tc>
              <w:tc>
                <w:tcPr>
                  <w:tcW w:w="1060" w:type="dxa"/>
                </w:tcPr>
                <w:p w14:paraId="5E8BE68A" w14:textId="77777777" w:rsidR="00C2723A" w:rsidRPr="00474052" w:rsidRDefault="00C2723A" w:rsidP="00C2723A">
                  <w:pPr>
                    <w:tabs>
                      <w:tab w:val="left" w:pos="540"/>
                    </w:tabs>
                    <w:rPr>
                      <w:sz w:val="22"/>
                      <w:szCs w:val="22"/>
                    </w:rPr>
                  </w:pPr>
                  <w:r w:rsidRPr="00474052">
                    <w:rPr>
                      <w:sz w:val="22"/>
                      <w:szCs w:val="22"/>
                    </w:rPr>
                    <w:t>20</w:t>
                  </w:r>
                </w:p>
              </w:tc>
              <w:tc>
                <w:tcPr>
                  <w:tcW w:w="1060" w:type="dxa"/>
                </w:tcPr>
                <w:p w14:paraId="38182A21" w14:textId="225A62E3" w:rsidR="00C2723A" w:rsidRPr="00474052" w:rsidRDefault="00C2723A" w:rsidP="00C2723A">
                  <w:pPr>
                    <w:tabs>
                      <w:tab w:val="left" w:pos="540"/>
                    </w:tabs>
                    <w:rPr>
                      <w:sz w:val="22"/>
                      <w:szCs w:val="22"/>
                    </w:rPr>
                  </w:pPr>
                  <w:r w:rsidRPr="00474052">
                    <w:rPr>
                      <w:sz w:val="22"/>
                      <w:szCs w:val="22"/>
                    </w:rPr>
                    <w:t>30</w:t>
                  </w:r>
                </w:p>
              </w:tc>
              <w:tc>
                <w:tcPr>
                  <w:tcW w:w="1060" w:type="dxa"/>
                </w:tcPr>
                <w:p w14:paraId="12150058" w14:textId="77777777" w:rsidR="00C2723A" w:rsidRPr="00474052" w:rsidRDefault="00C2723A" w:rsidP="00C2723A">
                  <w:pPr>
                    <w:tabs>
                      <w:tab w:val="left" w:pos="540"/>
                    </w:tabs>
                    <w:rPr>
                      <w:sz w:val="22"/>
                      <w:szCs w:val="22"/>
                    </w:rPr>
                  </w:pPr>
                  <w:r w:rsidRPr="00474052">
                    <w:rPr>
                      <w:sz w:val="22"/>
                      <w:szCs w:val="22"/>
                    </w:rPr>
                    <w:t>150</w:t>
                  </w:r>
                </w:p>
              </w:tc>
            </w:tr>
          </w:tbl>
          <w:p w14:paraId="4BFF506C" w14:textId="3F4C7167" w:rsidR="00C2723A" w:rsidRPr="00474052" w:rsidRDefault="00C2723A" w:rsidP="00060BD8">
            <w:pPr>
              <w:tabs>
                <w:tab w:val="left" w:pos="540"/>
              </w:tabs>
              <w:rPr>
                <w:sz w:val="22"/>
                <w:szCs w:val="22"/>
              </w:rPr>
            </w:pPr>
          </w:p>
        </w:tc>
      </w:tr>
    </w:tbl>
    <w:p w14:paraId="050C8C43" w14:textId="70B0DB6A" w:rsidR="00CA782F" w:rsidRDefault="00CA782F" w:rsidP="00260628">
      <w:pPr>
        <w:tabs>
          <w:tab w:val="left" w:pos="540"/>
        </w:tabs>
        <w:spacing w:line="360" w:lineRule="auto"/>
        <w:ind w:firstLine="709"/>
        <w:contextualSpacing/>
        <w:jc w:val="both"/>
        <w:rPr>
          <w:sz w:val="28"/>
          <w:szCs w:val="28"/>
        </w:rPr>
      </w:pPr>
    </w:p>
    <w:p w14:paraId="56981ACB" w14:textId="77777777" w:rsidR="00AD6995" w:rsidRDefault="00AD6995" w:rsidP="00354DAC">
      <w:pPr>
        <w:tabs>
          <w:tab w:val="left" w:pos="540"/>
        </w:tabs>
        <w:spacing w:line="360" w:lineRule="auto"/>
        <w:contextualSpacing/>
        <w:jc w:val="both"/>
        <w:rPr>
          <w:sz w:val="28"/>
          <w:szCs w:val="28"/>
        </w:rPr>
        <w:sectPr w:rsidR="00AD6995" w:rsidSect="003B5265">
          <w:pgSz w:w="16838" w:h="11906" w:orient="landscape"/>
          <w:pgMar w:top="851" w:right="1134" w:bottom="1701" w:left="1134" w:header="340" w:footer="170" w:gutter="0"/>
          <w:cols w:space="708"/>
          <w:titlePg/>
          <w:docGrid w:linePitch="360"/>
        </w:sectPr>
      </w:pPr>
    </w:p>
    <w:p w14:paraId="0DDEC7A9" w14:textId="77777777" w:rsidR="00126A15" w:rsidRDefault="00126A15" w:rsidP="00354DAC">
      <w:pPr>
        <w:widowControl w:val="0"/>
        <w:shd w:val="clear" w:color="auto" w:fill="FFFFFF" w:themeFill="background1"/>
        <w:rPr>
          <w:b/>
          <w:sz w:val="28"/>
          <w:szCs w:val="28"/>
          <w:lang w:val="kk-KZ"/>
        </w:rPr>
      </w:pPr>
    </w:p>
    <w:p w14:paraId="5CD8A6CF" w14:textId="0D7CF564" w:rsidR="00260628" w:rsidRDefault="00260628" w:rsidP="00091FCF">
      <w:pPr>
        <w:widowControl w:val="0"/>
        <w:shd w:val="clear" w:color="auto" w:fill="FFFFFF" w:themeFill="background1"/>
        <w:jc w:val="center"/>
        <w:rPr>
          <w:b/>
          <w:sz w:val="28"/>
          <w:szCs w:val="28"/>
        </w:rPr>
      </w:pPr>
      <w:r w:rsidRPr="00B77E91">
        <w:rPr>
          <w:b/>
          <w:sz w:val="28"/>
          <w:szCs w:val="28"/>
          <w:lang w:val="kk-KZ"/>
        </w:rPr>
        <w:t xml:space="preserve">Примерный перечень вопросов для подготовки к </w:t>
      </w:r>
      <w:r w:rsidRPr="00B77E91">
        <w:rPr>
          <w:b/>
          <w:sz w:val="28"/>
          <w:szCs w:val="28"/>
        </w:rPr>
        <w:t>зачету</w:t>
      </w:r>
    </w:p>
    <w:p w14:paraId="2A4465EA" w14:textId="77777777" w:rsidR="00F479DE" w:rsidRDefault="00F479DE" w:rsidP="00EE4A9F">
      <w:pPr>
        <w:pStyle w:val="a6"/>
        <w:widowControl w:val="0"/>
        <w:numPr>
          <w:ilvl w:val="0"/>
          <w:numId w:val="32"/>
        </w:numPr>
        <w:shd w:val="clear" w:color="auto" w:fill="FFFFFF" w:themeFill="background1"/>
        <w:tabs>
          <w:tab w:val="left" w:pos="426"/>
        </w:tabs>
        <w:spacing w:line="360" w:lineRule="auto"/>
        <w:ind w:left="0" w:firstLine="0"/>
        <w:contextualSpacing w:val="0"/>
        <w:jc w:val="both"/>
        <w:rPr>
          <w:bCs/>
          <w:sz w:val="28"/>
          <w:szCs w:val="28"/>
        </w:rPr>
      </w:pPr>
      <w:r w:rsidRPr="00F479DE">
        <w:rPr>
          <w:bCs/>
          <w:sz w:val="28"/>
          <w:szCs w:val="28"/>
        </w:rPr>
        <w:t xml:space="preserve">Финансы как экономическая категория. </w:t>
      </w:r>
    </w:p>
    <w:p w14:paraId="1CECBB2D" w14:textId="77777777" w:rsidR="00F479DE" w:rsidRDefault="00F479DE" w:rsidP="00EE4A9F">
      <w:pPr>
        <w:pStyle w:val="a6"/>
        <w:widowControl w:val="0"/>
        <w:numPr>
          <w:ilvl w:val="0"/>
          <w:numId w:val="32"/>
        </w:numPr>
        <w:shd w:val="clear" w:color="auto" w:fill="FFFFFF" w:themeFill="background1"/>
        <w:tabs>
          <w:tab w:val="left" w:pos="426"/>
        </w:tabs>
        <w:spacing w:line="360" w:lineRule="auto"/>
        <w:ind w:left="0" w:firstLine="0"/>
        <w:contextualSpacing w:val="0"/>
        <w:jc w:val="both"/>
        <w:rPr>
          <w:bCs/>
          <w:sz w:val="28"/>
          <w:szCs w:val="28"/>
        </w:rPr>
      </w:pPr>
      <w:r w:rsidRPr="00F479DE">
        <w:rPr>
          <w:bCs/>
          <w:sz w:val="28"/>
          <w:szCs w:val="28"/>
        </w:rPr>
        <w:t xml:space="preserve">Финансы в системе денежных отношений. Финансовые потоки и их характеристика. </w:t>
      </w:r>
    </w:p>
    <w:p w14:paraId="5834CAB0" w14:textId="77777777" w:rsidR="00F479DE" w:rsidRDefault="00F479DE" w:rsidP="00EE4A9F">
      <w:pPr>
        <w:pStyle w:val="a6"/>
        <w:widowControl w:val="0"/>
        <w:numPr>
          <w:ilvl w:val="0"/>
          <w:numId w:val="32"/>
        </w:numPr>
        <w:shd w:val="clear" w:color="auto" w:fill="FFFFFF" w:themeFill="background1"/>
        <w:tabs>
          <w:tab w:val="left" w:pos="426"/>
        </w:tabs>
        <w:spacing w:line="360" w:lineRule="auto"/>
        <w:ind w:left="0" w:firstLine="0"/>
        <w:contextualSpacing w:val="0"/>
        <w:jc w:val="both"/>
        <w:rPr>
          <w:bCs/>
          <w:sz w:val="28"/>
          <w:szCs w:val="28"/>
        </w:rPr>
      </w:pPr>
      <w:r w:rsidRPr="00F479DE">
        <w:rPr>
          <w:bCs/>
          <w:sz w:val="28"/>
          <w:szCs w:val="28"/>
        </w:rPr>
        <w:t xml:space="preserve">Специфические признаки и состав финансовых отношений. </w:t>
      </w:r>
    </w:p>
    <w:p w14:paraId="3FA522BA" w14:textId="77777777" w:rsidR="00F479DE" w:rsidRDefault="00F479DE" w:rsidP="00EE4A9F">
      <w:pPr>
        <w:pStyle w:val="a6"/>
        <w:widowControl w:val="0"/>
        <w:numPr>
          <w:ilvl w:val="0"/>
          <w:numId w:val="32"/>
        </w:numPr>
        <w:shd w:val="clear" w:color="auto" w:fill="FFFFFF" w:themeFill="background1"/>
        <w:tabs>
          <w:tab w:val="left" w:pos="426"/>
        </w:tabs>
        <w:spacing w:line="360" w:lineRule="auto"/>
        <w:ind w:left="0" w:firstLine="0"/>
        <w:contextualSpacing w:val="0"/>
        <w:jc w:val="both"/>
        <w:rPr>
          <w:bCs/>
          <w:sz w:val="28"/>
          <w:szCs w:val="28"/>
        </w:rPr>
      </w:pPr>
      <w:r w:rsidRPr="00F479DE">
        <w:rPr>
          <w:bCs/>
          <w:sz w:val="28"/>
          <w:szCs w:val="28"/>
        </w:rPr>
        <w:t xml:space="preserve">Национальная финансовая система: ее структура и элементы. </w:t>
      </w:r>
    </w:p>
    <w:p w14:paraId="44AC79FD" w14:textId="77777777" w:rsidR="00F479DE" w:rsidRDefault="00F479DE" w:rsidP="00EE4A9F">
      <w:pPr>
        <w:pStyle w:val="a6"/>
        <w:widowControl w:val="0"/>
        <w:numPr>
          <w:ilvl w:val="0"/>
          <w:numId w:val="32"/>
        </w:numPr>
        <w:shd w:val="clear" w:color="auto" w:fill="FFFFFF" w:themeFill="background1"/>
        <w:tabs>
          <w:tab w:val="left" w:pos="426"/>
        </w:tabs>
        <w:spacing w:line="360" w:lineRule="auto"/>
        <w:ind w:left="0" w:firstLine="0"/>
        <w:contextualSpacing w:val="0"/>
        <w:jc w:val="both"/>
        <w:rPr>
          <w:bCs/>
          <w:sz w:val="28"/>
          <w:szCs w:val="28"/>
        </w:rPr>
      </w:pPr>
      <w:r w:rsidRPr="00F479DE">
        <w:rPr>
          <w:bCs/>
          <w:sz w:val="28"/>
          <w:szCs w:val="28"/>
        </w:rPr>
        <w:t xml:space="preserve">Сущность и функции финансов коммерческих и некоммерческих организаций. </w:t>
      </w:r>
    </w:p>
    <w:p w14:paraId="0EF01C8B" w14:textId="77777777" w:rsidR="00F479DE" w:rsidRDefault="00F479DE" w:rsidP="00EE4A9F">
      <w:pPr>
        <w:pStyle w:val="a6"/>
        <w:widowControl w:val="0"/>
        <w:numPr>
          <w:ilvl w:val="0"/>
          <w:numId w:val="32"/>
        </w:numPr>
        <w:shd w:val="clear" w:color="auto" w:fill="FFFFFF" w:themeFill="background1"/>
        <w:tabs>
          <w:tab w:val="left" w:pos="426"/>
        </w:tabs>
        <w:spacing w:line="360" w:lineRule="auto"/>
        <w:ind w:left="0" w:firstLine="0"/>
        <w:contextualSpacing w:val="0"/>
        <w:jc w:val="both"/>
        <w:rPr>
          <w:bCs/>
          <w:sz w:val="28"/>
          <w:szCs w:val="28"/>
        </w:rPr>
      </w:pPr>
      <w:r w:rsidRPr="00F479DE">
        <w:rPr>
          <w:bCs/>
          <w:sz w:val="28"/>
          <w:szCs w:val="28"/>
        </w:rPr>
        <w:t xml:space="preserve">Содержание финансовых отношений в процессе формирования основных и оборотных фондов. </w:t>
      </w:r>
    </w:p>
    <w:p w14:paraId="61244755" w14:textId="27D0C3B1" w:rsidR="00F479DE" w:rsidRDefault="00F479DE" w:rsidP="00EE4A9F">
      <w:pPr>
        <w:pStyle w:val="a6"/>
        <w:widowControl w:val="0"/>
        <w:numPr>
          <w:ilvl w:val="0"/>
          <w:numId w:val="32"/>
        </w:numPr>
        <w:shd w:val="clear" w:color="auto" w:fill="FFFFFF" w:themeFill="background1"/>
        <w:tabs>
          <w:tab w:val="left" w:pos="426"/>
        </w:tabs>
        <w:spacing w:line="360" w:lineRule="auto"/>
        <w:ind w:left="0" w:firstLine="0"/>
        <w:contextualSpacing w:val="0"/>
        <w:jc w:val="both"/>
        <w:rPr>
          <w:bCs/>
          <w:sz w:val="28"/>
          <w:szCs w:val="28"/>
        </w:rPr>
      </w:pPr>
      <w:r w:rsidRPr="00F479DE">
        <w:rPr>
          <w:bCs/>
          <w:sz w:val="28"/>
          <w:szCs w:val="28"/>
        </w:rPr>
        <w:t>Государственный финансовый контроль как одна из фундаментальных функций финансов.</w:t>
      </w:r>
    </w:p>
    <w:p w14:paraId="555C94F4" w14:textId="77777777" w:rsidR="00F479DE" w:rsidRDefault="00F479DE" w:rsidP="00EE4A9F">
      <w:pPr>
        <w:pStyle w:val="a6"/>
        <w:widowControl w:val="0"/>
        <w:numPr>
          <w:ilvl w:val="0"/>
          <w:numId w:val="32"/>
        </w:numPr>
        <w:shd w:val="clear" w:color="auto" w:fill="FFFFFF" w:themeFill="background1"/>
        <w:tabs>
          <w:tab w:val="left" w:pos="426"/>
        </w:tabs>
        <w:spacing w:line="360" w:lineRule="auto"/>
        <w:ind w:left="0" w:firstLine="0"/>
        <w:contextualSpacing w:val="0"/>
        <w:jc w:val="both"/>
        <w:rPr>
          <w:bCs/>
          <w:sz w:val="28"/>
          <w:szCs w:val="28"/>
        </w:rPr>
      </w:pPr>
      <w:r w:rsidRPr="00F479DE">
        <w:rPr>
          <w:bCs/>
          <w:sz w:val="28"/>
          <w:szCs w:val="28"/>
        </w:rPr>
        <w:t xml:space="preserve">Содержание финансовых отношений в организациях государственной (бюджетной) сфере, специфика финансов некоммерческих и общественных организациях. </w:t>
      </w:r>
    </w:p>
    <w:p w14:paraId="7D51ACB6" w14:textId="2C83BFAA" w:rsidR="003F7CA3" w:rsidRPr="003F7CA3" w:rsidRDefault="00F479DE" w:rsidP="00EE4A9F">
      <w:pPr>
        <w:pStyle w:val="a6"/>
        <w:widowControl w:val="0"/>
        <w:numPr>
          <w:ilvl w:val="0"/>
          <w:numId w:val="32"/>
        </w:numPr>
        <w:shd w:val="clear" w:color="auto" w:fill="FFFFFF" w:themeFill="background1"/>
        <w:tabs>
          <w:tab w:val="left" w:pos="426"/>
        </w:tabs>
        <w:spacing w:line="360" w:lineRule="auto"/>
        <w:ind w:left="0" w:firstLine="0"/>
        <w:contextualSpacing w:val="0"/>
        <w:jc w:val="both"/>
        <w:rPr>
          <w:bCs/>
          <w:sz w:val="28"/>
          <w:szCs w:val="28"/>
        </w:rPr>
      </w:pPr>
      <w:r w:rsidRPr="00F479DE">
        <w:rPr>
          <w:bCs/>
          <w:sz w:val="28"/>
          <w:szCs w:val="28"/>
        </w:rPr>
        <w:t>Особенности государственного финансового надзора, контроля и мониторинга.</w:t>
      </w:r>
      <w:r w:rsidR="003F7CA3" w:rsidRPr="003F7CA3">
        <w:rPr>
          <w:bCs/>
          <w:sz w:val="28"/>
          <w:szCs w:val="28"/>
        </w:rPr>
        <w:t xml:space="preserve"> </w:t>
      </w:r>
    </w:p>
    <w:p w14:paraId="5EC797F0" w14:textId="77777777" w:rsidR="003F7CA3" w:rsidRDefault="003F7CA3" w:rsidP="00EE4A9F">
      <w:pPr>
        <w:pStyle w:val="a6"/>
        <w:widowControl w:val="0"/>
        <w:numPr>
          <w:ilvl w:val="0"/>
          <w:numId w:val="32"/>
        </w:numPr>
        <w:shd w:val="clear" w:color="auto" w:fill="FFFFFF" w:themeFill="background1"/>
        <w:tabs>
          <w:tab w:val="left" w:pos="426"/>
        </w:tabs>
        <w:spacing w:line="360" w:lineRule="auto"/>
        <w:ind w:left="0" w:firstLine="0"/>
        <w:contextualSpacing w:val="0"/>
        <w:jc w:val="both"/>
        <w:rPr>
          <w:bCs/>
          <w:sz w:val="28"/>
          <w:szCs w:val="28"/>
        </w:rPr>
      </w:pPr>
      <w:r w:rsidRPr="003F7CA3">
        <w:rPr>
          <w:bCs/>
          <w:sz w:val="28"/>
          <w:szCs w:val="28"/>
        </w:rPr>
        <w:t xml:space="preserve">Финансовый механизм продюсерской работы, его элементы. </w:t>
      </w:r>
    </w:p>
    <w:p w14:paraId="2C08774C" w14:textId="131BC571" w:rsidR="003F7CA3" w:rsidRDefault="003F7CA3" w:rsidP="00EE4A9F">
      <w:pPr>
        <w:pStyle w:val="a6"/>
        <w:widowControl w:val="0"/>
        <w:numPr>
          <w:ilvl w:val="0"/>
          <w:numId w:val="32"/>
        </w:numPr>
        <w:shd w:val="clear" w:color="auto" w:fill="FFFFFF" w:themeFill="background1"/>
        <w:tabs>
          <w:tab w:val="left" w:pos="426"/>
        </w:tabs>
        <w:spacing w:line="360" w:lineRule="auto"/>
        <w:ind w:left="0" w:firstLine="0"/>
        <w:contextualSpacing w:val="0"/>
        <w:jc w:val="both"/>
        <w:rPr>
          <w:bCs/>
          <w:sz w:val="28"/>
          <w:szCs w:val="28"/>
        </w:rPr>
      </w:pPr>
      <w:r w:rsidRPr="003F7CA3">
        <w:rPr>
          <w:bCs/>
          <w:sz w:val="28"/>
          <w:szCs w:val="28"/>
        </w:rPr>
        <w:t xml:space="preserve">Фандрайзинг как элемент финансового механизма: </w:t>
      </w:r>
      <w:proofErr w:type="spellStart"/>
      <w:r w:rsidRPr="003F7CA3">
        <w:rPr>
          <w:bCs/>
          <w:sz w:val="28"/>
          <w:szCs w:val="28"/>
        </w:rPr>
        <w:t>фандрайзинговые</w:t>
      </w:r>
      <w:proofErr w:type="spellEnd"/>
      <w:r w:rsidRPr="003F7CA3">
        <w:rPr>
          <w:bCs/>
          <w:sz w:val="28"/>
          <w:szCs w:val="28"/>
        </w:rPr>
        <w:t xml:space="preserve"> стратегии</w:t>
      </w:r>
      <w:r>
        <w:rPr>
          <w:bCs/>
          <w:sz w:val="28"/>
          <w:szCs w:val="28"/>
        </w:rPr>
        <w:t xml:space="preserve"> – агрессивный подход</w:t>
      </w:r>
      <w:r w:rsidRPr="003F7CA3">
        <w:rPr>
          <w:bCs/>
          <w:sz w:val="28"/>
          <w:szCs w:val="28"/>
        </w:rPr>
        <w:t xml:space="preserve">. </w:t>
      </w:r>
    </w:p>
    <w:p w14:paraId="77D8EC39" w14:textId="0425C3A5" w:rsidR="003F7CA3" w:rsidRDefault="003F7CA3" w:rsidP="00EE4A9F">
      <w:pPr>
        <w:pStyle w:val="a6"/>
        <w:widowControl w:val="0"/>
        <w:numPr>
          <w:ilvl w:val="0"/>
          <w:numId w:val="32"/>
        </w:numPr>
        <w:shd w:val="clear" w:color="auto" w:fill="FFFFFF" w:themeFill="background1"/>
        <w:tabs>
          <w:tab w:val="left" w:pos="426"/>
        </w:tabs>
        <w:spacing w:line="360" w:lineRule="auto"/>
        <w:ind w:left="0" w:firstLine="0"/>
        <w:contextualSpacing w:val="0"/>
        <w:jc w:val="both"/>
        <w:rPr>
          <w:bCs/>
          <w:sz w:val="28"/>
          <w:szCs w:val="28"/>
        </w:rPr>
      </w:pPr>
      <w:r w:rsidRPr="003F7CA3">
        <w:rPr>
          <w:bCs/>
          <w:sz w:val="28"/>
          <w:szCs w:val="28"/>
        </w:rPr>
        <w:t xml:space="preserve">Фандрайзинг как элемент финансового механизма: </w:t>
      </w:r>
      <w:proofErr w:type="spellStart"/>
      <w:r w:rsidRPr="003F7CA3">
        <w:rPr>
          <w:bCs/>
          <w:sz w:val="28"/>
          <w:szCs w:val="28"/>
        </w:rPr>
        <w:t>фандрайзинговые</w:t>
      </w:r>
      <w:proofErr w:type="spellEnd"/>
      <w:r w:rsidRPr="003F7CA3">
        <w:rPr>
          <w:bCs/>
          <w:sz w:val="28"/>
          <w:szCs w:val="28"/>
        </w:rPr>
        <w:t xml:space="preserve"> стратегии</w:t>
      </w:r>
      <w:r>
        <w:rPr>
          <w:bCs/>
          <w:sz w:val="28"/>
          <w:szCs w:val="28"/>
        </w:rPr>
        <w:t>- умеренный подход</w:t>
      </w:r>
      <w:r w:rsidRPr="003F7CA3">
        <w:rPr>
          <w:bCs/>
          <w:sz w:val="28"/>
          <w:szCs w:val="28"/>
        </w:rPr>
        <w:t xml:space="preserve">. </w:t>
      </w:r>
    </w:p>
    <w:p w14:paraId="57EB2EA2" w14:textId="5C96933F" w:rsidR="003F7CA3" w:rsidRDefault="003F7CA3" w:rsidP="00EE4A9F">
      <w:pPr>
        <w:pStyle w:val="a6"/>
        <w:widowControl w:val="0"/>
        <w:numPr>
          <w:ilvl w:val="0"/>
          <w:numId w:val="32"/>
        </w:numPr>
        <w:shd w:val="clear" w:color="auto" w:fill="FFFFFF" w:themeFill="background1"/>
        <w:tabs>
          <w:tab w:val="left" w:pos="426"/>
        </w:tabs>
        <w:spacing w:line="360" w:lineRule="auto"/>
        <w:ind w:left="0" w:firstLine="0"/>
        <w:contextualSpacing w:val="0"/>
        <w:jc w:val="both"/>
        <w:rPr>
          <w:bCs/>
          <w:sz w:val="28"/>
          <w:szCs w:val="28"/>
        </w:rPr>
      </w:pPr>
      <w:r w:rsidRPr="003F7CA3">
        <w:rPr>
          <w:bCs/>
          <w:sz w:val="28"/>
          <w:szCs w:val="28"/>
        </w:rPr>
        <w:t xml:space="preserve">Фандрайзинг как элемент финансового механизма: </w:t>
      </w:r>
      <w:proofErr w:type="spellStart"/>
      <w:r w:rsidRPr="003F7CA3">
        <w:rPr>
          <w:bCs/>
          <w:sz w:val="28"/>
          <w:szCs w:val="28"/>
        </w:rPr>
        <w:t>фандрайзинговые</w:t>
      </w:r>
      <w:proofErr w:type="spellEnd"/>
      <w:r w:rsidRPr="003F7CA3">
        <w:rPr>
          <w:bCs/>
          <w:sz w:val="28"/>
          <w:szCs w:val="28"/>
        </w:rPr>
        <w:t xml:space="preserve"> стратегии</w:t>
      </w:r>
      <w:r>
        <w:rPr>
          <w:bCs/>
          <w:sz w:val="28"/>
          <w:szCs w:val="28"/>
        </w:rPr>
        <w:t xml:space="preserve"> – консервативный подход.</w:t>
      </w:r>
    </w:p>
    <w:p w14:paraId="004E37FA" w14:textId="683EC49F" w:rsidR="000E6617" w:rsidRPr="009F5E93" w:rsidRDefault="003F7CA3" w:rsidP="00EE4A9F">
      <w:pPr>
        <w:pStyle w:val="a6"/>
        <w:widowControl w:val="0"/>
        <w:numPr>
          <w:ilvl w:val="0"/>
          <w:numId w:val="32"/>
        </w:numPr>
        <w:shd w:val="clear" w:color="auto" w:fill="FFFFFF" w:themeFill="background1"/>
        <w:tabs>
          <w:tab w:val="left" w:pos="426"/>
        </w:tabs>
        <w:spacing w:line="360" w:lineRule="auto"/>
        <w:ind w:left="0" w:firstLine="0"/>
        <w:contextualSpacing w:val="0"/>
        <w:jc w:val="both"/>
        <w:rPr>
          <w:bCs/>
          <w:sz w:val="28"/>
          <w:szCs w:val="28"/>
        </w:rPr>
      </w:pPr>
      <w:r>
        <w:rPr>
          <w:bCs/>
          <w:sz w:val="28"/>
          <w:szCs w:val="28"/>
        </w:rPr>
        <w:t>Источники финансирования продюсерской деятельности: к</w:t>
      </w:r>
      <w:r w:rsidRPr="003F7CA3">
        <w:rPr>
          <w:bCs/>
          <w:sz w:val="28"/>
          <w:szCs w:val="28"/>
        </w:rPr>
        <w:t xml:space="preserve">лассификация источников финансирования. </w:t>
      </w:r>
    </w:p>
    <w:p w14:paraId="1A4BC044" w14:textId="638835B8" w:rsidR="003F7CA3" w:rsidRDefault="003F7CA3" w:rsidP="00EE4A9F">
      <w:pPr>
        <w:pStyle w:val="a6"/>
        <w:widowControl w:val="0"/>
        <w:numPr>
          <w:ilvl w:val="0"/>
          <w:numId w:val="32"/>
        </w:numPr>
        <w:shd w:val="clear" w:color="auto" w:fill="FFFFFF" w:themeFill="background1"/>
        <w:tabs>
          <w:tab w:val="left" w:pos="426"/>
        </w:tabs>
        <w:spacing w:line="360" w:lineRule="auto"/>
        <w:ind w:left="0" w:firstLine="0"/>
        <w:contextualSpacing w:val="0"/>
        <w:jc w:val="both"/>
        <w:rPr>
          <w:bCs/>
          <w:sz w:val="28"/>
          <w:szCs w:val="28"/>
        </w:rPr>
      </w:pPr>
      <w:r w:rsidRPr="003F7CA3">
        <w:rPr>
          <w:bCs/>
          <w:sz w:val="28"/>
          <w:szCs w:val="28"/>
        </w:rPr>
        <w:t>Показатели эффективности финансово-хозяйственной продюсерской деятельности</w:t>
      </w:r>
      <w:r>
        <w:rPr>
          <w:bCs/>
          <w:sz w:val="28"/>
          <w:szCs w:val="28"/>
        </w:rPr>
        <w:t>: ликвидность и платёжеспособность</w:t>
      </w:r>
    </w:p>
    <w:p w14:paraId="0CB549DE" w14:textId="7367A84D" w:rsidR="003F7CA3" w:rsidRDefault="003F7CA3" w:rsidP="00EE4A9F">
      <w:pPr>
        <w:pStyle w:val="a6"/>
        <w:widowControl w:val="0"/>
        <w:numPr>
          <w:ilvl w:val="0"/>
          <w:numId w:val="32"/>
        </w:numPr>
        <w:shd w:val="clear" w:color="auto" w:fill="FFFFFF" w:themeFill="background1"/>
        <w:tabs>
          <w:tab w:val="left" w:pos="426"/>
        </w:tabs>
        <w:spacing w:line="360" w:lineRule="auto"/>
        <w:ind w:left="0" w:firstLine="0"/>
        <w:contextualSpacing w:val="0"/>
        <w:jc w:val="both"/>
        <w:rPr>
          <w:bCs/>
          <w:sz w:val="28"/>
          <w:szCs w:val="28"/>
        </w:rPr>
      </w:pPr>
      <w:r w:rsidRPr="003F7CA3">
        <w:rPr>
          <w:bCs/>
          <w:sz w:val="28"/>
          <w:szCs w:val="28"/>
        </w:rPr>
        <w:t>Показатели эффективности финансово-хозяйственной продюсерской деятельности</w:t>
      </w:r>
      <w:r>
        <w:rPr>
          <w:bCs/>
          <w:sz w:val="28"/>
          <w:szCs w:val="28"/>
        </w:rPr>
        <w:t>: деловая активность</w:t>
      </w:r>
    </w:p>
    <w:p w14:paraId="21DF7988" w14:textId="5F8C854B" w:rsidR="003F7CA3" w:rsidRDefault="003F7CA3" w:rsidP="00EE4A9F">
      <w:pPr>
        <w:pStyle w:val="a6"/>
        <w:widowControl w:val="0"/>
        <w:numPr>
          <w:ilvl w:val="0"/>
          <w:numId w:val="32"/>
        </w:numPr>
        <w:shd w:val="clear" w:color="auto" w:fill="FFFFFF" w:themeFill="background1"/>
        <w:tabs>
          <w:tab w:val="left" w:pos="426"/>
        </w:tabs>
        <w:spacing w:line="360" w:lineRule="auto"/>
        <w:ind w:left="0" w:firstLine="0"/>
        <w:contextualSpacing w:val="0"/>
        <w:jc w:val="both"/>
        <w:rPr>
          <w:bCs/>
          <w:sz w:val="28"/>
          <w:szCs w:val="28"/>
        </w:rPr>
      </w:pPr>
      <w:r w:rsidRPr="003F7CA3">
        <w:rPr>
          <w:bCs/>
          <w:sz w:val="28"/>
          <w:szCs w:val="28"/>
        </w:rPr>
        <w:lastRenderedPageBreak/>
        <w:t>Показатели эффективности финансово-хозяйственной продюсерской деятельности</w:t>
      </w:r>
      <w:r>
        <w:rPr>
          <w:bCs/>
          <w:sz w:val="28"/>
          <w:szCs w:val="28"/>
        </w:rPr>
        <w:t>: финансовая устойчивость</w:t>
      </w:r>
    </w:p>
    <w:p w14:paraId="2CE27C04" w14:textId="7E287B57" w:rsidR="003F7CA3" w:rsidRDefault="003F7CA3" w:rsidP="00EE4A9F">
      <w:pPr>
        <w:pStyle w:val="a6"/>
        <w:widowControl w:val="0"/>
        <w:numPr>
          <w:ilvl w:val="0"/>
          <w:numId w:val="32"/>
        </w:numPr>
        <w:shd w:val="clear" w:color="auto" w:fill="FFFFFF" w:themeFill="background1"/>
        <w:tabs>
          <w:tab w:val="left" w:pos="426"/>
        </w:tabs>
        <w:spacing w:line="360" w:lineRule="auto"/>
        <w:ind w:left="0" w:firstLine="0"/>
        <w:contextualSpacing w:val="0"/>
        <w:jc w:val="both"/>
        <w:rPr>
          <w:bCs/>
          <w:sz w:val="28"/>
          <w:szCs w:val="28"/>
        </w:rPr>
      </w:pPr>
      <w:r w:rsidRPr="003F7CA3">
        <w:rPr>
          <w:bCs/>
          <w:sz w:val="28"/>
          <w:szCs w:val="28"/>
        </w:rPr>
        <w:t>Показатели эффективности финансово-хозяйственной продюсерской деятельности</w:t>
      </w:r>
      <w:r>
        <w:rPr>
          <w:bCs/>
          <w:sz w:val="28"/>
          <w:szCs w:val="28"/>
        </w:rPr>
        <w:t>: рентабельность</w:t>
      </w:r>
    </w:p>
    <w:p w14:paraId="7A56FD38" w14:textId="7998E2A9" w:rsidR="003F7CA3" w:rsidRPr="003F7CA3" w:rsidRDefault="003F7CA3" w:rsidP="00EE4A9F">
      <w:pPr>
        <w:pStyle w:val="a6"/>
        <w:widowControl w:val="0"/>
        <w:numPr>
          <w:ilvl w:val="0"/>
          <w:numId w:val="32"/>
        </w:numPr>
        <w:shd w:val="clear" w:color="auto" w:fill="FFFFFF" w:themeFill="background1"/>
        <w:tabs>
          <w:tab w:val="left" w:pos="426"/>
        </w:tabs>
        <w:spacing w:line="360" w:lineRule="auto"/>
        <w:ind w:left="0" w:firstLine="0"/>
        <w:contextualSpacing w:val="0"/>
        <w:jc w:val="both"/>
        <w:rPr>
          <w:bCs/>
          <w:sz w:val="28"/>
          <w:szCs w:val="28"/>
        </w:rPr>
      </w:pPr>
      <w:r w:rsidRPr="003F7CA3">
        <w:rPr>
          <w:bCs/>
          <w:sz w:val="28"/>
          <w:szCs w:val="28"/>
        </w:rPr>
        <w:t>Финансовое планирование как элемент финансового механизма.</w:t>
      </w:r>
    </w:p>
    <w:p w14:paraId="763D4C92" w14:textId="36713787" w:rsidR="003F7CA3" w:rsidRPr="003F7CA3" w:rsidRDefault="003F7CA3" w:rsidP="00EE4A9F">
      <w:pPr>
        <w:pStyle w:val="a6"/>
        <w:widowControl w:val="0"/>
        <w:numPr>
          <w:ilvl w:val="0"/>
          <w:numId w:val="32"/>
        </w:numPr>
        <w:shd w:val="clear" w:color="auto" w:fill="FFFFFF" w:themeFill="background1"/>
        <w:tabs>
          <w:tab w:val="left" w:pos="426"/>
        </w:tabs>
        <w:spacing w:line="360" w:lineRule="auto"/>
        <w:ind w:left="0" w:firstLine="0"/>
        <w:contextualSpacing w:val="0"/>
        <w:jc w:val="both"/>
        <w:rPr>
          <w:bCs/>
          <w:sz w:val="28"/>
          <w:szCs w:val="28"/>
        </w:rPr>
      </w:pPr>
      <w:r w:rsidRPr="003F7CA3">
        <w:rPr>
          <w:bCs/>
          <w:sz w:val="28"/>
          <w:szCs w:val="28"/>
        </w:rPr>
        <w:t xml:space="preserve">Проектный подход как инструмент финансового механизма продюсерской деятельности. </w:t>
      </w:r>
    </w:p>
    <w:p w14:paraId="7BDA95A4" w14:textId="77777777" w:rsidR="004804FF" w:rsidRDefault="003F7CA3" w:rsidP="00EE4A9F">
      <w:pPr>
        <w:pStyle w:val="a6"/>
        <w:widowControl w:val="0"/>
        <w:numPr>
          <w:ilvl w:val="0"/>
          <w:numId w:val="32"/>
        </w:numPr>
        <w:shd w:val="clear" w:color="auto" w:fill="FFFFFF" w:themeFill="background1"/>
        <w:tabs>
          <w:tab w:val="left" w:pos="426"/>
        </w:tabs>
        <w:spacing w:line="360" w:lineRule="auto"/>
        <w:ind w:left="0" w:firstLine="0"/>
        <w:contextualSpacing w:val="0"/>
        <w:jc w:val="both"/>
        <w:rPr>
          <w:bCs/>
          <w:sz w:val="28"/>
          <w:szCs w:val="28"/>
        </w:rPr>
      </w:pPr>
      <w:r w:rsidRPr="003F7CA3">
        <w:rPr>
          <w:bCs/>
          <w:sz w:val="28"/>
          <w:szCs w:val="28"/>
        </w:rPr>
        <w:t xml:space="preserve">Стандарты управления проектами. </w:t>
      </w:r>
    </w:p>
    <w:p w14:paraId="5548EE25" w14:textId="77777777" w:rsidR="004804FF" w:rsidRDefault="003F7CA3" w:rsidP="00EE4A9F">
      <w:pPr>
        <w:pStyle w:val="a6"/>
        <w:widowControl w:val="0"/>
        <w:numPr>
          <w:ilvl w:val="0"/>
          <w:numId w:val="32"/>
        </w:numPr>
        <w:shd w:val="clear" w:color="auto" w:fill="FFFFFF" w:themeFill="background1"/>
        <w:tabs>
          <w:tab w:val="left" w:pos="426"/>
        </w:tabs>
        <w:spacing w:line="360" w:lineRule="auto"/>
        <w:ind w:left="0" w:firstLine="0"/>
        <w:contextualSpacing w:val="0"/>
        <w:jc w:val="both"/>
        <w:rPr>
          <w:bCs/>
          <w:sz w:val="28"/>
          <w:szCs w:val="28"/>
        </w:rPr>
      </w:pPr>
      <w:r w:rsidRPr="003F7CA3">
        <w:rPr>
          <w:bCs/>
          <w:sz w:val="28"/>
          <w:szCs w:val="28"/>
        </w:rPr>
        <w:t xml:space="preserve">Специфика проектов в креативных индустриях. </w:t>
      </w:r>
    </w:p>
    <w:p w14:paraId="0B7B0DCE" w14:textId="77777777" w:rsidR="004804FF" w:rsidRDefault="003F7CA3" w:rsidP="00EE4A9F">
      <w:pPr>
        <w:pStyle w:val="a6"/>
        <w:widowControl w:val="0"/>
        <w:numPr>
          <w:ilvl w:val="0"/>
          <w:numId w:val="32"/>
        </w:numPr>
        <w:shd w:val="clear" w:color="auto" w:fill="FFFFFF" w:themeFill="background1"/>
        <w:tabs>
          <w:tab w:val="left" w:pos="426"/>
        </w:tabs>
        <w:spacing w:line="360" w:lineRule="auto"/>
        <w:ind w:left="0" w:firstLine="0"/>
        <w:contextualSpacing w:val="0"/>
        <w:jc w:val="both"/>
        <w:rPr>
          <w:bCs/>
          <w:sz w:val="28"/>
          <w:szCs w:val="28"/>
        </w:rPr>
      </w:pPr>
      <w:r w:rsidRPr="003F7CA3">
        <w:rPr>
          <w:bCs/>
          <w:sz w:val="28"/>
          <w:szCs w:val="28"/>
        </w:rPr>
        <w:t xml:space="preserve">Управление финансами проекта. </w:t>
      </w:r>
    </w:p>
    <w:p w14:paraId="219A92A1" w14:textId="77777777" w:rsidR="00F479DE" w:rsidRDefault="004804FF" w:rsidP="00F479DE">
      <w:pPr>
        <w:pStyle w:val="a6"/>
        <w:widowControl w:val="0"/>
        <w:numPr>
          <w:ilvl w:val="0"/>
          <w:numId w:val="32"/>
        </w:numPr>
        <w:shd w:val="clear" w:color="auto" w:fill="FFFFFF" w:themeFill="background1"/>
        <w:tabs>
          <w:tab w:val="left" w:pos="426"/>
        </w:tabs>
        <w:spacing w:line="360" w:lineRule="auto"/>
        <w:ind w:left="0" w:firstLine="0"/>
        <w:contextualSpacing w:val="0"/>
        <w:jc w:val="both"/>
        <w:rPr>
          <w:bCs/>
          <w:sz w:val="28"/>
          <w:szCs w:val="28"/>
        </w:rPr>
      </w:pPr>
      <w:r w:rsidRPr="003F7CA3">
        <w:rPr>
          <w:bCs/>
          <w:sz w:val="28"/>
          <w:szCs w:val="28"/>
        </w:rPr>
        <w:t xml:space="preserve">Специфика </w:t>
      </w:r>
      <w:r w:rsidR="00F479DE">
        <w:rPr>
          <w:bCs/>
          <w:sz w:val="28"/>
          <w:szCs w:val="28"/>
        </w:rPr>
        <w:t xml:space="preserve">финансовых </w:t>
      </w:r>
      <w:r w:rsidRPr="003F7CA3">
        <w:rPr>
          <w:bCs/>
          <w:sz w:val="28"/>
          <w:szCs w:val="28"/>
        </w:rPr>
        <w:t>рисков в продюсировании.</w:t>
      </w:r>
      <w:r>
        <w:rPr>
          <w:bCs/>
          <w:sz w:val="28"/>
          <w:szCs w:val="28"/>
        </w:rPr>
        <w:t xml:space="preserve"> </w:t>
      </w:r>
      <w:r w:rsidR="003F7CA3" w:rsidRPr="003F7CA3">
        <w:rPr>
          <w:bCs/>
          <w:sz w:val="28"/>
          <w:szCs w:val="28"/>
        </w:rPr>
        <w:t xml:space="preserve">Управление </w:t>
      </w:r>
      <w:r w:rsidR="00F479DE">
        <w:rPr>
          <w:bCs/>
          <w:sz w:val="28"/>
          <w:szCs w:val="28"/>
        </w:rPr>
        <w:t xml:space="preserve">финансовыми </w:t>
      </w:r>
      <w:r w:rsidR="003F7CA3" w:rsidRPr="003F7CA3">
        <w:rPr>
          <w:bCs/>
          <w:sz w:val="28"/>
          <w:szCs w:val="28"/>
        </w:rPr>
        <w:t>рисками проекта.</w:t>
      </w:r>
    </w:p>
    <w:p w14:paraId="4619C3F1" w14:textId="77777777" w:rsidR="00F479DE" w:rsidRDefault="00F479DE" w:rsidP="00F479DE">
      <w:pPr>
        <w:pStyle w:val="a6"/>
        <w:widowControl w:val="0"/>
        <w:numPr>
          <w:ilvl w:val="0"/>
          <w:numId w:val="32"/>
        </w:numPr>
        <w:shd w:val="clear" w:color="auto" w:fill="FFFFFF" w:themeFill="background1"/>
        <w:tabs>
          <w:tab w:val="left" w:pos="426"/>
        </w:tabs>
        <w:spacing w:line="360" w:lineRule="auto"/>
        <w:ind w:left="0" w:firstLine="0"/>
        <w:contextualSpacing w:val="0"/>
        <w:jc w:val="both"/>
        <w:rPr>
          <w:bCs/>
          <w:sz w:val="28"/>
          <w:szCs w:val="28"/>
        </w:rPr>
      </w:pPr>
      <w:r w:rsidRPr="00F479DE">
        <w:rPr>
          <w:bCs/>
          <w:sz w:val="28"/>
          <w:szCs w:val="28"/>
        </w:rPr>
        <w:t xml:space="preserve">Дивидендная политика и стоимость компании. </w:t>
      </w:r>
    </w:p>
    <w:p w14:paraId="66A65B42" w14:textId="77777777" w:rsidR="00F479DE" w:rsidRDefault="00F479DE" w:rsidP="00F479DE">
      <w:pPr>
        <w:pStyle w:val="a6"/>
        <w:widowControl w:val="0"/>
        <w:numPr>
          <w:ilvl w:val="0"/>
          <w:numId w:val="32"/>
        </w:numPr>
        <w:shd w:val="clear" w:color="auto" w:fill="FFFFFF" w:themeFill="background1"/>
        <w:tabs>
          <w:tab w:val="left" w:pos="426"/>
        </w:tabs>
        <w:spacing w:line="360" w:lineRule="auto"/>
        <w:ind w:left="0" w:firstLine="0"/>
        <w:contextualSpacing w:val="0"/>
        <w:jc w:val="both"/>
        <w:rPr>
          <w:bCs/>
          <w:sz w:val="28"/>
          <w:szCs w:val="28"/>
        </w:rPr>
      </w:pPr>
      <w:r w:rsidRPr="00F479DE">
        <w:rPr>
          <w:bCs/>
          <w:sz w:val="28"/>
          <w:szCs w:val="28"/>
        </w:rPr>
        <w:t xml:space="preserve">Значение дивидендной политики в управлении финансами организации. </w:t>
      </w:r>
    </w:p>
    <w:p w14:paraId="44BB04EC" w14:textId="70361A93" w:rsidR="00B77E91" w:rsidRPr="00F479DE" w:rsidRDefault="00F479DE" w:rsidP="00F479DE">
      <w:pPr>
        <w:pStyle w:val="a6"/>
        <w:widowControl w:val="0"/>
        <w:numPr>
          <w:ilvl w:val="0"/>
          <w:numId w:val="32"/>
        </w:numPr>
        <w:shd w:val="clear" w:color="auto" w:fill="FFFFFF" w:themeFill="background1"/>
        <w:tabs>
          <w:tab w:val="left" w:pos="426"/>
        </w:tabs>
        <w:spacing w:line="360" w:lineRule="auto"/>
        <w:ind w:left="0" w:firstLine="0"/>
        <w:contextualSpacing w:val="0"/>
        <w:jc w:val="both"/>
        <w:rPr>
          <w:bCs/>
          <w:sz w:val="28"/>
          <w:szCs w:val="28"/>
        </w:rPr>
      </w:pPr>
      <w:r w:rsidRPr="00F479DE">
        <w:rPr>
          <w:bCs/>
          <w:sz w:val="28"/>
          <w:szCs w:val="28"/>
        </w:rPr>
        <w:t>Оценка рыночной позиции организации</w:t>
      </w:r>
    </w:p>
    <w:p w14:paraId="187DF57B" w14:textId="224A255A" w:rsidR="003F7CA3" w:rsidRDefault="003F7CA3" w:rsidP="003F7CA3">
      <w:pPr>
        <w:pStyle w:val="a6"/>
        <w:widowControl w:val="0"/>
        <w:shd w:val="clear" w:color="auto" w:fill="FFFFFF" w:themeFill="background1"/>
        <w:tabs>
          <w:tab w:val="left" w:pos="426"/>
        </w:tabs>
        <w:ind w:left="0"/>
        <w:jc w:val="both"/>
        <w:rPr>
          <w:bCs/>
          <w:sz w:val="28"/>
          <w:szCs w:val="28"/>
        </w:rPr>
      </w:pPr>
    </w:p>
    <w:p w14:paraId="1D894C47" w14:textId="242359B4" w:rsidR="009F5E93" w:rsidRDefault="009F5E93" w:rsidP="009F5E93">
      <w:pPr>
        <w:widowControl w:val="0"/>
        <w:shd w:val="clear" w:color="auto" w:fill="FFFFFF" w:themeFill="background1"/>
        <w:tabs>
          <w:tab w:val="left" w:pos="426"/>
        </w:tabs>
        <w:jc w:val="both"/>
        <w:rPr>
          <w:b/>
          <w:sz w:val="28"/>
          <w:szCs w:val="28"/>
        </w:rPr>
      </w:pPr>
      <w:r w:rsidRPr="00B77E91">
        <w:rPr>
          <w:b/>
          <w:sz w:val="28"/>
          <w:szCs w:val="28"/>
          <w:lang w:val="kk-KZ"/>
        </w:rPr>
        <w:t xml:space="preserve">Примерный перечень вопросов для подготовки к </w:t>
      </w:r>
      <w:r>
        <w:rPr>
          <w:b/>
          <w:sz w:val="28"/>
          <w:szCs w:val="28"/>
        </w:rPr>
        <w:t>экзамену</w:t>
      </w:r>
    </w:p>
    <w:p w14:paraId="1187B076" w14:textId="7B351A97" w:rsidR="009F5E93" w:rsidRDefault="009F5E93" w:rsidP="003F7CA3">
      <w:pPr>
        <w:pStyle w:val="a6"/>
        <w:widowControl w:val="0"/>
        <w:shd w:val="clear" w:color="auto" w:fill="FFFFFF" w:themeFill="background1"/>
        <w:tabs>
          <w:tab w:val="left" w:pos="426"/>
        </w:tabs>
        <w:ind w:left="0"/>
        <w:jc w:val="both"/>
        <w:rPr>
          <w:bCs/>
          <w:sz w:val="28"/>
          <w:szCs w:val="28"/>
        </w:rPr>
      </w:pPr>
    </w:p>
    <w:p w14:paraId="591B11EE" w14:textId="3FB8AA03" w:rsidR="001D7DF0" w:rsidRPr="001D7DF0" w:rsidRDefault="001D7DF0" w:rsidP="00EE4A9F">
      <w:pPr>
        <w:pStyle w:val="a6"/>
        <w:widowControl w:val="0"/>
        <w:numPr>
          <w:ilvl w:val="0"/>
          <w:numId w:val="41"/>
        </w:numPr>
        <w:shd w:val="clear" w:color="auto" w:fill="FFFFFF" w:themeFill="background1"/>
        <w:tabs>
          <w:tab w:val="left" w:pos="426"/>
        </w:tabs>
        <w:spacing w:line="360" w:lineRule="auto"/>
        <w:ind w:left="0" w:firstLine="0"/>
        <w:jc w:val="both"/>
        <w:rPr>
          <w:bCs/>
          <w:sz w:val="28"/>
          <w:szCs w:val="28"/>
        </w:rPr>
      </w:pPr>
      <w:r w:rsidRPr="001D7DF0">
        <w:rPr>
          <w:bCs/>
          <w:sz w:val="28"/>
          <w:szCs w:val="28"/>
        </w:rPr>
        <w:t xml:space="preserve">Основные и оборотные </w:t>
      </w:r>
      <w:r w:rsidR="001215B2">
        <w:rPr>
          <w:bCs/>
          <w:sz w:val="28"/>
          <w:szCs w:val="28"/>
        </w:rPr>
        <w:t>фонды</w:t>
      </w:r>
      <w:r w:rsidRPr="001D7DF0">
        <w:rPr>
          <w:bCs/>
          <w:sz w:val="28"/>
          <w:szCs w:val="28"/>
        </w:rPr>
        <w:t xml:space="preserve"> в организации культуры</w:t>
      </w:r>
    </w:p>
    <w:p w14:paraId="0AA590DF" w14:textId="77777777" w:rsidR="001D7DF0" w:rsidRPr="001D7DF0" w:rsidRDefault="001D7DF0" w:rsidP="00EE4A9F">
      <w:pPr>
        <w:pStyle w:val="a6"/>
        <w:widowControl w:val="0"/>
        <w:numPr>
          <w:ilvl w:val="0"/>
          <w:numId w:val="41"/>
        </w:numPr>
        <w:shd w:val="clear" w:color="auto" w:fill="FFFFFF" w:themeFill="background1"/>
        <w:tabs>
          <w:tab w:val="left" w:pos="426"/>
        </w:tabs>
        <w:spacing w:line="360" w:lineRule="auto"/>
        <w:ind w:left="0" w:firstLine="0"/>
        <w:jc w:val="both"/>
        <w:rPr>
          <w:bCs/>
          <w:sz w:val="28"/>
          <w:szCs w:val="28"/>
        </w:rPr>
      </w:pPr>
      <w:r w:rsidRPr="001D7DF0">
        <w:rPr>
          <w:bCs/>
          <w:sz w:val="28"/>
          <w:szCs w:val="28"/>
        </w:rPr>
        <w:t xml:space="preserve">Финансовый механизм продюсерской работы, его элементы. </w:t>
      </w:r>
    </w:p>
    <w:p w14:paraId="0CB37EE6" w14:textId="77777777" w:rsidR="001D7DF0" w:rsidRPr="001D7DF0" w:rsidRDefault="001D7DF0" w:rsidP="00EE4A9F">
      <w:pPr>
        <w:pStyle w:val="a6"/>
        <w:widowControl w:val="0"/>
        <w:numPr>
          <w:ilvl w:val="0"/>
          <w:numId w:val="41"/>
        </w:numPr>
        <w:shd w:val="clear" w:color="auto" w:fill="FFFFFF" w:themeFill="background1"/>
        <w:tabs>
          <w:tab w:val="left" w:pos="426"/>
        </w:tabs>
        <w:spacing w:line="360" w:lineRule="auto"/>
        <w:ind w:left="0" w:firstLine="0"/>
        <w:jc w:val="both"/>
        <w:rPr>
          <w:bCs/>
          <w:sz w:val="28"/>
          <w:szCs w:val="28"/>
        </w:rPr>
      </w:pPr>
      <w:r w:rsidRPr="001D7DF0">
        <w:rPr>
          <w:bCs/>
          <w:sz w:val="28"/>
          <w:szCs w:val="28"/>
        </w:rPr>
        <w:t xml:space="preserve">Фандрайзинг как элемент финансового механизма: </w:t>
      </w:r>
      <w:proofErr w:type="spellStart"/>
      <w:r w:rsidRPr="001D7DF0">
        <w:rPr>
          <w:bCs/>
          <w:sz w:val="28"/>
          <w:szCs w:val="28"/>
        </w:rPr>
        <w:t>фандрайзинговые</w:t>
      </w:r>
      <w:proofErr w:type="spellEnd"/>
      <w:r w:rsidRPr="001D7DF0">
        <w:rPr>
          <w:bCs/>
          <w:sz w:val="28"/>
          <w:szCs w:val="28"/>
        </w:rPr>
        <w:t xml:space="preserve"> стратегии – агрессивный подход. </w:t>
      </w:r>
    </w:p>
    <w:p w14:paraId="5D1806C2" w14:textId="77777777" w:rsidR="001D7DF0" w:rsidRPr="001D7DF0" w:rsidRDefault="001D7DF0" w:rsidP="00EE4A9F">
      <w:pPr>
        <w:pStyle w:val="a6"/>
        <w:widowControl w:val="0"/>
        <w:numPr>
          <w:ilvl w:val="0"/>
          <w:numId w:val="41"/>
        </w:numPr>
        <w:shd w:val="clear" w:color="auto" w:fill="FFFFFF" w:themeFill="background1"/>
        <w:tabs>
          <w:tab w:val="left" w:pos="426"/>
        </w:tabs>
        <w:spacing w:line="360" w:lineRule="auto"/>
        <w:ind w:left="0" w:firstLine="0"/>
        <w:jc w:val="both"/>
        <w:rPr>
          <w:bCs/>
          <w:sz w:val="28"/>
          <w:szCs w:val="28"/>
        </w:rPr>
      </w:pPr>
      <w:r w:rsidRPr="001D7DF0">
        <w:rPr>
          <w:bCs/>
          <w:sz w:val="28"/>
          <w:szCs w:val="28"/>
        </w:rPr>
        <w:t xml:space="preserve">Фандрайзинг как элемент финансового механизма: </w:t>
      </w:r>
      <w:proofErr w:type="spellStart"/>
      <w:r w:rsidRPr="001D7DF0">
        <w:rPr>
          <w:bCs/>
          <w:sz w:val="28"/>
          <w:szCs w:val="28"/>
        </w:rPr>
        <w:t>фандрайзинговые</w:t>
      </w:r>
      <w:proofErr w:type="spellEnd"/>
      <w:r w:rsidRPr="001D7DF0">
        <w:rPr>
          <w:bCs/>
          <w:sz w:val="28"/>
          <w:szCs w:val="28"/>
        </w:rPr>
        <w:t xml:space="preserve"> стратегии- умеренный подход. </w:t>
      </w:r>
    </w:p>
    <w:p w14:paraId="162FABC1" w14:textId="791C22A3" w:rsidR="001D7DF0" w:rsidRPr="001D7DF0" w:rsidRDefault="001D7DF0" w:rsidP="00EE4A9F">
      <w:pPr>
        <w:pStyle w:val="a6"/>
        <w:widowControl w:val="0"/>
        <w:numPr>
          <w:ilvl w:val="0"/>
          <w:numId w:val="41"/>
        </w:numPr>
        <w:shd w:val="clear" w:color="auto" w:fill="FFFFFF" w:themeFill="background1"/>
        <w:tabs>
          <w:tab w:val="left" w:pos="426"/>
        </w:tabs>
        <w:spacing w:line="360" w:lineRule="auto"/>
        <w:ind w:left="0" w:firstLine="0"/>
        <w:jc w:val="both"/>
        <w:rPr>
          <w:bCs/>
          <w:sz w:val="28"/>
          <w:szCs w:val="28"/>
        </w:rPr>
      </w:pPr>
      <w:r w:rsidRPr="001D7DF0">
        <w:rPr>
          <w:bCs/>
          <w:sz w:val="28"/>
          <w:szCs w:val="28"/>
        </w:rPr>
        <w:t xml:space="preserve">Фандрайзинг как элемент финансового механизма: </w:t>
      </w:r>
      <w:proofErr w:type="spellStart"/>
      <w:r w:rsidRPr="001D7DF0">
        <w:rPr>
          <w:bCs/>
          <w:sz w:val="28"/>
          <w:szCs w:val="28"/>
        </w:rPr>
        <w:t>фандрайзинговые</w:t>
      </w:r>
      <w:proofErr w:type="spellEnd"/>
      <w:r w:rsidRPr="001D7DF0">
        <w:rPr>
          <w:bCs/>
          <w:sz w:val="28"/>
          <w:szCs w:val="28"/>
        </w:rPr>
        <w:t xml:space="preserve"> стратегии – консервативный подход.</w:t>
      </w:r>
    </w:p>
    <w:p w14:paraId="3F4A08A5" w14:textId="1611DB2B" w:rsidR="009F5E93" w:rsidRPr="001D7DF0" w:rsidRDefault="009F5E93" w:rsidP="00EE4A9F">
      <w:pPr>
        <w:pStyle w:val="a6"/>
        <w:widowControl w:val="0"/>
        <w:numPr>
          <w:ilvl w:val="0"/>
          <w:numId w:val="41"/>
        </w:numPr>
        <w:shd w:val="clear" w:color="auto" w:fill="FFFFFF" w:themeFill="background1"/>
        <w:tabs>
          <w:tab w:val="left" w:pos="426"/>
        </w:tabs>
        <w:spacing w:line="360" w:lineRule="auto"/>
        <w:ind w:left="0" w:firstLine="0"/>
        <w:jc w:val="both"/>
        <w:rPr>
          <w:bCs/>
          <w:sz w:val="28"/>
          <w:szCs w:val="28"/>
        </w:rPr>
      </w:pPr>
      <w:r w:rsidRPr="001D7DF0">
        <w:rPr>
          <w:bCs/>
          <w:sz w:val="28"/>
          <w:szCs w:val="28"/>
        </w:rPr>
        <w:t>Источники финансирования продюсерской деятельности: бюджетное финансирование.</w:t>
      </w:r>
    </w:p>
    <w:p w14:paraId="501F8CE3" w14:textId="48DBEEF3" w:rsidR="009F5E93" w:rsidRPr="001D7DF0" w:rsidRDefault="009F5E93" w:rsidP="00EE4A9F">
      <w:pPr>
        <w:pStyle w:val="a6"/>
        <w:widowControl w:val="0"/>
        <w:numPr>
          <w:ilvl w:val="0"/>
          <w:numId w:val="41"/>
        </w:numPr>
        <w:shd w:val="clear" w:color="auto" w:fill="FFFFFF" w:themeFill="background1"/>
        <w:tabs>
          <w:tab w:val="left" w:pos="426"/>
        </w:tabs>
        <w:spacing w:line="360" w:lineRule="auto"/>
        <w:ind w:left="0" w:firstLine="0"/>
        <w:jc w:val="both"/>
        <w:rPr>
          <w:bCs/>
          <w:sz w:val="28"/>
          <w:szCs w:val="28"/>
        </w:rPr>
      </w:pPr>
      <w:r w:rsidRPr="001D7DF0">
        <w:rPr>
          <w:bCs/>
          <w:sz w:val="28"/>
          <w:szCs w:val="28"/>
        </w:rPr>
        <w:t>Источники финансирования продюсерской деятельности: банковское финансирование.</w:t>
      </w:r>
    </w:p>
    <w:p w14:paraId="656CD2CE" w14:textId="56C305FE" w:rsidR="009F5E93" w:rsidRPr="001D7DF0" w:rsidRDefault="009F5E93" w:rsidP="00EE4A9F">
      <w:pPr>
        <w:pStyle w:val="a6"/>
        <w:widowControl w:val="0"/>
        <w:numPr>
          <w:ilvl w:val="0"/>
          <w:numId w:val="41"/>
        </w:numPr>
        <w:shd w:val="clear" w:color="auto" w:fill="FFFFFF" w:themeFill="background1"/>
        <w:tabs>
          <w:tab w:val="left" w:pos="426"/>
        </w:tabs>
        <w:spacing w:line="360" w:lineRule="auto"/>
        <w:ind w:left="0" w:firstLine="0"/>
        <w:jc w:val="both"/>
        <w:rPr>
          <w:bCs/>
          <w:sz w:val="28"/>
          <w:szCs w:val="28"/>
        </w:rPr>
      </w:pPr>
      <w:r w:rsidRPr="001D7DF0">
        <w:rPr>
          <w:bCs/>
          <w:sz w:val="28"/>
          <w:szCs w:val="28"/>
        </w:rPr>
        <w:t xml:space="preserve">Источники финансирования продюсерской деятельности: долговое </w:t>
      </w:r>
      <w:r w:rsidRPr="001D7DF0">
        <w:rPr>
          <w:bCs/>
          <w:sz w:val="28"/>
          <w:szCs w:val="28"/>
        </w:rPr>
        <w:lastRenderedPageBreak/>
        <w:t>финансирование.</w:t>
      </w:r>
    </w:p>
    <w:p w14:paraId="12C9B486" w14:textId="24EFEB75" w:rsidR="009F5E93" w:rsidRPr="001D7DF0" w:rsidRDefault="009F5E93" w:rsidP="00EE4A9F">
      <w:pPr>
        <w:pStyle w:val="a6"/>
        <w:widowControl w:val="0"/>
        <w:numPr>
          <w:ilvl w:val="0"/>
          <w:numId w:val="41"/>
        </w:numPr>
        <w:shd w:val="clear" w:color="auto" w:fill="FFFFFF" w:themeFill="background1"/>
        <w:tabs>
          <w:tab w:val="left" w:pos="426"/>
        </w:tabs>
        <w:spacing w:line="360" w:lineRule="auto"/>
        <w:ind w:left="0" w:firstLine="0"/>
        <w:jc w:val="both"/>
        <w:rPr>
          <w:bCs/>
          <w:sz w:val="28"/>
          <w:szCs w:val="28"/>
        </w:rPr>
      </w:pPr>
      <w:r w:rsidRPr="001D7DF0">
        <w:rPr>
          <w:bCs/>
          <w:sz w:val="28"/>
          <w:szCs w:val="28"/>
        </w:rPr>
        <w:t>Источники финансирования продюсерской деятельности: долевое финансирование.</w:t>
      </w:r>
    </w:p>
    <w:p w14:paraId="2328A000" w14:textId="44BEF74F" w:rsidR="009F5E93" w:rsidRPr="001D7DF0" w:rsidRDefault="009F5E93" w:rsidP="00EE4A9F">
      <w:pPr>
        <w:pStyle w:val="a6"/>
        <w:widowControl w:val="0"/>
        <w:numPr>
          <w:ilvl w:val="0"/>
          <w:numId w:val="41"/>
        </w:numPr>
        <w:shd w:val="clear" w:color="auto" w:fill="FFFFFF" w:themeFill="background1"/>
        <w:tabs>
          <w:tab w:val="left" w:pos="426"/>
        </w:tabs>
        <w:spacing w:line="360" w:lineRule="auto"/>
        <w:ind w:left="0" w:firstLine="0"/>
        <w:jc w:val="both"/>
        <w:rPr>
          <w:bCs/>
          <w:sz w:val="28"/>
          <w:szCs w:val="28"/>
        </w:rPr>
      </w:pPr>
      <w:r w:rsidRPr="001D7DF0">
        <w:rPr>
          <w:bCs/>
          <w:sz w:val="28"/>
          <w:szCs w:val="28"/>
        </w:rPr>
        <w:t>Источники финансирования продюсерской деятельности: фондирование.</w:t>
      </w:r>
    </w:p>
    <w:p w14:paraId="6D226E15" w14:textId="638BF3E1" w:rsidR="009F5E93" w:rsidRPr="001D7DF0" w:rsidRDefault="009F5E93" w:rsidP="00EE4A9F">
      <w:pPr>
        <w:pStyle w:val="a6"/>
        <w:widowControl w:val="0"/>
        <w:numPr>
          <w:ilvl w:val="0"/>
          <w:numId w:val="41"/>
        </w:numPr>
        <w:shd w:val="clear" w:color="auto" w:fill="FFFFFF" w:themeFill="background1"/>
        <w:tabs>
          <w:tab w:val="left" w:pos="426"/>
        </w:tabs>
        <w:spacing w:line="360" w:lineRule="auto"/>
        <w:ind w:left="0" w:firstLine="0"/>
        <w:jc w:val="both"/>
        <w:rPr>
          <w:bCs/>
          <w:sz w:val="28"/>
          <w:szCs w:val="28"/>
        </w:rPr>
      </w:pPr>
      <w:r w:rsidRPr="001D7DF0">
        <w:rPr>
          <w:bCs/>
          <w:sz w:val="28"/>
          <w:szCs w:val="28"/>
        </w:rPr>
        <w:t>Источники финансирования продюсерской деятельности: грантовое финансирование и фонды.</w:t>
      </w:r>
    </w:p>
    <w:p w14:paraId="0B17E41F" w14:textId="3076D2D8" w:rsidR="009F5E93" w:rsidRPr="001D7DF0" w:rsidRDefault="009F5E93" w:rsidP="00EE4A9F">
      <w:pPr>
        <w:pStyle w:val="a6"/>
        <w:widowControl w:val="0"/>
        <w:numPr>
          <w:ilvl w:val="0"/>
          <w:numId w:val="41"/>
        </w:numPr>
        <w:shd w:val="clear" w:color="auto" w:fill="FFFFFF" w:themeFill="background1"/>
        <w:tabs>
          <w:tab w:val="left" w:pos="426"/>
        </w:tabs>
        <w:spacing w:line="360" w:lineRule="auto"/>
        <w:ind w:left="0" w:firstLine="0"/>
        <w:jc w:val="both"/>
        <w:rPr>
          <w:bCs/>
          <w:sz w:val="28"/>
          <w:szCs w:val="28"/>
        </w:rPr>
      </w:pPr>
      <w:r w:rsidRPr="001D7DF0">
        <w:rPr>
          <w:bCs/>
          <w:sz w:val="28"/>
          <w:szCs w:val="28"/>
        </w:rPr>
        <w:t>Проектное финансирование как форма организации структурного финансирования</w:t>
      </w:r>
    </w:p>
    <w:p w14:paraId="60276860" w14:textId="744F2BAE" w:rsidR="009F5E93" w:rsidRPr="001D7DF0" w:rsidRDefault="009F5E93" w:rsidP="00EE4A9F">
      <w:pPr>
        <w:pStyle w:val="a6"/>
        <w:widowControl w:val="0"/>
        <w:numPr>
          <w:ilvl w:val="0"/>
          <w:numId w:val="41"/>
        </w:numPr>
        <w:shd w:val="clear" w:color="auto" w:fill="FFFFFF" w:themeFill="background1"/>
        <w:tabs>
          <w:tab w:val="left" w:pos="426"/>
        </w:tabs>
        <w:spacing w:line="360" w:lineRule="auto"/>
        <w:ind w:left="0" w:firstLine="0"/>
        <w:jc w:val="both"/>
        <w:rPr>
          <w:bCs/>
          <w:sz w:val="28"/>
          <w:szCs w:val="28"/>
        </w:rPr>
      </w:pPr>
      <w:r w:rsidRPr="001D7DF0">
        <w:rPr>
          <w:bCs/>
          <w:sz w:val="28"/>
          <w:szCs w:val="28"/>
        </w:rPr>
        <w:t>Государственно-частное партнёрство как форма организации финансирования в продюсировании.</w:t>
      </w:r>
    </w:p>
    <w:p w14:paraId="050B8DB9" w14:textId="336FD7CD" w:rsidR="009F5E93" w:rsidRPr="001D7DF0" w:rsidRDefault="00D02FD4" w:rsidP="00EE4A9F">
      <w:pPr>
        <w:pStyle w:val="a6"/>
        <w:widowControl w:val="0"/>
        <w:numPr>
          <w:ilvl w:val="0"/>
          <w:numId w:val="41"/>
        </w:numPr>
        <w:shd w:val="clear" w:color="auto" w:fill="FFFFFF" w:themeFill="background1"/>
        <w:tabs>
          <w:tab w:val="left" w:pos="426"/>
        </w:tabs>
        <w:spacing w:line="360" w:lineRule="auto"/>
        <w:ind w:left="0" w:firstLine="0"/>
        <w:jc w:val="both"/>
        <w:rPr>
          <w:bCs/>
          <w:sz w:val="28"/>
          <w:szCs w:val="28"/>
        </w:rPr>
      </w:pPr>
      <w:bookmarkStart w:id="6" w:name="_Hlk166964520"/>
      <w:r w:rsidRPr="001D7DF0">
        <w:rPr>
          <w:iCs/>
          <w:sz w:val="28"/>
          <w:szCs w:val="28"/>
        </w:rPr>
        <w:t xml:space="preserve">Инновационная и новая финансовая инфраструктура: </w:t>
      </w:r>
      <w:proofErr w:type="spellStart"/>
      <w:r w:rsidRPr="001D7DF0">
        <w:rPr>
          <w:iCs/>
          <w:sz w:val="28"/>
          <w:szCs w:val="28"/>
        </w:rPr>
        <w:t>краудфандинг</w:t>
      </w:r>
      <w:proofErr w:type="spellEnd"/>
      <w:r w:rsidRPr="001D7DF0">
        <w:rPr>
          <w:iCs/>
          <w:sz w:val="28"/>
          <w:szCs w:val="28"/>
        </w:rPr>
        <w:t xml:space="preserve">, </w:t>
      </w:r>
      <w:proofErr w:type="spellStart"/>
      <w:r w:rsidRPr="001D7DF0">
        <w:rPr>
          <w:iCs/>
          <w:sz w:val="28"/>
          <w:szCs w:val="28"/>
        </w:rPr>
        <w:t>краудинвестинг</w:t>
      </w:r>
      <w:proofErr w:type="spellEnd"/>
      <w:r w:rsidRPr="001D7DF0">
        <w:rPr>
          <w:iCs/>
          <w:sz w:val="28"/>
          <w:szCs w:val="28"/>
        </w:rPr>
        <w:t>.</w:t>
      </w:r>
    </w:p>
    <w:bookmarkEnd w:id="6"/>
    <w:p w14:paraId="5C0134EB" w14:textId="2BBA79FD" w:rsidR="00D02FD4" w:rsidRPr="001D7DF0" w:rsidRDefault="00D02FD4" w:rsidP="00EE4A9F">
      <w:pPr>
        <w:pStyle w:val="a6"/>
        <w:widowControl w:val="0"/>
        <w:numPr>
          <w:ilvl w:val="0"/>
          <w:numId w:val="41"/>
        </w:numPr>
        <w:shd w:val="clear" w:color="auto" w:fill="FFFFFF" w:themeFill="background1"/>
        <w:tabs>
          <w:tab w:val="left" w:pos="426"/>
        </w:tabs>
        <w:spacing w:line="360" w:lineRule="auto"/>
        <w:ind w:left="0" w:firstLine="0"/>
        <w:jc w:val="both"/>
        <w:rPr>
          <w:bCs/>
          <w:sz w:val="28"/>
          <w:szCs w:val="28"/>
        </w:rPr>
      </w:pPr>
      <w:r w:rsidRPr="001D7DF0">
        <w:rPr>
          <w:iCs/>
          <w:sz w:val="28"/>
          <w:szCs w:val="28"/>
        </w:rPr>
        <w:t>Инновационная и новая финансовая инфраструктура: венчурное финансирование.</w:t>
      </w:r>
    </w:p>
    <w:p w14:paraId="1DF3F281" w14:textId="48520D95" w:rsidR="00D02FD4" w:rsidRPr="001D7DF0" w:rsidRDefault="00D02FD4" w:rsidP="00EE4A9F">
      <w:pPr>
        <w:pStyle w:val="a6"/>
        <w:widowControl w:val="0"/>
        <w:numPr>
          <w:ilvl w:val="0"/>
          <w:numId w:val="41"/>
        </w:numPr>
        <w:shd w:val="clear" w:color="auto" w:fill="FFFFFF" w:themeFill="background1"/>
        <w:tabs>
          <w:tab w:val="left" w:pos="426"/>
        </w:tabs>
        <w:spacing w:line="360" w:lineRule="auto"/>
        <w:ind w:left="0" w:firstLine="0"/>
        <w:jc w:val="both"/>
        <w:rPr>
          <w:bCs/>
          <w:sz w:val="28"/>
          <w:szCs w:val="28"/>
        </w:rPr>
      </w:pPr>
      <w:r w:rsidRPr="001D7DF0">
        <w:rPr>
          <w:iCs/>
          <w:sz w:val="28"/>
          <w:szCs w:val="28"/>
        </w:rPr>
        <w:t xml:space="preserve">Инновационная и новая финансовая инфраструктура: </w:t>
      </w:r>
      <w:proofErr w:type="spellStart"/>
      <w:r w:rsidRPr="001D7DF0">
        <w:rPr>
          <w:iCs/>
          <w:sz w:val="28"/>
          <w:szCs w:val="28"/>
        </w:rPr>
        <w:t>питчинг</w:t>
      </w:r>
      <w:proofErr w:type="spellEnd"/>
      <w:r w:rsidRPr="001D7DF0">
        <w:rPr>
          <w:iCs/>
          <w:sz w:val="28"/>
          <w:szCs w:val="28"/>
        </w:rPr>
        <w:t>-площадки креативных стартапов и развивающегося бизнеса.</w:t>
      </w:r>
    </w:p>
    <w:p w14:paraId="1693CD2F" w14:textId="2267CB7F" w:rsidR="00D02FD4" w:rsidRPr="001D7DF0" w:rsidRDefault="00D02FD4" w:rsidP="00EE4A9F">
      <w:pPr>
        <w:pStyle w:val="a6"/>
        <w:widowControl w:val="0"/>
        <w:numPr>
          <w:ilvl w:val="0"/>
          <w:numId w:val="41"/>
        </w:numPr>
        <w:shd w:val="clear" w:color="auto" w:fill="FFFFFF" w:themeFill="background1"/>
        <w:tabs>
          <w:tab w:val="left" w:pos="426"/>
        </w:tabs>
        <w:spacing w:line="360" w:lineRule="auto"/>
        <w:ind w:left="0" w:firstLine="0"/>
        <w:jc w:val="both"/>
        <w:rPr>
          <w:bCs/>
          <w:sz w:val="28"/>
          <w:szCs w:val="28"/>
        </w:rPr>
      </w:pPr>
      <w:r w:rsidRPr="001D7DF0">
        <w:rPr>
          <w:iCs/>
          <w:sz w:val="28"/>
          <w:szCs w:val="28"/>
        </w:rPr>
        <w:t>Инновационная и новая финансовая инфраструктура: цифровые источники финансирования.</w:t>
      </w:r>
    </w:p>
    <w:p w14:paraId="7DBD10BF" w14:textId="3CEF2692" w:rsidR="00D02FD4" w:rsidRPr="001D7DF0" w:rsidRDefault="00D02FD4" w:rsidP="00EE4A9F">
      <w:pPr>
        <w:pStyle w:val="a6"/>
        <w:widowControl w:val="0"/>
        <w:numPr>
          <w:ilvl w:val="0"/>
          <w:numId w:val="41"/>
        </w:numPr>
        <w:shd w:val="clear" w:color="auto" w:fill="FFFFFF" w:themeFill="background1"/>
        <w:tabs>
          <w:tab w:val="left" w:pos="426"/>
        </w:tabs>
        <w:spacing w:line="360" w:lineRule="auto"/>
        <w:ind w:left="0" w:firstLine="0"/>
        <w:jc w:val="both"/>
        <w:rPr>
          <w:bCs/>
          <w:sz w:val="28"/>
          <w:szCs w:val="28"/>
        </w:rPr>
      </w:pPr>
      <w:r w:rsidRPr="001D7DF0">
        <w:rPr>
          <w:iCs/>
          <w:sz w:val="28"/>
          <w:szCs w:val="28"/>
        </w:rPr>
        <w:t>Спонсорские финансовые ресурсы в продюсировании.</w:t>
      </w:r>
    </w:p>
    <w:p w14:paraId="5FA82C54" w14:textId="0E6217D8" w:rsidR="00D02FD4" w:rsidRPr="001D7DF0" w:rsidRDefault="004E1626" w:rsidP="00EE4A9F">
      <w:pPr>
        <w:pStyle w:val="a6"/>
        <w:widowControl w:val="0"/>
        <w:numPr>
          <w:ilvl w:val="0"/>
          <w:numId w:val="41"/>
        </w:numPr>
        <w:shd w:val="clear" w:color="auto" w:fill="FFFFFF" w:themeFill="background1"/>
        <w:tabs>
          <w:tab w:val="left" w:pos="426"/>
        </w:tabs>
        <w:spacing w:line="360" w:lineRule="auto"/>
        <w:ind w:left="0" w:firstLine="0"/>
        <w:jc w:val="both"/>
        <w:rPr>
          <w:bCs/>
          <w:sz w:val="28"/>
          <w:szCs w:val="28"/>
        </w:rPr>
      </w:pPr>
      <w:r w:rsidRPr="001D7DF0">
        <w:rPr>
          <w:iCs/>
          <w:sz w:val="28"/>
          <w:szCs w:val="28"/>
        </w:rPr>
        <w:t>Подходы к оценке эффективности и стоимости проектов: доходный подход</w:t>
      </w:r>
    </w:p>
    <w:p w14:paraId="534D0C02" w14:textId="2E824B48" w:rsidR="004E1626" w:rsidRPr="001D7DF0" w:rsidRDefault="004E1626" w:rsidP="00EE4A9F">
      <w:pPr>
        <w:pStyle w:val="a6"/>
        <w:widowControl w:val="0"/>
        <w:numPr>
          <w:ilvl w:val="0"/>
          <w:numId w:val="41"/>
        </w:numPr>
        <w:shd w:val="clear" w:color="auto" w:fill="FFFFFF" w:themeFill="background1"/>
        <w:tabs>
          <w:tab w:val="left" w:pos="426"/>
        </w:tabs>
        <w:spacing w:line="360" w:lineRule="auto"/>
        <w:ind w:left="0" w:firstLine="0"/>
        <w:jc w:val="both"/>
        <w:rPr>
          <w:bCs/>
          <w:sz w:val="28"/>
          <w:szCs w:val="28"/>
        </w:rPr>
      </w:pPr>
      <w:r w:rsidRPr="001D7DF0">
        <w:rPr>
          <w:iCs/>
          <w:sz w:val="28"/>
          <w:szCs w:val="28"/>
        </w:rPr>
        <w:t>Подходы к оценке эффективности и стоимости проектов: рыночный подход</w:t>
      </w:r>
    </w:p>
    <w:p w14:paraId="01E9D69B" w14:textId="77777777" w:rsidR="001215B2" w:rsidRPr="001215B2" w:rsidRDefault="004E1626" w:rsidP="001215B2">
      <w:pPr>
        <w:pStyle w:val="a6"/>
        <w:widowControl w:val="0"/>
        <w:numPr>
          <w:ilvl w:val="0"/>
          <w:numId w:val="41"/>
        </w:numPr>
        <w:shd w:val="clear" w:color="auto" w:fill="FFFFFF" w:themeFill="background1"/>
        <w:tabs>
          <w:tab w:val="left" w:pos="426"/>
        </w:tabs>
        <w:spacing w:line="360" w:lineRule="auto"/>
        <w:ind w:left="0" w:firstLine="0"/>
        <w:jc w:val="both"/>
        <w:rPr>
          <w:bCs/>
          <w:sz w:val="28"/>
          <w:szCs w:val="28"/>
        </w:rPr>
      </w:pPr>
      <w:r w:rsidRPr="001D7DF0">
        <w:rPr>
          <w:iCs/>
          <w:sz w:val="28"/>
          <w:szCs w:val="28"/>
        </w:rPr>
        <w:t>Подходы к оценке эффективности и стоимости проектов: затратный подход</w:t>
      </w:r>
    </w:p>
    <w:p w14:paraId="385689F6" w14:textId="77777777" w:rsidR="001215B2" w:rsidRDefault="001215B2" w:rsidP="001215B2">
      <w:pPr>
        <w:pStyle w:val="a6"/>
        <w:widowControl w:val="0"/>
        <w:numPr>
          <w:ilvl w:val="0"/>
          <w:numId w:val="41"/>
        </w:numPr>
        <w:shd w:val="clear" w:color="auto" w:fill="FFFFFF" w:themeFill="background1"/>
        <w:tabs>
          <w:tab w:val="left" w:pos="426"/>
        </w:tabs>
        <w:spacing w:line="360" w:lineRule="auto"/>
        <w:ind w:left="0" w:firstLine="0"/>
        <w:jc w:val="both"/>
        <w:rPr>
          <w:bCs/>
          <w:sz w:val="28"/>
          <w:szCs w:val="28"/>
        </w:rPr>
      </w:pPr>
      <w:r w:rsidRPr="001215B2">
        <w:rPr>
          <w:bCs/>
          <w:sz w:val="28"/>
          <w:szCs w:val="28"/>
        </w:rPr>
        <w:t xml:space="preserve">Управление финансами проекта. </w:t>
      </w:r>
    </w:p>
    <w:p w14:paraId="60728311" w14:textId="77777777" w:rsidR="001215B2" w:rsidRDefault="001215B2" w:rsidP="001215B2">
      <w:pPr>
        <w:pStyle w:val="a6"/>
        <w:widowControl w:val="0"/>
        <w:numPr>
          <w:ilvl w:val="0"/>
          <w:numId w:val="41"/>
        </w:numPr>
        <w:shd w:val="clear" w:color="auto" w:fill="FFFFFF" w:themeFill="background1"/>
        <w:tabs>
          <w:tab w:val="left" w:pos="426"/>
        </w:tabs>
        <w:spacing w:line="360" w:lineRule="auto"/>
        <w:ind w:left="0" w:firstLine="0"/>
        <w:jc w:val="both"/>
        <w:rPr>
          <w:bCs/>
          <w:sz w:val="28"/>
          <w:szCs w:val="28"/>
        </w:rPr>
      </w:pPr>
      <w:r w:rsidRPr="001215B2">
        <w:rPr>
          <w:bCs/>
          <w:sz w:val="28"/>
          <w:szCs w:val="28"/>
        </w:rPr>
        <w:t>Специфика финансовых рисков в продюсировании. Управление финансовыми рисками проекта.</w:t>
      </w:r>
    </w:p>
    <w:p w14:paraId="6FCA1356" w14:textId="77777777" w:rsidR="001215B2" w:rsidRDefault="001215B2" w:rsidP="001215B2">
      <w:pPr>
        <w:pStyle w:val="a6"/>
        <w:widowControl w:val="0"/>
        <w:numPr>
          <w:ilvl w:val="0"/>
          <w:numId w:val="41"/>
        </w:numPr>
        <w:shd w:val="clear" w:color="auto" w:fill="FFFFFF" w:themeFill="background1"/>
        <w:tabs>
          <w:tab w:val="left" w:pos="426"/>
        </w:tabs>
        <w:spacing w:line="360" w:lineRule="auto"/>
        <w:ind w:left="0" w:firstLine="0"/>
        <w:jc w:val="both"/>
        <w:rPr>
          <w:bCs/>
          <w:sz w:val="28"/>
          <w:szCs w:val="28"/>
        </w:rPr>
      </w:pPr>
      <w:r w:rsidRPr="001215B2">
        <w:rPr>
          <w:bCs/>
          <w:sz w:val="28"/>
          <w:szCs w:val="28"/>
        </w:rPr>
        <w:t xml:space="preserve">Дивидендная политика и стоимость компании. </w:t>
      </w:r>
    </w:p>
    <w:p w14:paraId="13D62D85" w14:textId="77777777" w:rsidR="001215B2" w:rsidRDefault="001215B2" w:rsidP="001215B2">
      <w:pPr>
        <w:pStyle w:val="a6"/>
        <w:widowControl w:val="0"/>
        <w:numPr>
          <w:ilvl w:val="0"/>
          <w:numId w:val="41"/>
        </w:numPr>
        <w:shd w:val="clear" w:color="auto" w:fill="FFFFFF" w:themeFill="background1"/>
        <w:tabs>
          <w:tab w:val="left" w:pos="426"/>
        </w:tabs>
        <w:spacing w:line="360" w:lineRule="auto"/>
        <w:ind w:left="0" w:firstLine="0"/>
        <w:jc w:val="both"/>
        <w:rPr>
          <w:bCs/>
          <w:sz w:val="28"/>
          <w:szCs w:val="28"/>
        </w:rPr>
      </w:pPr>
      <w:r w:rsidRPr="001215B2">
        <w:rPr>
          <w:bCs/>
          <w:sz w:val="28"/>
          <w:szCs w:val="28"/>
        </w:rPr>
        <w:t xml:space="preserve">Значение дивидендной политики в управлении финансами организации. </w:t>
      </w:r>
    </w:p>
    <w:p w14:paraId="7ABFB720" w14:textId="1AC85A85" w:rsidR="001215B2" w:rsidRPr="001215B2" w:rsidRDefault="001215B2" w:rsidP="001215B2">
      <w:pPr>
        <w:pStyle w:val="a6"/>
        <w:widowControl w:val="0"/>
        <w:numPr>
          <w:ilvl w:val="0"/>
          <w:numId w:val="41"/>
        </w:numPr>
        <w:shd w:val="clear" w:color="auto" w:fill="FFFFFF" w:themeFill="background1"/>
        <w:tabs>
          <w:tab w:val="left" w:pos="426"/>
        </w:tabs>
        <w:spacing w:line="360" w:lineRule="auto"/>
        <w:ind w:left="0" w:firstLine="0"/>
        <w:jc w:val="both"/>
        <w:rPr>
          <w:bCs/>
          <w:sz w:val="28"/>
          <w:szCs w:val="28"/>
        </w:rPr>
      </w:pPr>
      <w:r w:rsidRPr="001215B2">
        <w:rPr>
          <w:bCs/>
          <w:sz w:val="28"/>
          <w:szCs w:val="28"/>
        </w:rPr>
        <w:t>Оценка рыночной позиции организации</w:t>
      </w:r>
    </w:p>
    <w:p w14:paraId="495BF43F" w14:textId="77777777" w:rsidR="001D7DF0" w:rsidRDefault="001D7DF0" w:rsidP="00354DAC">
      <w:pPr>
        <w:spacing w:line="276" w:lineRule="auto"/>
        <w:jc w:val="both"/>
        <w:rPr>
          <w:rFonts w:eastAsiaTheme="majorEastAsia" w:cstheme="majorBidi"/>
          <w:b/>
          <w:sz w:val="28"/>
          <w:szCs w:val="28"/>
        </w:rPr>
      </w:pPr>
    </w:p>
    <w:p w14:paraId="74E5B2E6" w14:textId="3051B365" w:rsidR="00354DAC" w:rsidRPr="00A84C95" w:rsidRDefault="00354DAC" w:rsidP="00354DAC">
      <w:pPr>
        <w:spacing w:line="276" w:lineRule="auto"/>
        <w:jc w:val="both"/>
        <w:rPr>
          <w:rFonts w:eastAsiaTheme="majorEastAsia" w:cstheme="majorBidi"/>
          <w:b/>
          <w:sz w:val="28"/>
          <w:szCs w:val="28"/>
        </w:rPr>
      </w:pPr>
      <w:r w:rsidRPr="00A84C95">
        <w:rPr>
          <w:rFonts w:eastAsiaTheme="majorEastAsia" w:cstheme="majorBidi"/>
          <w:b/>
          <w:sz w:val="28"/>
          <w:szCs w:val="28"/>
        </w:rPr>
        <w:t>Пример экзаменационного билета</w:t>
      </w:r>
    </w:p>
    <w:p w14:paraId="2B0D2A86" w14:textId="77777777" w:rsidR="00354DAC" w:rsidRPr="00A84C95" w:rsidRDefault="00354DAC" w:rsidP="00354DAC">
      <w:pPr>
        <w:spacing w:line="276" w:lineRule="auto"/>
        <w:jc w:val="both"/>
        <w:rPr>
          <w:rFonts w:eastAsiaTheme="majorEastAsia" w:cstheme="majorBidi"/>
          <w:b/>
          <w:sz w:val="28"/>
          <w:szCs w:val="28"/>
        </w:rPr>
      </w:pPr>
    </w:p>
    <w:p w14:paraId="33253205" w14:textId="36B34974" w:rsidR="00354DAC" w:rsidRPr="00A84C95" w:rsidRDefault="00354DAC" w:rsidP="00354DAC">
      <w:pPr>
        <w:spacing w:line="360" w:lineRule="auto"/>
        <w:jc w:val="both"/>
        <w:rPr>
          <w:rFonts w:eastAsiaTheme="majorEastAsia" w:cstheme="majorBidi"/>
          <w:b/>
          <w:sz w:val="32"/>
          <w:szCs w:val="32"/>
        </w:rPr>
      </w:pPr>
      <w:r w:rsidRPr="00A84C95">
        <w:rPr>
          <w:b/>
          <w:sz w:val="28"/>
          <w:szCs w:val="28"/>
        </w:rPr>
        <w:t>1 вопрос (</w:t>
      </w:r>
      <w:r w:rsidR="001D7DF0">
        <w:rPr>
          <w:b/>
          <w:sz w:val="28"/>
          <w:szCs w:val="28"/>
        </w:rPr>
        <w:t>20</w:t>
      </w:r>
      <w:r w:rsidRPr="00A84C95">
        <w:rPr>
          <w:b/>
          <w:sz w:val="28"/>
          <w:szCs w:val="28"/>
        </w:rPr>
        <w:t xml:space="preserve"> баллов)</w:t>
      </w:r>
      <w:r w:rsidRPr="00A84C95">
        <w:rPr>
          <w:sz w:val="28"/>
          <w:szCs w:val="28"/>
        </w:rPr>
        <w:t xml:space="preserve">. </w:t>
      </w:r>
    </w:p>
    <w:p w14:paraId="34FCAD67" w14:textId="77777777" w:rsidR="00354DAC" w:rsidRPr="00A84C95" w:rsidRDefault="00354DAC" w:rsidP="00354DAC">
      <w:pPr>
        <w:spacing w:line="360" w:lineRule="auto"/>
        <w:jc w:val="both"/>
        <w:rPr>
          <w:i/>
          <w:iCs/>
          <w:sz w:val="28"/>
          <w:szCs w:val="28"/>
        </w:rPr>
      </w:pPr>
      <w:r w:rsidRPr="00A84C95">
        <w:rPr>
          <w:i/>
          <w:iCs/>
          <w:sz w:val="28"/>
          <w:szCs w:val="28"/>
        </w:rPr>
        <w:t>Дайте развернутый ответ</w:t>
      </w:r>
    </w:p>
    <w:p w14:paraId="5C951C1D" w14:textId="4989286E" w:rsidR="00354DAC" w:rsidRPr="00A84C95" w:rsidRDefault="00EF2671" w:rsidP="00354DAC">
      <w:pPr>
        <w:spacing w:line="360" w:lineRule="auto"/>
        <w:jc w:val="both"/>
        <w:rPr>
          <w:sz w:val="28"/>
          <w:szCs w:val="28"/>
        </w:rPr>
      </w:pPr>
      <w:r>
        <w:rPr>
          <w:sz w:val="28"/>
          <w:szCs w:val="28"/>
        </w:rPr>
        <w:t>Раскройте особенность и</w:t>
      </w:r>
      <w:r w:rsidRPr="00EF2671">
        <w:rPr>
          <w:sz w:val="28"/>
          <w:szCs w:val="28"/>
        </w:rPr>
        <w:t>нновационн</w:t>
      </w:r>
      <w:r>
        <w:rPr>
          <w:sz w:val="28"/>
          <w:szCs w:val="28"/>
        </w:rPr>
        <w:t>ой</w:t>
      </w:r>
      <w:r w:rsidRPr="00EF2671">
        <w:rPr>
          <w:sz w:val="28"/>
          <w:szCs w:val="28"/>
        </w:rPr>
        <w:t xml:space="preserve"> и нов</w:t>
      </w:r>
      <w:r>
        <w:rPr>
          <w:sz w:val="28"/>
          <w:szCs w:val="28"/>
        </w:rPr>
        <w:t>ой</w:t>
      </w:r>
      <w:r w:rsidRPr="00EF2671">
        <w:rPr>
          <w:sz w:val="28"/>
          <w:szCs w:val="28"/>
        </w:rPr>
        <w:t xml:space="preserve"> финансов</w:t>
      </w:r>
      <w:r>
        <w:rPr>
          <w:sz w:val="28"/>
          <w:szCs w:val="28"/>
        </w:rPr>
        <w:t>ой</w:t>
      </w:r>
      <w:r w:rsidRPr="00EF2671">
        <w:rPr>
          <w:sz w:val="28"/>
          <w:szCs w:val="28"/>
        </w:rPr>
        <w:t xml:space="preserve"> инфраструктур</w:t>
      </w:r>
      <w:r>
        <w:rPr>
          <w:sz w:val="28"/>
          <w:szCs w:val="28"/>
        </w:rPr>
        <w:t>ы. Подробно остановитесь на</w:t>
      </w:r>
      <w:r w:rsidRPr="00EF2671">
        <w:rPr>
          <w:sz w:val="28"/>
          <w:szCs w:val="28"/>
        </w:rPr>
        <w:t xml:space="preserve"> </w:t>
      </w:r>
      <w:proofErr w:type="spellStart"/>
      <w:r w:rsidRPr="00EF2671">
        <w:rPr>
          <w:sz w:val="28"/>
          <w:szCs w:val="28"/>
        </w:rPr>
        <w:t>краудфандинг</w:t>
      </w:r>
      <w:r>
        <w:rPr>
          <w:sz w:val="28"/>
          <w:szCs w:val="28"/>
        </w:rPr>
        <w:t>е</w:t>
      </w:r>
      <w:proofErr w:type="spellEnd"/>
      <w:r>
        <w:rPr>
          <w:sz w:val="28"/>
          <w:szCs w:val="28"/>
        </w:rPr>
        <w:t xml:space="preserve"> и</w:t>
      </w:r>
      <w:r w:rsidRPr="00EF2671">
        <w:rPr>
          <w:sz w:val="28"/>
          <w:szCs w:val="28"/>
        </w:rPr>
        <w:t xml:space="preserve"> </w:t>
      </w:r>
      <w:proofErr w:type="spellStart"/>
      <w:r w:rsidRPr="00EF2671">
        <w:rPr>
          <w:sz w:val="28"/>
          <w:szCs w:val="28"/>
        </w:rPr>
        <w:t>краудинвестинг</w:t>
      </w:r>
      <w:r>
        <w:rPr>
          <w:sz w:val="28"/>
          <w:szCs w:val="28"/>
        </w:rPr>
        <w:t>е</w:t>
      </w:r>
      <w:proofErr w:type="spellEnd"/>
      <w:r w:rsidRPr="00EF2671">
        <w:rPr>
          <w:sz w:val="28"/>
          <w:szCs w:val="28"/>
        </w:rPr>
        <w:t>.</w:t>
      </w:r>
      <w:r w:rsidR="00603C7D">
        <w:rPr>
          <w:sz w:val="28"/>
          <w:szCs w:val="28"/>
        </w:rPr>
        <w:t xml:space="preserve"> Приведите примеры целесообразности применения этого </w:t>
      </w:r>
      <w:r>
        <w:rPr>
          <w:sz w:val="28"/>
          <w:szCs w:val="28"/>
        </w:rPr>
        <w:t>источника финансирования в продюсировании</w:t>
      </w:r>
      <w:r w:rsidR="00603C7D">
        <w:rPr>
          <w:sz w:val="28"/>
          <w:szCs w:val="28"/>
        </w:rPr>
        <w:t>.</w:t>
      </w:r>
      <w:r w:rsidR="00354DAC" w:rsidRPr="00A84C95">
        <w:rPr>
          <w:sz w:val="28"/>
          <w:szCs w:val="28"/>
        </w:rPr>
        <w:t xml:space="preserve"> </w:t>
      </w:r>
    </w:p>
    <w:p w14:paraId="2C4D0BB3" w14:textId="00F9BD53" w:rsidR="00354DAC" w:rsidRPr="00A84C95" w:rsidRDefault="001D7DF0" w:rsidP="00354DAC">
      <w:pPr>
        <w:spacing w:line="360" w:lineRule="auto"/>
        <w:jc w:val="both"/>
        <w:rPr>
          <w:b/>
          <w:sz w:val="28"/>
          <w:szCs w:val="28"/>
        </w:rPr>
      </w:pPr>
      <w:r>
        <w:rPr>
          <w:b/>
          <w:sz w:val="28"/>
          <w:szCs w:val="28"/>
        </w:rPr>
        <w:t>2</w:t>
      </w:r>
      <w:r w:rsidR="00354DAC" w:rsidRPr="00A84C95">
        <w:rPr>
          <w:b/>
          <w:sz w:val="28"/>
          <w:szCs w:val="28"/>
        </w:rPr>
        <w:t xml:space="preserve"> вопрос (</w:t>
      </w:r>
      <w:r w:rsidR="003D3C26">
        <w:rPr>
          <w:b/>
          <w:sz w:val="28"/>
          <w:szCs w:val="28"/>
        </w:rPr>
        <w:t>2</w:t>
      </w:r>
      <w:r w:rsidR="00354DAC" w:rsidRPr="00A84C95">
        <w:rPr>
          <w:b/>
          <w:sz w:val="28"/>
          <w:szCs w:val="28"/>
        </w:rPr>
        <w:t>0 баллов)</w:t>
      </w:r>
    </w:p>
    <w:p w14:paraId="22C6AA12" w14:textId="07E0DAB8" w:rsidR="00354DAC" w:rsidRPr="00A84C95" w:rsidRDefault="00354DAC" w:rsidP="00354DAC">
      <w:pPr>
        <w:spacing w:line="360" w:lineRule="auto"/>
        <w:jc w:val="both"/>
        <w:rPr>
          <w:i/>
          <w:iCs/>
          <w:sz w:val="28"/>
          <w:szCs w:val="28"/>
        </w:rPr>
      </w:pPr>
      <w:r w:rsidRPr="00A84C95">
        <w:rPr>
          <w:i/>
          <w:iCs/>
          <w:sz w:val="28"/>
          <w:szCs w:val="28"/>
        </w:rPr>
        <w:t xml:space="preserve">Решите практико-ориентированное задание. </w:t>
      </w:r>
      <w:r w:rsidR="001345E5">
        <w:rPr>
          <w:i/>
          <w:iCs/>
          <w:sz w:val="28"/>
          <w:szCs w:val="28"/>
        </w:rPr>
        <w:t xml:space="preserve"> </w:t>
      </w:r>
    </w:p>
    <w:p w14:paraId="2090C71B" w14:textId="2B2D2CB5" w:rsidR="00354DAC" w:rsidRDefault="00243546" w:rsidP="00354DAC">
      <w:pPr>
        <w:spacing w:line="360" w:lineRule="auto"/>
        <w:jc w:val="both"/>
        <w:rPr>
          <w:sz w:val="28"/>
          <w:szCs w:val="28"/>
        </w:rPr>
      </w:pPr>
      <w:r>
        <w:rPr>
          <w:sz w:val="28"/>
          <w:szCs w:val="28"/>
        </w:rPr>
        <w:t xml:space="preserve">Ведущая международная кинокомпания, организованная в форма </w:t>
      </w:r>
      <w:proofErr w:type="gramStart"/>
      <w:r>
        <w:rPr>
          <w:sz w:val="28"/>
          <w:szCs w:val="28"/>
        </w:rPr>
        <w:t>акционерного общества</w:t>
      </w:r>
      <w:proofErr w:type="gramEnd"/>
      <w:r>
        <w:rPr>
          <w:sz w:val="28"/>
          <w:szCs w:val="28"/>
        </w:rPr>
        <w:t xml:space="preserve"> приступила к продюсированию художественной картины, для мирового проката. Показатели </w:t>
      </w:r>
      <w:r w:rsidR="00EF2671">
        <w:rPr>
          <w:sz w:val="28"/>
          <w:szCs w:val="28"/>
        </w:rPr>
        <w:t xml:space="preserve">кинокомпании до начала проекта: цена обыкновенной акции – 100 руб. Количество акций в обращении 300 </w:t>
      </w:r>
      <w:proofErr w:type="spellStart"/>
      <w:r w:rsidR="00EF2671">
        <w:rPr>
          <w:sz w:val="28"/>
          <w:szCs w:val="28"/>
        </w:rPr>
        <w:t>тыс.шт</w:t>
      </w:r>
      <w:proofErr w:type="spellEnd"/>
      <w:r w:rsidR="00EF2671">
        <w:rPr>
          <w:sz w:val="28"/>
          <w:szCs w:val="28"/>
        </w:rPr>
        <w:t xml:space="preserve">. Коэффициент </w:t>
      </w:r>
      <w:r w:rsidR="00EF2671">
        <w:rPr>
          <w:sz w:val="28"/>
          <w:szCs w:val="28"/>
          <w:lang w:val="en-US"/>
        </w:rPr>
        <w:t>EPS</w:t>
      </w:r>
      <w:r w:rsidR="00EF2671">
        <w:rPr>
          <w:sz w:val="28"/>
          <w:szCs w:val="28"/>
        </w:rPr>
        <w:t xml:space="preserve"> – 20. Активы по балансовой стоимости 25 </w:t>
      </w:r>
      <w:proofErr w:type="spellStart"/>
      <w:r w:rsidR="00EF2671">
        <w:rPr>
          <w:sz w:val="28"/>
          <w:szCs w:val="28"/>
        </w:rPr>
        <w:t>млн.руб</w:t>
      </w:r>
      <w:proofErr w:type="spellEnd"/>
      <w:r w:rsidR="00EF2671">
        <w:rPr>
          <w:sz w:val="28"/>
          <w:szCs w:val="28"/>
        </w:rPr>
        <w:t xml:space="preserve">. Коэффициент </w:t>
      </w:r>
      <w:r w:rsidR="00EF2671">
        <w:rPr>
          <w:sz w:val="28"/>
          <w:szCs w:val="28"/>
          <w:lang w:val="en-US"/>
        </w:rPr>
        <w:t>price</w:t>
      </w:r>
      <w:r w:rsidR="00EF2671" w:rsidRPr="00EF2671">
        <w:rPr>
          <w:sz w:val="28"/>
          <w:szCs w:val="28"/>
        </w:rPr>
        <w:t xml:space="preserve"> </w:t>
      </w:r>
      <w:r w:rsidR="00EF2671">
        <w:rPr>
          <w:sz w:val="28"/>
          <w:szCs w:val="28"/>
          <w:lang w:val="en-US"/>
        </w:rPr>
        <w:t>to</w:t>
      </w:r>
      <w:r w:rsidR="00EF2671" w:rsidRPr="00EF2671">
        <w:rPr>
          <w:sz w:val="28"/>
          <w:szCs w:val="28"/>
        </w:rPr>
        <w:t xml:space="preserve"> </w:t>
      </w:r>
      <w:r w:rsidR="00EF2671">
        <w:rPr>
          <w:sz w:val="28"/>
          <w:szCs w:val="28"/>
          <w:lang w:val="en-US"/>
        </w:rPr>
        <w:t>book</w:t>
      </w:r>
      <w:r w:rsidR="00EF2671" w:rsidRPr="00EF2671">
        <w:rPr>
          <w:sz w:val="28"/>
          <w:szCs w:val="28"/>
        </w:rPr>
        <w:t xml:space="preserve"> </w:t>
      </w:r>
      <w:r w:rsidR="00EF2671">
        <w:rPr>
          <w:sz w:val="28"/>
          <w:szCs w:val="28"/>
        </w:rPr>
        <w:t>–</w:t>
      </w:r>
      <w:r w:rsidR="00EF2671" w:rsidRPr="00EF2671">
        <w:rPr>
          <w:sz w:val="28"/>
          <w:szCs w:val="28"/>
        </w:rPr>
        <w:t xml:space="preserve"> 1</w:t>
      </w:r>
      <w:r w:rsidR="00EF2671">
        <w:rPr>
          <w:sz w:val="28"/>
          <w:szCs w:val="28"/>
        </w:rPr>
        <w:t xml:space="preserve">.315. Инвестиции в продюсерский проект предполагаются в размере 3,4 </w:t>
      </w:r>
      <w:proofErr w:type="spellStart"/>
      <w:r w:rsidR="00EF2671">
        <w:rPr>
          <w:sz w:val="28"/>
          <w:szCs w:val="28"/>
        </w:rPr>
        <w:t>млн.руб</w:t>
      </w:r>
      <w:proofErr w:type="spellEnd"/>
      <w:r w:rsidR="00EF2671">
        <w:rPr>
          <w:sz w:val="28"/>
          <w:szCs w:val="28"/>
        </w:rPr>
        <w:t xml:space="preserve">. Используется заёмный капитал в размере 50% от общей суммы инвестиций. Так-же в ходе реализации продюсирования планируется провести эмиссию акций на 50 </w:t>
      </w:r>
      <w:proofErr w:type="spellStart"/>
      <w:r w:rsidR="00EF2671">
        <w:rPr>
          <w:sz w:val="28"/>
          <w:szCs w:val="28"/>
        </w:rPr>
        <w:t>тыс.шт</w:t>
      </w:r>
      <w:proofErr w:type="spellEnd"/>
      <w:r w:rsidR="00EF2671">
        <w:rPr>
          <w:sz w:val="28"/>
          <w:szCs w:val="28"/>
        </w:rPr>
        <w:t xml:space="preserve">. </w:t>
      </w:r>
      <w:r w:rsidR="001345E5">
        <w:rPr>
          <w:sz w:val="28"/>
          <w:szCs w:val="28"/>
        </w:rPr>
        <w:t>В</w:t>
      </w:r>
      <w:r w:rsidR="00EF2671">
        <w:rPr>
          <w:sz w:val="28"/>
          <w:szCs w:val="28"/>
        </w:rPr>
        <w:t xml:space="preserve"> ходе </w:t>
      </w:r>
      <w:r w:rsidR="00D67B5F">
        <w:rPr>
          <w:sz w:val="28"/>
          <w:szCs w:val="28"/>
        </w:rPr>
        <w:t>сформированной</w:t>
      </w:r>
      <w:r w:rsidR="00EF2671">
        <w:rPr>
          <w:sz w:val="28"/>
          <w:szCs w:val="28"/>
        </w:rPr>
        <w:t xml:space="preserve"> таким образом, финансовой </w:t>
      </w:r>
      <w:r w:rsidR="00D67B5F">
        <w:rPr>
          <w:sz w:val="28"/>
          <w:szCs w:val="28"/>
        </w:rPr>
        <w:t>структуры</w:t>
      </w:r>
      <w:r w:rsidR="00EF2671">
        <w:rPr>
          <w:sz w:val="28"/>
          <w:szCs w:val="28"/>
        </w:rPr>
        <w:t xml:space="preserve"> проекта, планируется увеличение чистой прибыли на 6%. Рыночные котировки акций вырастут на 10%. Оценить эффективность продюсерского проекта рыночным способом (Оценить изменения коэффициентов </w:t>
      </w:r>
      <w:r w:rsidR="00EF2671">
        <w:rPr>
          <w:sz w:val="28"/>
          <w:szCs w:val="28"/>
          <w:lang w:val="en-US"/>
        </w:rPr>
        <w:t>EPS</w:t>
      </w:r>
      <w:r w:rsidR="00EF2671" w:rsidRPr="00EF2671">
        <w:rPr>
          <w:sz w:val="28"/>
          <w:szCs w:val="28"/>
        </w:rPr>
        <w:t xml:space="preserve">, </w:t>
      </w:r>
      <w:r w:rsidR="00EF2671">
        <w:rPr>
          <w:sz w:val="28"/>
          <w:szCs w:val="28"/>
          <w:lang w:val="en-US"/>
        </w:rPr>
        <w:t>P</w:t>
      </w:r>
      <w:r w:rsidR="00EF2671" w:rsidRPr="00EF2671">
        <w:rPr>
          <w:sz w:val="28"/>
          <w:szCs w:val="28"/>
        </w:rPr>
        <w:t>/</w:t>
      </w:r>
      <w:r w:rsidR="00EF2671">
        <w:rPr>
          <w:sz w:val="28"/>
          <w:szCs w:val="28"/>
          <w:lang w:val="en-US"/>
        </w:rPr>
        <w:t>E</w:t>
      </w:r>
      <w:r w:rsidR="00EF2671" w:rsidRPr="00EF2671">
        <w:rPr>
          <w:sz w:val="28"/>
          <w:szCs w:val="28"/>
        </w:rPr>
        <w:t xml:space="preserve">, </w:t>
      </w:r>
      <w:proofErr w:type="spellStart"/>
      <w:r w:rsidR="00EF2671">
        <w:rPr>
          <w:sz w:val="28"/>
          <w:szCs w:val="28"/>
          <w:lang w:val="en-US"/>
        </w:rPr>
        <w:t>PtB</w:t>
      </w:r>
      <w:proofErr w:type="spellEnd"/>
      <w:r w:rsidR="00EF2671" w:rsidRPr="00EF2671">
        <w:rPr>
          <w:sz w:val="28"/>
          <w:szCs w:val="28"/>
        </w:rPr>
        <w:t xml:space="preserve">, </w:t>
      </w:r>
      <w:r w:rsidR="00EF2671">
        <w:rPr>
          <w:sz w:val="28"/>
          <w:szCs w:val="28"/>
          <w:lang w:val="en-US"/>
        </w:rPr>
        <w:t>D</w:t>
      </w:r>
      <w:r w:rsidR="00EF2671" w:rsidRPr="00EF2671">
        <w:rPr>
          <w:sz w:val="28"/>
          <w:szCs w:val="28"/>
        </w:rPr>
        <w:t>/</w:t>
      </w:r>
      <w:r w:rsidR="00EF2671">
        <w:rPr>
          <w:sz w:val="28"/>
          <w:szCs w:val="28"/>
          <w:lang w:val="en-US"/>
        </w:rPr>
        <w:t>E</w:t>
      </w:r>
      <w:r w:rsidR="00EF2671" w:rsidRPr="00EF2671">
        <w:rPr>
          <w:sz w:val="28"/>
          <w:szCs w:val="28"/>
        </w:rPr>
        <w:t>)</w:t>
      </w:r>
      <w:r w:rsidR="00EF2671">
        <w:rPr>
          <w:sz w:val="28"/>
          <w:szCs w:val="28"/>
        </w:rPr>
        <w:t xml:space="preserve">. Сделать выводы. </w:t>
      </w:r>
    </w:p>
    <w:p w14:paraId="59C46615" w14:textId="493CE33B" w:rsidR="003D3C26" w:rsidRPr="00A84C95" w:rsidRDefault="003D3C26" w:rsidP="003D3C26">
      <w:pPr>
        <w:spacing w:line="360" w:lineRule="auto"/>
        <w:jc w:val="both"/>
        <w:rPr>
          <w:b/>
          <w:sz w:val="28"/>
          <w:szCs w:val="28"/>
        </w:rPr>
      </w:pPr>
      <w:r>
        <w:rPr>
          <w:b/>
          <w:sz w:val="28"/>
          <w:szCs w:val="28"/>
        </w:rPr>
        <w:t>3</w:t>
      </w:r>
      <w:r w:rsidRPr="00A84C95">
        <w:rPr>
          <w:b/>
          <w:sz w:val="28"/>
          <w:szCs w:val="28"/>
        </w:rPr>
        <w:t xml:space="preserve"> вопрос (</w:t>
      </w:r>
      <w:r>
        <w:rPr>
          <w:b/>
          <w:sz w:val="28"/>
          <w:szCs w:val="28"/>
        </w:rPr>
        <w:t>2</w:t>
      </w:r>
      <w:r w:rsidRPr="00A84C95">
        <w:rPr>
          <w:b/>
          <w:sz w:val="28"/>
          <w:szCs w:val="28"/>
        </w:rPr>
        <w:t>0 баллов)</w:t>
      </w:r>
    </w:p>
    <w:p w14:paraId="7F18DC90" w14:textId="7B283CA9" w:rsidR="001345E5" w:rsidRPr="00A84C95" w:rsidRDefault="001345E5" w:rsidP="001345E5">
      <w:pPr>
        <w:spacing w:line="360" w:lineRule="auto"/>
        <w:jc w:val="both"/>
        <w:rPr>
          <w:i/>
          <w:iCs/>
          <w:sz w:val="28"/>
          <w:szCs w:val="28"/>
        </w:rPr>
      </w:pPr>
      <w:r w:rsidRPr="00A84C95">
        <w:rPr>
          <w:i/>
          <w:iCs/>
          <w:sz w:val="28"/>
          <w:szCs w:val="28"/>
        </w:rPr>
        <w:t xml:space="preserve">Решите </w:t>
      </w:r>
      <w:r>
        <w:rPr>
          <w:i/>
          <w:iCs/>
          <w:sz w:val="28"/>
          <w:szCs w:val="28"/>
        </w:rPr>
        <w:t>аналитическое</w:t>
      </w:r>
      <w:r w:rsidRPr="00A84C95">
        <w:rPr>
          <w:i/>
          <w:iCs/>
          <w:sz w:val="28"/>
          <w:szCs w:val="28"/>
        </w:rPr>
        <w:t xml:space="preserve"> задание. </w:t>
      </w:r>
    </w:p>
    <w:p w14:paraId="47B96459" w14:textId="3F9F251E" w:rsidR="001345E5" w:rsidRPr="001345E5" w:rsidRDefault="001345E5" w:rsidP="001345E5">
      <w:pPr>
        <w:tabs>
          <w:tab w:val="left" w:pos="1134"/>
        </w:tabs>
        <w:spacing w:line="360" w:lineRule="auto"/>
        <w:jc w:val="both"/>
        <w:rPr>
          <w:sz w:val="28"/>
          <w:szCs w:val="28"/>
        </w:rPr>
      </w:pPr>
      <w:r w:rsidRPr="001345E5">
        <w:rPr>
          <w:sz w:val="28"/>
          <w:szCs w:val="28"/>
        </w:rPr>
        <w:t>Стоимость работ, заложенных в проекте, составляет 3500 тыс.</w:t>
      </w:r>
      <w:r w:rsidR="00BD411F">
        <w:rPr>
          <w:sz w:val="28"/>
          <w:szCs w:val="28"/>
        </w:rPr>
        <w:t xml:space="preserve"> </w:t>
      </w:r>
      <w:r w:rsidRPr="001345E5">
        <w:rPr>
          <w:sz w:val="28"/>
          <w:szCs w:val="28"/>
        </w:rPr>
        <w:t>руб. Освоенный объём составил 3200 тыс.</w:t>
      </w:r>
      <w:r w:rsidR="00BD411F">
        <w:rPr>
          <w:sz w:val="28"/>
          <w:szCs w:val="28"/>
        </w:rPr>
        <w:t xml:space="preserve"> </w:t>
      </w:r>
      <w:r w:rsidRPr="001345E5">
        <w:rPr>
          <w:sz w:val="28"/>
          <w:szCs w:val="28"/>
        </w:rPr>
        <w:t>руб. Фактическая стоимость выполненных работ 3800 тыс.</w:t>
      </w:r>
      <w:r w:rsidR="00BD411F">
        <w:rPr>
          <w:sz w:val="28"/>
          <w:szCs w:val="28"/>
        </w:rPr>
        <w:t xml:space="preserve"> </w:t>
      </w:r>
      <w:r w:rsidRPr="001345E5">
        <w:rPr>
          <w:sz w:val="28"/>
          <w:szCs w:val="28"/>
        </w:rPr>
        <w:t>руб. Бюджет по завершению проекта получился 12000 тыс.</w:t>
      </w:r>
      <w:r w:rsidR="00BD411F">
        <w:rPr>
          <w:sz w:val="28"/>
          <w:szCs w:val="28"/>
        </w:rPr>
        <w:t xml:space="preserve"> </w:t>
      </w:r>
      <w:r w:rsidRPr="001345E5">
        <w:rPr>
          <w:sz w:val="28"/>
          <w:szCs w:val="28"/>
        </w:rPr>
        <w:t>руб.</w:t>
      </w:r>
    </w:p>
    <w:p w14:paraId="2E4B8BD1" w14:textId="77777777" w:rsidR="001345E5" w:rsidRPr="001345E5" w:rsidRDefault="001345E5" w:rsidP="001345E5">
      <w:pPr>
        <w:tabs>
          <w:tab w:val="left" w:pos="1134"/>
        </w:tabs>
        <w:spacing w:line="360" w:lineRule="auto"/>
        <w:jc w:val="both"/>
        <w:rPr>
          <w:sz w:val="28"/>
          <w:szCs w:val="28"/>
        </w:rPr>
      </w:pPr>
      <w:r w:rsidRPr="001345E5">
        <w:rPr>
          <w:sz w:val="28"/>
          <w:szCs w:val="28"/>
        </w:rPr>
        <w:t>Определить индекс выполнения стоимости (CPI) для проекта, прокомментировать результат.</w:t>
      </w:r>
    </w:p>
    <w:p w14:paraId="233F9078" w14:textId="77777777" w:rsidR="001345E5" w:rsidRPr="001345E5" w:rsidRDefault="001345E5" w:rsidP="001345E5">
      <w:pPr>
        <w:tabs>
          <w:tab w:val="left" w:pos="1134"/>
        </w:tabs>
        <w:spacing w:line="360" w:lineRule="auto"/>
        <w:jc w:val="both"/>
        <w:rPr>
          <w:sz w:val="28"/>
          <w:szCs w:val="28"/>
        </w:rPr>
      </w:pPr>
      <w:r w:rsidRPr="001345E5">
        <w:rPr>
          <w:sz w:val="28"/>
          <w:szCs w:val="28"/>
        </w:rPr>
        <w:lastRenderedPageBreak/>
        <w:t>Определить отклонение стоимости CV проекта.</w:t>
      </w:r>
    </w:p>
    <w:p w14:paraId="58960044" w14:textId="77777777" w:rsidR="001345E5" w:rsidRPr="001345E5" w:rsidRDefault="001345E5" w:rsidP="001345E5">
      <w:pPr>
        <w:tabs>
          <w:tab w:val="left" w:pos="1134"/>
        </w:tabs>
        <w:spacing w:line="360" w:lineRule="auto"/>
        <w:jc w:val="both"/>
        <w:rPr>
          <w:sz w:val="28"/>
          <w:szCs w:val="28"/>
        </w:rPr>
      </w:pPr>
      <w:r w:rsidRPr="001345E5">
        <w:rPr>
          <w:sz w:val="28"/>
          <w:szCs w:val="28"/>
        </w:rPr>
        <w:t>Определить отклонение по стоимости SV и состояние графика работ.</w:t>
      </w:r>
    </w:p>
    <w:p w14:paraId="23EBC545" w14:textId="0D952525" w:rsidR="001345E5" w:rsidRPr="00EF2671" w:rsidRDefault="001345E5" w:rsidP="001345E5">
      <w:pPr>
        <w:spacing w:line="360" w:lineRule="auto"/>
        <w:jc w:val="both"/>
        <w:rPr>
          <w:sz w:val="28"/>
          <w:szCs w:val="28"/>
        </w:rPr>
      </w:pPr>
      <w:r w:rsidRPr="001345E5">
        <w:rPr>
          <w:sz w:val="28"/>
          <w:szCs w:val="28"/>
        </w:rPr>
        <w:t>Применяя условие типичности отклонений, определить прогноз стоимости по завершению EAC проекта.</w:t>
      </w:r>
    </w:p>
    <w:p w14:paraId="5962119A" w14:textId="77777777" w:rsidR="009F5E93" w:rsidRPr="003F7CA3" w:rsidRDefault="009F5E93" w:rsidP="003F7CA3">
      <w:pPr>
        <w:pStyle w:val="a6"/>
        <w:widowControl w:val="0"/>
        <w:shd w:val="clear" w:color="auto" w:fill="FFFFFF" w:themeFill="background1"/>
        <w:tabs>
          <w:tab w:val="left" w:pos="426"/>
        </w:tabs>
        <w:ind w:left="0"/>
        <w:jc w:val="both"/>
        <w:rPr>
          <w:bCs/>
          <w:sz w:val="28"/>
          <w:szCs w:val="28"/>
        </w:rPr>
      </w:pPr>
    </w:p>
    <w:p w14:paraId="48D31040" w14:textId="6236A0B0" w:rsidR="00D56B14" w:rsidRPr="00A84C95" w:rsidRDefault="00D56B14" w:rsidP="00391E97">
      <w:pPr>
        <w:spacing w:line="276" w:lineRule="auto"/>
        <w:jc w:val="both"/>
        <w:rPr>
          <w:b/>
          <w:bCs/>
          <w:iCs/>
          <w:sz w:val="28"/>
          <w:szCs w:val="32"/>
        </w:rPr>
      </w:pPr>
      <w:r w:rsidRPr="00A84C95">
        <w:rPr>
          <w:b/>
          <w:bCs/>
          <w:iCs/>
          <w:sz w:val="28"/>
          <w:szCs w:val="32"/>
        </w:rPr>
        <w:t>8. Перечень основной и дополнительной учебной литературы, необходимой для освоения дисциплины</w:t>
      </w:r>
    </w:p>
    <w:p w14:paraId="642334B9" w14:textId="77777777" w:rsidR="00D56B14" w:rsidRPr="00A84C95" w:rsidRDefault="00D56B14" w:rsidP="00391E97">
      <w:pPr>
        <w:spacing w:line="276" w:lineRule="auto"/>
        <w:ind w:firstLine="709"/>
        <w:jc w:val="both"/>
        <w:rPr>
          <w:b/>
          <w:bCs/>
          <w:sz w:val="28"/>
          <w:szCs w:val="28"/>
        </w:rPr>
      </w:pPr>
    </w:p>
    <w:p w14:paraId="0EDB604A" w14:textId="77777777" w:rsidR="00463834" w:rsidRDefault="00463834" w:rsidP="00463834">
      <w:pPr>
        <w:numPr>
          <w:ilvl w:val="1"/>
          <w:numId w:val="1"/>
        </w:numPr>
        <w:suppressAutoHyphens/>
        <w:spacing w:line="360" w:lineRule="auto"/>
        <w:ind w:left="567" w:hanging="567"/>
        <w:contextualSpacing/>
        <w:jc w:val="both"/>
        <w:rPr>
          <w:sz w:val="28"/>
          <w:szCs w:val="28"/>
        </w:rPr>
      </w:pPr>
      <w:r w:rsidRPr="0088239D">
        <w:rPr>
          <w:sz w:val="28"/>
          <w:szCs w:val="28"/>
        </w:rPr>
        <w:t>Проект Федерального закона N 474016-8 "О развитии креативных (творческих) индустрий в Российской Федерации"</w:t>
      </w:r>
    </w:p>
    <w:p w14:paraId="1109A052" w14:textId="77777777" w:rsidR="00463834" w:rsidRPr="00E56039" w:rsidRDefault="00463834" w:rsidP="00463834">
      <w:pPr>
        <w:numPr>
          <w:ilvl w:val="1"/>
          <w:numId w:val="1"/>
        </w:numPr>
        <w:suppressAutoHyphens/>
        <w:spacing w:line="360" w:lineRule="auto"/>
        <w:ind w:left="567" w:hanging="567"/>
        <w:contextualSpacing/>
        <w:jc w:val="both"/>
        <w:rPr>
          <w:sz w:val="28"/>
          <w:szCs w:val="28"/>
        </w:rPr>
      </w:pPr>
      <w:r w:rsidRPr="00E56039">
        <w:rPr>
          <w:sz w:val="28"/>
          <w:szCs w:val="28"/>
        </w:rPr>
        <w:t>К О Н Ц Е П Ц И Я развития творческих (креативных) индустрий и механизмов осуществления их государственной поддержки в крупных и крупнейших городских агломерациях до 2030 года / УТВЕРЖДЕНА распоряжением Правительства Российской Федерации от 20 сентября 2021 г. № 2613-р</w:t>
      </w:r>
    </w:p>
    <w:p w14:paraId="39582E6D" w14:textId="77777777" w:rsidR="00463834" w:rsidRPr="00D35A3D" w:rsidRDefault="00463834" w:rsidP="00463834">
      <w:pPr>
        <w:suppressAutoHyphens/>
        <w:spacing w:line="360" w:lineRule="auto"/>
        <w:ind w:left="567"/>
        <w:contextualSpacing/>
        <w:jc w:val="both"/>
        <w:rPr>
          <w:sz w:val="28"/>
          <w:szCs w:val="28"/>
        </w:rPr>
      </w:pPr>
      <w:r w:rsidRPr="00D35A3D">
        <w:rPr>
          <w:rFonts w:eastAsia="TimesNewRomanPS-BoldMT"/>
          <w:b/>
          <w:bCs/>
          <w:sz w:val="28"/>
          <w:szCs w:val="28"/>
        </w:rPr>
        <w:t>Рекомендуемая литература</w:t>
      </w:r>
    </w:p>
    <w:p w14:paraId="06F9CDC3" w14:textId="77777777" w:rsidR="00463834" w:rsidRPr="00A84C95" w:rsidRDefault="00463834" w:rsidP="00463834">
      <w:pPr>
        <w:suppressAutoHyphens/>
        <w:spacing w:line="360" w:lineRule="auto"/>
        <w:ind w:firstLine="709"/>
        <w:jc w:val="both"/>
        <w:rPr>
          <w:rFonts w:eastAsia="TimesNewRomanPS-BoldMT"/>
          <w:b/>
          <w:bCs/>
          <w:sz w:val="28"/>
          <w:szCs w:val="28"/>
        </w:rPr>
      </w:pPr>
      <w:r w:rsidRPr="00A84C95">
        <w:rPr>
          <w:rFonts w:eastAsia="TimesNewRomanPS-BoldMT"/>
          <w:b/>
          <w:bCs/>
          <w:sz w:val="28"/>
          <w:szCs w:val="28"/>
        </w:rPr>
        <w:t xml:space="preserve">а) основная: </w:t>
      </w:r>
    </w:p>
    <w:p w14:paraId="3857743A" w14:textId="77777777" w:rsidR="00463834" w:rsidRDefault="00463834" w:rsidP="00463834">
      <w:pPr>
        <w:pStyle w:val="a6"/>
        <w:numPr>
          <w:ilvl w:val="0"/>
          <w:numId w:val="22"/>
        </w:numPr>
        <w:suppressAutoHyphens/>
        <w:spacing w:line="360" w:lineRule="auto"/>
        <w:jc w:val="both"/>
        <w:rPr>
          <w:sz w:val="28"/>
          <w:szCs w:val="28"/>
        </w:rPr>
      </w:pPr>
      <w:r w:rsidRPr="003B7446">
        <w:rPr>
          <w:sz w:val="28"/>
          <w:szCs w:val="28"/>
        </w:rPr>
        <w:t xml:space="preserve">Баканов, Е. А.  Управление услугами сферы </w:t>
      </w:r>
      <w:proofErr w:type="gramStart"/>
      <w:r w:rsidRPr="003B7446">
        <w:rPr>
          <w:sz w:val="28"/>
          <w:szCs w:val="28"/>
        </w:rPr>
        <w:t>культуры :</w:t>
      </w:r>
      <w:proofErr w:type="gramEnd"/>
      <w:r w:rsidRPr="003B7446">
        <w:rPr>
          <w:sz w:val="28"/>
          <w:szCs w:val="28"/>
        </w:rPr>
        <w:t xml:space="preserve"> учебное пособие для вузов / Е. А. Баканов, А. С. Тельманова, Н. М. Трусова. — 2-е изд. — </w:t>
      </w:r>
      <w:proofErr w:type="gramStart"/>
      <w:r w:rsidRPr="003B7446">
        <w:rPr>
          <w:sz w:val="28"/>
          <w:szCs w:val="28"/>
        </w:rPr>
        <w:t>Москва :</w:t>
      </w:r>
      <w:proofErr w:type="gramEnd"/>
      <w:r w:rsidRPr="003B7446">
        <w:rPr>
          <w:sz w:val="28"/>
          <w:szCs w:val="28"/>
        </w:rPr>
        <w:t xml:space="preserve"> Издательство </w:t>
      </w:r>
      <w:proofErr w:type="spellStart"/>
      <w:r w:rsidRPr="003B7446">
        <w:rPr>
          <w:sz w:val="28"/>
          <w:szCs w:val="28"/>
        </w:rPr>
        <w:t>Юрайт</w:t>
      </w:r>
      <w:proofErr w:type="spellEnd"/>
      <w:r w:rsidRPr="003B7446">
        <w:rPr>
          <w:sz w:val="28"/>
          <w:szCs w:val="28"/>
        </w:rPr>
        <w:t xml:space="preserve">, 2023. — 202 с. — (Высшее образование). —  Образовательная платформа </w:t>
      </w:r>
      <w:proofErr w:type="spellStart"/>
      <w:r w:rsidRPr="003B7446">
        <w:rPr>
          <w:sz w:val="28"/>
          <w:szCs w:val="28"/>
        </w:rPr>
        <w:t>Юрайт</w:t>
      </w:r>
      <w:proofErr w:type="spellEnd"/>
      <w:r w:rsidRPr="003B7446">
        <w:rPr>
          <w:sz w:val="28"/>
          <w:szCs w:val="28"/>
        </w:rPr>
        <w:t xml:space="preserve"> [сайт]. — URL: https://urait.ru/bcode/533586 (дата обращения: 21.05.2024). — </w:t>
      </w:r>
      <w:proofErr w:type="gramStart"/>
      <w:r w:rsidRPr="003B7446">
        <w:rPr>
          <w:sz w:val="28"/>
          <w:szCs w:val="28"/>
        </w:rPr>
        <w:t>Текст :</w:t>
      </w:r>
      <w:proofErr w:type="gramEnd"/>
      <w:r w:rsidRPr="003B7446">
        <w:rPr>
          <w:sz w:val="28"/>
          <w:szCs w:val="28"/>
        </w:rPr>
        <w:t xml:space="preserve"> электронный. </w:t>
      </w:r>
    </w:p>
    <w:p w14:paraId="0E12AC5D" w14:textId="77777777" w:rsidR="00463834" w:rsidRDefault="00463834" w:rsidP="00463834">
      <w:pPr>
        <w:pStyle w:val="a6"/>
        <w:numPr>
          <w:ilvl w:val="0"/>
          <w:numId w:val="22"/>
        </w:numPr>
        <w:suppressAutoHyphens/>
        <w:spacing w:line="360" w:lineRule="auto"/>
        <w:jc w:val="both"/>
        <w:rPr>
          <w:sz w:val="28"/>
          <w:szCs w:val="28"/>
        </w:rPr>
      </w:pPr>
      <w:r w:rsidRPr="003B7446">
        <w:rPr>
          <w:sz w:val="28"/>
          <w:szCs w:val="28"/>
        </w:rPr>
        <w:t xml:space="preserve">Управление </w:t>
      </w:r>
      <w:proofErr w:type="gramStart"/>
      <w:r w:rsidRPr="003B7446">
        <w:rPr>
          <w:sz w:val="28"/>
          <w:szCs w:val="28"/>
        </w:rPr>
        <w:t>проектами :</w:t>
      </w:r>
      <w:proofErr w:type="gramEnd"/>
      <w:r w:rsidRPr="003B7446">
        <w:rPr>
          <w:sz w:val="28"/>
          <w:szCs w:val="28"/>
        </w:rPr>
        <w:t xml:space="preserve"> учебник и практикум для вузов / А. И. Балашов, Е. М. Рогова, М. В. Тихонова, Е. А. Ткаченко ; под общей редакцией Е. М. Роговой. — </w:t>
      </w:r>
      <w:proofErr w:type="gramStart"/>
      <w:r w:rsidRPr="003B7446">
        <w:rPr>
          <w:sz w:val="28"/>
          <w:szCs w:val="28"/>
        </w:rPr>
        <w:t>Москва :</w:t>
      </w:r>
      <w:proofErr w:type="gramEnd"/>
      <w:r w:rsidRPr="003B7446">
        <w:rPr>
          <w:sz w:val="28"/>
          <w:szCs w:val="28"/>
        </w:rPr>
        <w:t xml:space="preserve"> Издательство </w:t>
      </w:r>
      <w:proofErr w:type="spellStart"/>
      <w:r w:rsidRPr="003B7446">
        <w:rPr>
          <w:sz w:val="28"/>
          <w:szCs w:val="28"/>
        </w:rPr>
        <w:t>Юрайт</w:t>
      </w:r>
      <w:proofErr w:type="spellEnd"/>
      <w:r w:rsidRPr="003B7446">
        <w:rPr>
          <w:sz w:val="28"/>
          <w:szCs w:val="28"/>
        </w:rPr>
        <w:t xml:space="preserve">, 2024. — 383 с. — (Высшее образование). — ISBN 978-5-534-00436-6. — Образовательная платформа </w:t>
      </w:r>
      <w:proofErr w:type="spellStart"/>
      <w:r w:rsidRPr="003B7446">
        <w:rPr>
          <w:sz w:val="28"/>
          <w:szCs w:val="28"/>
        </w:rPr>
        <w:t>Юрайт</w:t>
      </w:r>
      <w:proofErr w:type="spellEnd"/>
      <w:r w:rsidRPr="003B7446">
        <w:rPr>
          <w:sz w:val="28"/>
          <w:szCs w:val="28"/>
        </w:rPr>
        <w:t xml:space="preserve"> [сайт]. — URL: https://urait.ru/bcode/535573 (дата обращения: 21.05.2024). — </w:t>
      </w:r>
      <w:proofErr w:type="gramStart"/>
      <w:r w:rsidRPr="003B7446">
        <w:rPr>
          <w:sz w:val="28"/>
          <w:szCs w:val="28"/>
        </w:rPr>
        <w:t>Текст :</w:t>
      </w:r>
      <w:proofErr w:type="gramEnd"/>
      <w:r w:rsidRPr="003B7446">
        <w:rPr>
          <w:sz w:val="28"/>
          <w:szCs w:val="28"/>
        </w:rPr>
        <w:t xml:space="preserve"> электронный. </w:t>
      </w:r>
    </w:p>
    <w:p w14:paraId="7D6B36B6" w14:textId="77777777" w:rsidR="00463834" w:rsidRDefault="00463834" w:rsidP="00463834">
      <w:pPr>
        <w:pStyle w:val="a6"/>
        <w:numPr>
          <w:ilvl w:val="0"/>
          <w:numId w:val="22"/>
        </w:numPr>
        <w:suppressAutoHyphens/>
        <w:spacing w:line="360" w:lineRule="auto"/>
        <w:jc w:val="both"/>
        <w:rPr>
          <w:sz w:val="28"/>
          <w:szCs w:val="28"/>
        </w:rPr>
      </w:pPr>
      <w:proofErr w:type="spellStart"/>
      <w:r w:rsidRPr="003B7446">
        <w:rPr>
          <w:sz w:val="28"/>
          <w:szCs w:val="28"/>
        </w:rPr>
        <w:lastRenderedPageBreak/>
        <w:t>Коленько</w:t>
      </w:r>
      <w:proofErr w:type="spellEnd"/>
      <w:r w:rsidRPr="003B7446">
        <w:rPr>
          <w:sz w:val="28"/>
          <w:szCs w:val="28"/>
        </w:rPr>
        <w:t xml:space="preserve">, С. Г.  Менеджмент в сфере культуры и </w:t>
      </w:r>
      <w:proofErr w:type="gramStart"/>
      <w:r w:rsidRPr="003B7446">
        <w:rPr>
          <w:sz w:val="28"/>
          <w:szCs w:val="28"/>
        </w:rPr>
        <w:t>искусства :</w:t>
      </w:r>
      <w:proofErr w:type="gramEnd"/>
      <w:r w:rsidRPr="003B7446">
        <w:rPr>
          <w:sz w:val="28"/>
          <w:szCs w:val="28"/>
        </w:rPr>
        <w:t xml:space="preserve"> учебник и практикум для вузов / С. Г. </w:t>
      </w:r>
      <w:proofErr w:type="spellStart"/>
      <w:r w:rsidRPr="003B7446">
        <w:rPr>
          <w:sz w:val="28"/>
          <w:szCs w:val="28"/>
        </w:rPr>
        <w:t>Коленько</w:t>
      </w:r>
      <w:proofErr w:type="spellEnd"/>
      <w:r w:rsidRPr="003B7446">
        <w:rPr>
          <w:sz w:val="28"/>
          <w:szCs w:val="28"/>
        </w:rPr>
        <w:t xml:space="preserve">. — </w:t>
      </w:r>
      <w:proofErr w:type="gramStart"/>
      <w:r w:rsidRPr="003B7446">
        <w:rPr>
          <w:sz w:val="28"/>
          <w:szCs w:val="28"/>
        </w:rPr>
        <w:t>Москва :</w:t>
      </w:r>
      <w:proofErr w:type="gramEnd"/>
      <w:r w:rsidRPr="003B7446">
        <w:rPr>
          <w:sz w:val="28"/>
          <w:szCs w:val="28"/>
        </w:rPr>
        <w:t xml:space="preserve"> Издательство </w:t>
      </w:r>
      <w:proofErr w:type="spellStart"/>
      <w:r w:rsidRPr="003B7446">
        <w:rPr>
          <w:sz w:val="28"/>
          <w:szCs w:val="28"/>
        </w:rPr>
        <w:t>Юрайт</w:t>
      </w:r>
      <w:proofErr w:type="spellEnd"/>
      <w:r w:rsidRPr="003B7446">
        <w:rPr>
          <w:sz w:val="28"/>
          <w:szCs w:val="28"/>
        </w:rPr>
        <w:t xml:space="preserve">, 2023. — 370 с. — (Высшее образование). —  Образовательная платформа </w:t>
      </w:r>
      <w:proofErr w:type="spellStart"/>
      <w:r w:rsidRPr="003B7446">
        <w:rPr>
          <w:sz w:val="28"/>
          <w:szCs w:val="28"/>
        </w:rPr>
        <w:t>Юрайт</w:t>
      </w:r>
      <w:proofErr w:type="spellEnd"/>
      <w:r w:rsidRPr="003B7446">
        <w:rPr>
          <w:sz w:val="28"/>
          <w:szCs w:val="28"/>
        </w:rPr>
        <w:t xml:space="preserve"> [сайт]. — URL: https://urait.ru/bcode/511453 (дата обращения: 21.05.2024). — </w:t>
      </w:r>
      <w:proofErr w:type="gramStart"/>
      <w:r w:rsidRPr="003B7446">
        <w:rPr>
          <w:sz w:val="28"/>
          <w:szCs w:val="28"/>
        </w:rPr>
        <w:t>Текст :</w:t>
      </w:r>
      <w:proofErr w:type="gramEnd"/>
      <w:r w:rsidRPr="003B7446">
        <w:rPr>
          <w:sz w:val="28"/>
          <w:szCs w:val="28"/>
        </w:rPr>
        <w:t xml:space="preserve"> электронный. </w:t>
      </w:r>
    </w:p>
    <w:p w14:paraId="151ED689" w14:textId="77777777" w:rsidR="00463834" w:rsidRDefault="00463834" w:rsidP="00463834">
      <w:pPr>
        <w:suppressAutoHyphens/>
        <w:spacing w:line="360" w:lineRule="auto"/>
        <w:ind w:firstLine="709"/>
        <w:jc w:val="both"/>
        <w:rPr>
          <w:rFonts w:eastAsia="TimesNewRomanPS-BoldMT"/>
          <w:b/>
          <w:bCs/>
          <w:sz w:val="28"/>
          <w:szCs w:val="28"/>
        </w:rPr>
      </w:pPr>
      <w:r w:rsidRPr="00A84C95">
        <w:rPr>
          <w:rFonts w:eastAsia="TimesNewRomanPS-BoldMT"/>
          <w:b/>
          <w:bCs/>
          <w:sz w:val="28"/>
          <w:szCs w:val="28"/>
        </w:rPr>
        <w:t xml:space="preserve">б) дополнительная: </w:t>
      </w:r>
    </w:p>
    <w:p w14:paraId="5B190755" w14:textId="77777777" w:rsidR="00463834" w:rsidRPr="003B7446" w:rsidRDefault="00463834" w:rsidP="00463834">
      <w:pPr>
        <w:pStyle w:val="a6"/>
        <w:numPr>
          <w:ilvl w:val="0"/>
          <w:numId w:val="22"/>
        </w:numPr>
        <w:suppressAutoHyphens/>
        <w:spacing w:line="360" w:lineRule="auto"/>
        <w:jc w:val="both"/>
        <w:rPr>
          <w:sz w:val="28"/>
          <w:szCs w:val="28"/>
        </w:rPr>
      </w:pPr>
      <w:r w:rsidRPr="003B7446">
        <w:rPr>
          <w:sz w:val="28"/>
          <w:szCs w:val="28"/>
        </w:rPr>
        <w:t xml:space="preserve">Федотова, М. А.  Проектное финансирование и анализ: учебное пособие для вузов / М. А. Федотова, И. А. Никонова, Н. А. Лысова. — Москва: Издательство </w:t>
      </w:r>
      <w:proofErr w:type="spellStart"/>
      <w:r w:rsidRPr="003B7446">
        <w:rPr>
          <w:sz w:val="28"/>
          <w:szCs w:val="28"/>
        </w:rPr>
        <w:t>Юрайт</w:t>
      </w:r>
      <w:proofErr w:type="spellEnd"/>
      <w:r w:rsidRPr="003B7446">
        <w:rPr>
          <w:sz w:val="28"/>
          <w:szCs w:val="28"/>
        </w:rPr>
        <w:t xml:space="preserve">, 2024. — 144 с. — (Высшее образование). — ISBN 978-5-534-09860-0. — Образовательная платформа </w:t>
      </w:r>
      <w:proofErr w:type="spellStart"/>
      <w:r w:rsidRPr="003B7446">
        <w:rPr>
          <w:sz w:val="28"/>
          <w:szCs w:val="28"/>
        </w:rPr>
        <w:t>Юрайт</w:t>
      </w:r>
      <w:proofErr w:type="spellEnd"/>
      <w:r w:rsidRPr="003B7446">
        <w:rPr>
          <w:sz w:val="28"/>
          <w:szCs w:val="28"/>
        </w:rPr>
        <w:t xml:space="preserve"> [сайт]. — URL: https://urait.ru/bcode/536452 (дата обращения: 21.05.2024). — Текст: электронный. </w:t>
      </w:r>
    </w:p>
    <w:p w14:paraId="6A3B1F3E" w14:textId="77777777" w:rsidR="00463834" w:rsidRPr="003B7446" w:rsidRDefault="00463834" w:rsidP="00463834">
      <w:pPr>
        <w:pStyle w:val="a6"/>
        <w:numPr>
          <w:ilvl w:val="0"/>
          <w:numId w:val="22"/>
        </w:numPr>
        <w:suppressAutoHyphens/>
        <w:spacing w:line="360" w:lineRule="auto"/>
        <w:jc w:val="both"/>
        <w:rPr>
          <w:rFonts w:eastAsia="TimesNewRomanPS-BoldMT"/>
          <w:sz w:val="28"/>
          <w:szCs w:val="28"/>
        </w:rPr>
      </w:pPr>
      <w:r w:rsidRPr="003B7446">
        <w:rPr>
          <w:sz w:val="28"/>
          <w:szCs w:val="28"/>
        </w:rPr>
        <w:t xml:space="preserve">Филиппов, С. С.  Менеджмент физической культуры и </w:t>
      </w:r>
      <w:proofErr w:type="gramStart"/>
      <w:r w:rsidRPr="003B7446">
        <w:rPr>
          <w:sz w:val="28"/>
          <w:szCs w:val="28"/>
        </w:rPr>
        <w:t>спорта :</w:t>
      </w:r>
      <w:proofErr w:type="gramEnd"/>
      <w:r w:rsidRPr="003B7446">
        <w:rPr>
          <w:sz w:val="28"/>
          <w:szCs w:val="28"/>
        </w:rPr>
        <w:t xml:space="preserve"> учебник для вузов / С. С. Филиппов. — 4-е изд., </w:t>
      </w:r>
      <w:proofErr w:type="spellStart"/>
      <w:r w:rsidRPr="003B7446">
        <w:rPr>
          <w:sz w:val="28"/>
          <w:szCs w:val="28"/>
        </w:rPr>
        <w:t>испр</w:t>
      </w:r>
      <w:proofErr w:type="spellEnd"/>
      <w:r w:rsidRPr="003B7446">
        <w:rPr>
          <w:sz w:val="28"/>
          <w:szCs w:val="28"/>
        </w:rPr>
        <w:t xml:space="preserve">. и доп. — </w:t>
      </w:r>
      <w:proofErr w:type="gramStart"/>
      <w:r w:rsidRPr="003B7446">
        <w:rPr>
          <w:sz w:val="28"/>
          <w:szCs w:val="28"/>
        </w:rPr>
        <w:t>Москва :</w:t>
      </w:r>
      <w:proofErr w:type="gramEnd"/>
      <w:r w:rsidRPr="003B7446">
        <w:rPr>
          <w:sz w:val="28"/>
          <w:szCs w:val="28"/>
        </w:rPr>
        <w:t xml:space="preserve"> Издательство </w:t>
      </w:r>
      <w:proofErr w:type="spellStart"/>
      <w:r w:rsidRPr="003B7446">
        <w:rPr>
          <w:sz w:val="28"/>
          <w:szCs w:val="28"/>
        </w:rPr>
        <w:t>Юрайт</w:t>
      </w:r>
      <w:proofErr w:type="spellEnd"/>
      <w:r w:rsidRPr="003B7446">
        <w:rPr>
          <w:sz w:val="28"/>
          <w:szCs w:val="28"/>
        </w:rPr>
        <w:t xml:space="preserve">, 2023. — 234 с. — (Высшее образование). —  Образовательная платформа </w:t>
      </w:r>
      <w:proofErr w:type="spellStart"/>
      <w:r w:rsidRPr="003B7446">
        <w:rPr>
          <w:sz w:val="28"/>
          <w:szCs w:val="28"/>
        </w:rPr>
        <w:t>Юрайт</w:t>
      </w:r>
      <w:proofErr w:type="spellEnd"/>
      <w:r w:rsidRPr="003B7446">
        <w:rPr>
          <w:sz w:val="28"/>
          <w:szCs w:val="28"/>
        </w:rPr>
        <w:t xml:space="preserve"> [сайт]. — URL: https://urait.ru/bcode/514559 (дата обращения: 21.05.2024). — </w:t>
      </w:r>
      <w:proofErr w:type="gramStart"/>
      <w:r w:rsidRPr="003B7446">
        <w:rPr>
          <w:sz w:val="28"/>
          <w:szCs w:val="28"/>
        </w:rPr>
        <w:t>Текст :</w:t>
      </w:r>
      <w:proofErr w:type="gramEnd"/>
      <w:r w:rsidRPr="003B7446">
        <w:rPr>
          <w:sz w:val="28"/>
          <w:szCs w:val="28"/>
        </w:rPr>
        <w:t xml:space="preserve"> электронный.</w:t>
      </w:r>
      <w:r w:rsidRPr="003B7446">
        <w:rPr>
          <w:rFonts w:eastAsia="TimesNewRomanPS-BoldMT"/>
          <w:sz w:val="28"/>
          <w:szCs w:val="28"/>
        </w:rPr>
        <w:t xml:space="preserve"> </w:t>
      </w:r>
    </w:p>
    <w:p w14:paraId="792A85C8" w14:textId="77777777" w:rsidR="00463834" w:rsidRDefault="00463834" w:rsidP="00463834">
      <w:pPr>
        <w:pStyle w:val="a6"/>
        <w:numPr>
          <w:ilvl w:val="0"/>
          <w:numId w:val="22"/>
        </w:numPr>
        <w:suppressAutoHyphens/>
        <w:spacing w:line="360" w:lineRule="auto"/>
        <w:jc w:val="both"/>
        <w:rPr>
          <w:sz w:val="28"/>
          <w:szCs w:val="28"/>
        </w:rPr>
      </w:pPr>
      <w:r w:rsidRPr="003B7446">
        <w:rPr>
          <w:sz w:val="28"/>
          <w:szCs w:val="28"/>
        </w:rPr>
        <w:t xml:space="preserve">Музыкант, В. Л.  Основы интегрированных коммуникаций: теория и современные практики в 2 ч. Часть 1. Стратегии, эффективный </w:t>
      </w:r>
      <w:proofErr w:type="gramStart"/>
      <w:r w:rsidRPr="003B7446">
        <w:rPr>
          <w:sz w:val="28"/>
          <w:szCs w:val="28"/>
        </w:rPr>
        <w:t>брендинг :</w:t>
      </w:r>
      <w:proofErr w:type="gramEnd"/>
      <w:r w:rsidRPr="003B7446">
        <w:rPr>
          <w:sz w:val="28"/>
          <w:szCs w:val="28"/>
        </w:rPr>
        <w:t xml:space="preserve"> учебник и практикум для вузов / В. Л. Музыкант. — 2-е изд., </w:t>
      </w:r>
      <w:proofErr w:type="spellStart"/>
      <w:r w:rsidRPr="003B7446">
        <w:rPr>
          <w:sz w:val="28"/>
          <w:szCs w:val="28"/>
        </w:rPr>
        <w:t>испр</w:t>
      </w:r>
      <w:proofErr w:type="spellEnd"/>
      <w:r w:rsidRPr="003B7446">
        <w:rPr>
          <w:sz w:val="28"/>
          <w:szCs w:val="28"/>
        </w:rPr>
        <w:t xml:space="preserve">. и доп. — </w:t>
      </w:r>
      <w:proofErr w:type="gramStart"/>
      <w:r w:rsidRPr="003B7446">
        <w:rPr>
          <w:sz w:val="28"/>
          <w:szCs w:val="28"/>
        </w:rPr>
        <w:t>Москва :</w:t>
      </w:r>
      <w:proofErr w:type="gramEnd"/>
      <w:r w:rsidRPr="003B7446">
        <w:rPr>
          <w:sz w:val="28"/>
          <w:szCs w:val="28"/>
        </w:rPr>
        <w:t xml:space="preserve"> </w:t>
      </w:r>
      <w:proofErr w:type="spellStart"/>
      <w:r w:rsidRPr="003B7446">
        <w:rPr>
          <w:sz w:val="28"/>
          <w:szCs w:val="28"/>
        </w:rPr>
        <w:t>Юрайт</w:t>
      </w:r>
      <w:proofErr w:type="spellEnd"/>
      <w:r w:rsidRPr="003B7446">
        <w:rPr>
          <w:sz w:val="28"/>
          <w:szCs w:val="28"/>
        </w:rPr>
        <w:t xml:space="preserve">, 2024. — 475 с. — (Высшее образование). — Образовательная платформа </w:t>
      </w:r>
      <w:proofErr w:type="spellStart"/>
      <w:r w:rsidRPr="003B7446">
        <w:rPr>
          <w:sz w:val="28"/>
          <w:szCs w:val="28"/>
        </w:rPr>
        <w:t>Юрайт</w:t>
      </w:r>
      <w:proofErr w:type="spellEnd"/>
      <w:r w:rsidRPr="003B7446">
        <w:rPr>
          <w:sz w:val="28"/>
          <w:szCs w:val="28"/>
        </w:rPr>
        <w:t xml:space="preserve"> [сайт]. — URL: https://urait.ru/bcode/537250 (дата обращения: 21.05.2024). </w:t>
      </w:r>
      <w:proofErr w:type="gramStart"/>
      <w:r w:rsidRPr="003B7446">
        <w:rPr>
          <w:sz w:val="28"/>
          <w:szCs w:val="28"/>
        </w:rPr>
        <w:t>Текст :</w:t>
      </w:r>
      <w:proofErr w:type="gramEnd"/>
      <w:r w:rsidRPr="003B7446">
        <w:rPr>
          <w:sz w:val="28"/>
          <w:szCs w:val="28"/>
        </w:rPr>
        <w:t xml:space="preserve"> электронный. </w:t>
      </w:r>
    </w:p>
    <w:p w14:paraId="6F5B37F3" w14:textId="77777777" w:rsidR="00463834" w:rsidRDefault="00463834" w:rsidP="00463834">
      <w:pPr>
        <w:suppressAutoHyphens/>
        <w:spacing w:line="360" w:lineRule="auto"/>
        <w:ind w:left="1560" w:hanging="426"/>
        <w:jc w:val="both"/>
        <w:rPr>
          <w:sz w:val="28"/>
          <w:szCs w:val="28"/>
        </w:rPr>
      </w:pPr>
      <w:r>
        <w:rPr>
          <w:sz w:val="28"/>
          <w:szCs w:val="28"/>
        </w:rPr>
        <w:t xml:space="preserve">7. </w:t>
      </w:r>
      <w:proofErr w:type="spellStart"/>
      <w:r w:rsidRPr="003B7446">
        <w:rPr>
          <w:sz w:val="28"/>
          <w:szCs w:val="28"/>
        </w:rPr>
        <w:t>Чумиков</w:t>
      </w:r>
      <w:proofErr w:type="spellEnd"/>
      <w:r w:rsidRPr="003B7446">
        <w:rPr>
          <w:sz w:val="28"/>
          <w:szCs w:val="28"/>
        </w:rPr>
        <w:t xml:space="preserve">, А. Н.  Связи с общественностью и </w:t>
      </w:r>
      <w:proofErr w:type="spellStart"/>
      <w:proofErr w:type="gramStart"/>
      <w:r w:rsidRPr="003B7446">
        <w:rPr>
          <w:sz w:val="28"/>
          <w:szCs w:val="28"/>
        </w:rPr>
        <w:t>медиакоммуникации</w:t>
      </w:r>
      <w:proofErr w:type="spellEnd"/>
      <w:r w:rsidRPr="003B7446">
        <w:rPr>
          <w:sz w:val="28"/>
          <w:szCs w:val="28"/>
        </w:rPr>
        <w:t xml:space="preserve"> :</w:t>
      </w:r>
      <w:proofErr w:type="gramEnd"/>
      <w:r w:rsidRPr="003B7446">
        <w:rPr>
          <w:sz w:val="28"/>
          <w:szCs w:val="28"/>
        </w:rPr>
        <w:t xml:space="preserve"> учебное пособие для вузов / А. Н. </w:t>
      </w:r>
      <w:proofErr w:type="spellStart"/>
      <w:r w:rsidRPr="003B7446">
        <w:rPr>
          <w:sz w:val="28"/>
          <w:szCs w:val="28"/>
        </w:rPr>
        <w:t>Чумиков</w:t>
      </w:r>
      <w:proofErr w:type="spellEnd"/>
      <w:r w:rsidRPr="003B7446">
        <w:rPr>
          <w:sz w:val="28"/>
          <w:szCs w:val="28"/>
        </w:rPr>
        <w:t xml:space="preserve">. — 2-е изд., </w:t>
      </w:r>
      <w:proofErr w:type="spellStart"/>
      <w:r w:rsidRPr="003B7446">
        <w:rPr>
          <w:sz w:val="28"/>
          <w:szCs w:val="28"/>
        </w:rPr>
        <w:t>перераб</w:t>
      </w:r>
      <w:proofErr w:type="spellEnd"/>
      <w:r w:rsidRPr="003B7446">
        <w:rPr>
          <w:sz w:val="28"/>
          <w:szCs w:val="28"/>
        </w:rPr>
        <w:t xml:space="preserve">. и доп. — </w:t>
      </w:r>
      <w:proofErr w:type="gramStart"/>
      <w:r w:rsidRPr="003B7446">
        <w:rPr>
          <w:sz w:val="28"/>
          <w:szCs w:val="28"/>
        </w:rPr>
        <w:t>Москва :</w:t>
      </w:r>
      <w:proofErr w:type="gramEnd"/>
      <w:r w:rsidRPr="003B7446">
        <w:rPr>
          <w:sz w:val="28"/>
          <w:szCs w:val="28"/>
        </w:rPr>
        <w:t xml:space="preserve"> Издательство </w:t>
      </w:r>
      <w:proofErr w:type="spellStart"/>
      <w:r w:rsidRPr="003B7446">
        <w:rPr>
          <w:sz w:val="28"/>
          <w:szCs w:val="28"/>
        </w:rPr>
        <w:t>Юрайт</w:t>
      </w:r>
      <w:proofErr w:type="spellEnd"/>
      <w:r w:rsidRPr="003B7446">
        <w:rPr>
          <w:sz w:val="28"/>
          <w:szCs w:val="28"/>
        </w:rPr>
        <w:t xml:space="preserve">, 2024. — 199 с. — (Высшее образование). — ISBN 978-5-534-15991-2. — </w:t>
      </w:r>
      <w:r w:rsidRPr="003B7446">
        <w:rPr>
          <w:sz w:val="28"/>
          <w:szCs w:val="28"/>
        </w:rPr>
        <w:lastRenderedPageBreak/>
        <w:t xml:space="preserve">Образовательная платформа </w:t>
      </w:r>
      <w:proofErr w:type="spellStart"/>
      <w:r w:rsidRPr="003B7446">
        <w:rPr>
          <w:sz w:val="28"/>
          <w:szCs w:val="28"/>
        </w:rPr>
        <w:t>Юрайт</w:t>
      </w:r>
      <w:proofErr w:type="spellEnd"/>
      <w:r w:rsidRPr="003B7446">
        <w:rPr>
          <w:sz w:val="28"/>
          <w:szCs w:val="28"/>
        </w:rPr>
        <w:t xml:space="preserve"> [сайт]. — URL: https://urait.ru/bcode/540748 (дата обращения: 21.05.2024). — </w:t>
      </w:r>
      <w:proofErr w:type="gramStart"/>
      <w:r w:rsidRPr="003B7446">
        <w:rPr>
          <w:sz w:val="28"/>
          <w:szCs w:val="28"/>
        </w:rPr>
        <w:t>Текст :</w:t>
      </w:r>
      <w:proofErr w:type="gramEnd"/>
      <w:r w:rsidRPr="003B7446">
        <w:rPr>
          <w:sz w:val="28"/>
          <w:szCs w:val="28"/>
        </w:rPr>
        <w:t xml:space="preserve"> электронный.</w:t>
      </w:r>
    </w:p>
    <w:p w14:paraId="1C13BABB" w14:textId="5197E764" w:rsidR="00BC100B" w:rsidRPr="00CD4E00" w:rsidRDefault="00BC100B" w:rsidP="00CD4E00">
      <w:pPr>
        <w:suppressAutoHyphens/>
        <w:spacing w:line="360" w:lineRule="auto"/>
        <w:jc w:val="both"/>
        <w:rPr>
          <w:b/>
          <w:bCs/>
          <w:sz w:val="28"/>
          <w:szCs w:val="28"/>
        </w:rPr>
      </w:pPr>
      <w:r w:rsidRPr="00A84C95">
        <w:rPr>
          <w:b/>
          <w:sz w:val="28"/>
          <w:szCs w:val="28"/>
        </w:rPr>
        <w:t>9. П</w:t>
      </w:r>
      <w:r w:rsidRPr="00A84C95">
        <w:rPr>
          <w:b/>
          <w:bCs/>
          <w:sz w:val="28"/>
          <w:szCs w:val="28"/>
        </w:rPr>
        <w:t>еречень ресурсов информационно-телекоммуникационной сети «Интернет», необходимых для освоения дисциплины</w:t>
      </w:r>
      <w:r w:rsidR="00A003F1" w:rsidRPr="00A84C95">
        <w:rPr>
          <w:b/>
          <w:bCs/>
          <w:sz w:val="28"/>
          <w:szCs w:val="28"/>
        </w:rPr>
        <w:t xml:space="preserve"> </w:t>
      </w:r>
    </w:p>
    <w:p w14:paraId="2CF1F142" w14:textId="77777777" w:rsidR="00463834" w:rsidRPr="00AE7C11" w:rsidRDefault="00463834" w:rsidP="00463834">
      <w:pPr>
        <w:pStyle w:val="a6"/>
        <w:numPr>
          <w:ilvl w:val="0"/>
          <w:numId w:val="5"/>
        </w:numPr>
        <w:spacing w:line="360" w:lineRule="auto"/>
        <w:ind w:left="0" w:firstLine="0"/>
        <w:jc w:val="both"/>
        <w:rPr>
          <w:rStyle w:val="aa"/>
          <w:color w:val="auto"/>
          <w:sz w:val="28"/>
          <w:szCs w:val="28"/>
          <w:u w:val="none"/>
          <w:lang w:val="kk-KZ"/>
        </w:rPr>
      </w:pPr>
      <w:r w:rsidRPr="00A84C95">
        <w:rPr>
          <w:sz w:val="28"/>
          <w:szCs w:val="28"/>
          <w:lang w:val="kk-KZ"/>
        </w:rPr>
        <w:t xml:space="preserve">Сайт Консультант Плюс – www.consultant.ru - </w:t>
      </w:r>
      <w:hyperlink r:id="rId10" w:history="1">
        <w:r w:rsidRPr="00A84C95">
          <w:rPr>
            <w:rStyle w:val="aa"/>
            <w:color w:val="auto"/>
            <w:sz w:val="28"/>
            <w:szCs w:val="28"/>
            <w:lang w:val="kk-KZ"/>
          </w:rPr>
          <w:t>https://mcx.gov.ru/</w:t>
        </w:r>
      </w:hyperlink>
    </w:p>
    <w:p w14:paraId="58C12EDE" w14:textId="77777777" w:rsidR="00463834" w:rsidRDefault="00463834" w:rsidP="00463834">
      <w:pPr>
        <w:rPr>
          <w:sz w:val="28"/>
          <w:szCs w:val="28"/>
        </w:rPr>
      </w:pPr>
      <w:r>
        <w:rPr>
          <w:sz w:val="28"/>
          <w:szCs w:val="28"/>
        </w:rPr>
        <w:t xml:space="preserve">2.       </w:t>
      </w:r>
      <w:r w:rsidRPr="00C3341E">
        <w:rPr>
          <w:sz w:val="28"/>
          <w:szCs w:val="28"/>
        </w:rPr>
        <w:t>Электронные ресурсы БИК</w:t>
      </w:r>
      <w:r>
        <w:rPr>
          <w:sz w:val="28"/>
          <w:szCs w:val="28"/>
        </w:rPr>
        <w:t>:</w:t>
      </w:r>
    </w:p>
    <w:p w14:paraId="062FD5D7" w14:textId="77777777" w:rsidR="00463834" w:rsidRDefault="00463834" w:rsidP="00463834">
      <w:pPr>
        <w:rPr>
          <w:sz w:val="28"/>
          <w:szCs w:val="28"/>
        </w:rPr>
      </w:pPr>
    </w:p>
    <w:p w14:paraId="742B4EC0" w14:textId="77777777" w:rsidR="00463834" w:rsidRPr="00BB6292" w:rsidRDefault="00463834" w:rsidP="00463834">
      <w:pPr>
        <w:pStyle w:val="a6"/>
        <w:numPr>
          <w:ilvl w:val="0"/>
          <w:numId w:val="11"/>
        </w:numPr>
        <w:jc w:val="both"/>
        <w:rPr>
          <w:sz w:val="28"/>
          <w:szCs w:val="28"/>
        </w:rPr>
      </w:pPr>
      <w:r w:rsidRPr="00BB6292">
        <w:rPr>
          <w:sz w:val="28"/>
          <w:szCs w:val="28"/>
        </w:rPr>
        <w:t xml:space="preserve">Электронная библиотека Финансового университета (ЭБ) </w:t>
      </w:r>
      <w:hyperlink r:id="rId11" w:history="1">
        <w:r w:rsidRPr="00BB6292">
          <w:rPr>
            <w:rStyle w:val="aa"/>
            <w:color w:val="auto"/>
            <w:sz w:val="28"/>
            <w:szCs w:val="28"/>
          </w:rPr>
          <w:t>http://elib.fa.ru/</w:t>
        </w:r>
      </w:hyperlink>
    </w:p>
    <w:p w14:paraId="3C791E0D" w14:textId="77777777" w:rsidR="00463834" w:rsidRPr="00BB6292" w:rsidRDefault="00463834" w:rsidP="00463834">
      <w:pPr>
        <w:pStyle w:val="a6"/>
        <w:numPr>
          <w:ilvl w:val="0"/>
          <w:numId w:val="11"/>
        </w:numPr>
        <w:spacing w:line="360" w:lineRule="auto"/>
        <w:jc w:val="both"/>
        <w:rPr>
          <w:sz w:val="28"/>
          <w:szCs w:val="28"/>
        </w:rPr>
      </w:pPr>
      <w:r w:rsidRPr="00BB6292">
        <w:rPr>
          <w:sz w:val="28"/>
          <w:szCs w:val="28"/>
        </w:rPr>
        <w:t>Электронно-библиотечная система BOOK.RU http://www.book.ru</w:t>
      </w:r>
    </w:p>
    <w:p w14:paraId="0D82ADC5" w14:textId="77777777" w:rsidR="00463834" w:rsidRPr="00BB6292" w:rsidRDefault="00463834" w:rsidP="00463834">
      <w:pPr>
        <w:pStyle w:val="a6"/>
        <w:numPr>
          <w:ilvl w:val="0"/>
          <w:numId w:val="11"/>
        </w:numPr>
        <w:spacing w:line="360" w:lineRule="auto"/>
        <w:jc w:val="both"/>
        <w:rPr>
          <w:sz w:val="28"/>
          <w:szCs w:val="28"/>
        </w:rPr>
      </w:pPr>
      <w:r w:rsidRPr="00BB6292">
        <w:rPr>
          <w:sz w:val="28"/>
          <w:szCs w:val="28"/>
        </w:rPr>
        <w:t>Электронно-библиотечная система «Университетская библиотека ОНЛАЙН» http://biblioclub.ru/</w:t>
      </w:r>
    </w:p>
    <w:p w14:paraId="69511842" w14:textId="77777777" w:rsidR="00463834" w:rsidRPr="00BB6292" w:rsidRDefault="00463834" w:rsidP="00463834">
      <w:pPr>
        <w:pStyle w:val="a6"/>
        <w:numPr>
          <w:ilvl w:val="0"/>
          <w:numId w:val="11"/>
        </w:numPr>
        <w:spacing w:line="360" w:lineRule="auto"/>
        <w:jc w:val="both"/>
        <w:rPr>
          <w:sz w:val="28"/>
          <w:szCs w:val="28"/>
        </w:rPr>
      </w:pPr>
      <w:r w:rsidRPr="00BB6292">
        <w:rPr>
          <w:sz w:val="28"/>
          <w:szCs w:val="28"/>
        </w:rPr>
        <w:t xml:space="preserve">Электронно-библиотечная система </w:t>
      </w:r>
      <w:proofErr w:type="spellStart"/>
      <w:r w:rsidRPr="00BB6292">
        <w:rPr>
          <w:sz w:val="28"/>
          <w:szCs w:val="28"/>
        </w:rPr>
        <w:t>Znanium</w:t>
      </w:r>
      <w:proofErr w:type="spellEnd"/>
      <w:r w:rsidRPr="00BB6292">
        <w:rPr>
          <w:sz w:val="28"/>
          <w:szCs w:val="28"/>
        </w:rPr>
        <w:t xml:space="preserve"> http://www.znanium.</w:t>
      </w:r>
      <w:proofErr w:type="spellStart"/>
      <w:r w:rsidRPr="00BB6292">
        <w:rPr>
          <w:sz w:val="28"/>
          <w:szCs w:val="28"/>
          <w:lang w:val="en-US"/>
        </w:rPr>
        <w:t>ru</w:t>
      </w:r>
      <w:proofErr w:type="spellEnd"/>
    </w:p>
    <w:p w14:paraId="671C96EF" w14:textId="77777777" w:rsidR="00463834" w:rsidRPr="00BB6292" w:rsidRDefault="00463834" w:rsidP="00463834">
      <w:pPr>
        <w:pStyle w:val="a6"/>
        <w:numPr>
          <w:ilvl w:val="0"/>
          <w:numId w:val="11"/>
        </w:numPr>
        <w:spacing w:line="360" w:lineRule="auto"/>
        <w:jc w:val="both"/>
        <w:rPr>
          <w:sz w:val="28"/>
          <w:szCs w:val="28"/>
        </w:rPr>
      </w:pPr>
      <w:r w:rsidRPr="00BB6292">
        <w:rPr>
          <w:sz w:val="28"/>
          <w:szCs w:val="28"/>
        </w:rPr>
        <w:t>Электронно-библиотечная система издательства «ЮРАЙТ» https://urait.ru/</w:t>
      </w:r>
    </w:p>
    <w:p w14:paraId="4ED72B6F" w14:textId="77777777" w:rsidR="00463834" w:rsidRPr="00BB6292" w:rsidRDefault="00463834" w:rsidP="00463834">
      <w:pPr>
        <w:pStyle w:val="a6"/>
        <w:numPr>
          <w:ilvl w:val="0"/>
          <w:numId w:val="11"/>
        </w:numPr>
        <w:spacing w:line="360" w:lineRule="auto"/>
        <w:jc w:val="both"/>
        <w:rPr>
          <w:sz w:val="28"/>
          <w:szCs w:val="28"/>
        </w:rPr>
      </w:pPr>
      <w:r w:rsidRPr="00BB6292">
        <w:rPr>
          <w:sz w:val="28"/>
          <w:szCs w:val="28"/>
        </w:rPr>
        <w:t xml:space="preserve">Электронно-библиотечная система издательства Проспект </w:t>
      </w:r>
      <w:hyperlink r:id="rId12" w:history="1">
        <w:r w:rsidRPr="00BB6292">
          <w:rPr>
            <w:rStyle w:val="aa"/>
            <w:color w:val="auto"/>
            <w:sz w:val="28"/>
            <w:szCs w:val="28"/>
          </w:rPr>
          <w:t>http://ebs.prospekt.org/books</w:t>
        </w:r>
      </w:hyperlink>
    </w:p>
    <w:p w14:paraId="2FAA2EA5" w14:textId="77777777" w:rsidR="00463834" w:rsidRPr="00BB6292" w:rsidRDefault="00463834" w:rsidP="00463834">
      <w:pPr>
        <w:pStyle w:val="a6"/>
        <w:numPr>
          <w:ilvl w:val="0"/>
          <w:numId w:val="11"/>
        </w:numPr>
        <w:spacing w:line="360" w:lineRule="auto"/>
        <w:jc w:val="both"/>
        <w:rPr>
          <w:sz w:val="28"/>
          <w:szCs w:val="28"/>
        </w:rPr>
      </w:pPr>
      <w:r w:rsidRPr="00BB6292">
        <w:rPr>
          <w:sz w:val="28"/>
          <w:szCs w:val="28"/>
          <w:shd w:val="clear" w:color="auto" w:fill="FFFFFF"/>
        </w:rPr>
        <w:t>Справочно-образовательная система</w:t>
      </w:r>
      <w:r w:rsidRPr="00BB6292">
        <w:rPr>
          <w:sz w:val="28"/>
          <w:szCs w:val="28"/>
        </w:rPr>
        <w:t xml:space="preserve"> </w:t>
      </w:r>
      <w:proofErr w:type="spellStart"/>
      <w:r w:rsidRPr="00BB6292">
        <w:rPr>
          <w:sz w:val="28"/>
          <w:szCs w:val="28"/>
        </w:rPr>
        <w:t>Актион</w:t>
      </w:r>
      <w:proofErr w:type="spellEnd"/>
      <w:r w:rsidRPr="00BB6292">
        <w:rPr>
          <w:sz w:val="28"/>
          <w:szCs w:val="28"/>
        </w:rPr>
        <w:t xml:space="preserve"> 360 https://action360.ru/</w:t>
      </w:r>
    </w:p>
    <w:p w14:paraId="2ECC4A4E" w14:textId="77777777" w:rsidR="00463834" w:rsidRPr="00BB6292" w:rsidRDefault="00463834" w:rsidP="00463834">
      <w:pPr>
        <w:pStyle w:val="a6"/>
        <w:numPr>
          <w:ilvl w:val="0"/>
          <w:numId w:val="11"/>
        </w:numPr>
        <w:spacing w:line="360" w:lineRule="auto"/>
        <w:jc w:val="both"/>
        <w:rPr>
          <w:rStyle w:val="aa"/>
          <w:color w:val="auto"/>
          <w:sz w:val="28"/>
          <w:szCs w:val="28"/>
        </w:rPr>
      </w:pPr>
      <w:r w:rsidRPr="00BB6292">
        <w:rPr>
          <w:sz w:val="28"/>
          <w:szCs w:val="28"/>
        </w:rPr>
        <w:t xml:space="preserve">Деловая онлайн-библиотека </w:t>
      </w:r>
      <w:proofErr w:type="spellStart"/>
      <w:r w:rsidRPr="00BB6292">
        <w:rPr>
          <w:sz w:val="28"/>
          <w:szCs w:val="28"/>
        </w:rPr>
        <w:t>Alpina</w:t>
      </w:r>
      <w:proofErr w:type="spellEnd"/>
      <w:r w:rsidRPr="00BB6292">
        <w:rPr>
          <w:sz w:val="28"/>
          <w:szCs w:val="28"/>
        </w:rPr>
        <w:t xml:space="preserve"> </w:t>
      </w:r>
      <w:proofErr w:type="spellStart"/>
      <w:r w:rsidRPr="00BB6292">
        <w:rPr>
          <w:sz w:val="28"/>
          <w:szCs w:val="28"/>
        </w:rPr>
        <w:t>Digital</w:t>
      </w:r>
      <w:proofErr w:type="spellEnd"/>
      <w:r w:rsidRPr="00BB6292">
        <w:rPr>
          <w:sz w:val="28"/>
          <w:szCs w:val="28"/>
        </w:rPr>
        <w:t xml:space="preserve"> </w:t>
      </w:r>
      <w:hyperlink r:id="rId13" w:history="1">
        <w:r w:rsidRPr="00BB6292">
          <w:rPr>
            <w:rStyle w:val="aa"/>
            <w:color w:val="auto"/>
            <w:sz w:val="28"/>
            <w:szCs w:val="28"/>
          </w:rPr>
          <w:t>http://lib.alpinadigital.ru/</w:t>
        </w:r>
      </w:hyperlink>
    </w:p>
    <w:p w14:paraId="6E4B6E6C" w14:textId="77777777" w:rsidR="00463834" w:rsidRPr="00BB6292" w:rsidRDefault="00463834" w:rsidP="00463834">
      <w:pPr>
        <w:pStyle w:val="a6"/>
        <w:numPr>
          <w:ilvl w:val="0"/>
          <w:numId w:val="11"/>
        </w:numPr>
        <w:spacing w:line="360" w:lineRule="auto"/>
        <w:jc w:val="both"/>
        <w:rPr>
          <w:sz w:val="28"/>
          <w:szCs w:val="28"/>
        </w:rPr>
      </w:pPr>
      <w:r w:rsidRPr="00BB6292">
        <w:rPr>
          <w:sz w:val="28"/>
          <w:szCs w:val="28"/>
        </w:rPr>
        <w:t>Электронная библиотека издательства «МИФ» («Манн, Иванов и Фербер») https://fa.miflib.ru/auth/#/registration</w:t>
      </w:r>
    </w:p>
    <w:p w14:paraId="5ED80823" w14:textId="77777777" w:rsidR="00463834" w:rsidRPr="00BB6292" w:rsidRDefault="00463834" w:rsidP="00463834">
      <w:pPr>
        <w:pStyle w:val="a6"/>
        <w:numPr>
          <w:ilvl w:val="0"/>
          <w:numId w:val="11"/>
        </w:numPr>
        <w:spacing w:line="360" w:lineRule="auto"/>
        <w:jc w:val="both"/>
        <w:rPr>
          <w:sz w:val="28"/>
          <w:szCs w:val="28"/>
        </w:rPr>
      </w:pPr>
      <w:r w:rsidRPr="00BB6292">
        <w:rPr>
          <w:sz w:val="28"/>
          <w:szCs w:val="28"/>
        </w:rPr>
        <w:t>Электронная библиотека Издательского дома «Гребенников» https://grebennikon.ru/</w:t>
      </w:r>
    </w:p>
    <w:p w14:paraId="20BD1DEE" w14:textId="77777777" w:rsidR="00463834" w:rsidRPr="00BB6292" w:rsidRDefault="00463834" w:rsidP="00463834">
      <w:pPr>
        <w:pStyle w:val="a6"/>
        <w:numPr>
          <w:ilvl w:val="0"/>
          <w:numId w:val="11"/>
        </w:numPr>
        <w:spacing w:line="360" w:lineRule="auto"/>
        <w:jc w:val="both"/>
        <w:rPr>
          <w:sz w:val="28"/>
          <w:szCs w:val="28"/>
        </w:rPr>
      </w:pPr>
      <w:r w:rsidRPr="00BB6292">
        <w:rPr>
          <w:sz w:val="28"/>
          <w:szCs w:val="28"/>
        </w:rPr>
        <w:t xml:space="preserve">Научная электронная библиотека eLibrary.ru http://elibrary.ru  </w:t>
      </w:r>
    </w:p>
    <w:p w14:paraId="1231E691" w14:textId="77777777" w:rsidR="00463834" w:rsidRPr="00BB6292" w:rsidRDefault="00463834" w:rsidP="00463834">
      <w:pPr>
        <w:pStyle w:val="a6"/>
        <w:numPr>
          <w:ilvl w:val="0"/>
          <w:numId w:val="11"/>
        </w:numPr>
        <w:spacing w:line="360" w:lineRule="auto"/>
        <w:jc w:val="both"/>
        <w:rPr>
          <w:sz w:val="28"/>
          <w:szCs w:val="28"/>
        </w:rPr>
      </w:pPr>
      <w:r w:rsidRPr="00BB6292">
        <w:rPr>
          <w:sz w:val="28"/>
          <w:szCs w:val="28"/>
        </w:rPr>
        <w:t>Национальная электронная библиотека http://нэб.рф/</w:t>
      </w:r>
    </w:p>
    <w:p w14:paraId="1F66F782" w14:textId="77777777" w:rsidR="00463834" w:rsidRPr="00BB6292" w:rsidRDefault="00463834" w:rsidP="00463834">
      <w:pPr>
        <w:pStyle w:val="a6"/>
        <w:numPr>
          <w:ilvl w:val="0"/>
          <w:numId w:val="11"/>
        </w:numPr>
        <w:spacing w:line="360" w:lineRule="auto"/>
        <w:jc w:val="both"/>
        <w:rPr>
          <w:sz w:val="28"/>
          <w:szCs w:val="28"/>
        </w:rPr>
      </w:pPr>
      <w:r w:rsidRPr="00BB6292">
        <w:rPr>
          <w:sz w:val="28"/>
          <w:szCs w:val="28"/>
        </w:rPr>
        <w:t>Финансовая справочная система «Финансовый директор» http://www.1fd.ru/</w:t>
      </w:r>
    </w:p>
    <w:p w14:paraId="4C31FDDC" w14:textId="77777777" w:rsidR="00463834" w:rsidRPr="00BB6292" w:rsidRDefault="00463834" w:rsidP="00463834">
      <w:pPr>
        <w:pStyle w:val="a6"/>
        <w:numPr>
          <w:ilvl w:val="0"/>
          <w:numId w:val="11"/>
        </w:numPr>
        <w:spacing w:line="360" w:lineRule="auto"/>
        <w:jc w:val="both"/>
        <w:rPr>
          <w:sz w:val="28"/>
          <w:szCs w:val="28"/>
        </w:rPr>
      </w:pPr>
      <w:r w:rsidRPr="00BB6292">
        <w:rPr>
          <w:sz w:val="28"/>
          <w:szCs w:val="28"/>
        </w:rPr>
        <w:t>Ресурсы информационно-аналитического агентства по финансовым рынкам Cbonds.ru https://cbonds.ru/</w:t>
      </w:r>
    </w:p>
    <w:p w14:paraId="34E4AD46" w14:textId="77777777" w:rsidR="00463834" w:rsidRPr="00BB6292" w:rsidRDefault="00463834" w:rsidP="00463834">
      <w:pPr>
        <w:pStyle w:val="a6"/>
        <w:numPr>
          <w:ilvl w:val="0"/>
          <w:numId w:val="11"/>
        </w:numPr>
        <w:spacing w:line="360" w:lineRule="auto"/>
        <w:jc w:val="both"/>
        <w:rPr>
          <w:sz w:val="28"/>
          <w:szCs w:val="28"/>
        </w:rPr>
      </w:pPr>
      <w:r w:rsidRPr="00BB6292">
        <w:rPr>
          <w:sz w:val="28"/>
          <w:szCs w:val="28"/>
        </w:rPr>
        <w:t xml:space="preserve">СПАРК </w:t>
      </w:r>
      <w:hyperlink r:id="rId14" w:history="1">
        <w:r w:rsidRPr="00BB6292">
          <w:rPr>
            <w:rStyle w:val="aa"/>
            <w:color w:val="auto"/>
            <w:sz w:val="28"/>
            <w:szCs w:val="28"/>
          </w:rPr>
          <w:t>https://spark-interfax.ru/</w:t>
        </w:r>
      </w:hyperlink>
    </w:p>
    <w:p w14:paraId="43D833CA" w14:textId="77777777" w:rsidR="00463834" w:rsidRPr="00BB6292" w:rsidRDefault="00463834" w:rsidP="00463834">
      <w:pPr>
        <w:pStyle w:val="a6"/>
        <w:numPr>
          <w:ilvl w:val="0"/>
          <w:numId w:val="11"/>
        </w:numPr>
        <w:spacing w:line="360" w:lineRule="auto"/>
        <w:jc w:val="both"/>
        <w:rPr>
          <w:sz w:val="28"/>
          <w:szCs w:val="28"/>
          <w:lang w:val="en-US"/>
        </w:rPr>
      </w:pPr>
      <w:r w:rsidRPr="00BB6292">
        <w:rPr>
          <w:sz w:val="28"/>
          <w:szCs w:val="28"/>
        </w:rPr>
        <w:lastRenderedPageBreak/>
        <w:t>Платформа</w:t>
      </w:r>
      <w:r w:rsidRPr="00BB6292">
        <w:rPr>
          <w:sz w:val="28"/>
          <w:szCs w:val="28"/>
          <w:lang w:val="en-US"/>
        </w:rPr>
        <w:t xml:space="preserve"> STATISTA </w:t>
      </w:r>
      <w:hyperlink r:id="rId15" w:history="1">
        <w:r w:rsidRPr="00BB6292">
          <w:rPr>
            <w:rStyle w:val="aa"/>
            <w:color w:val="auto"/>
            <w:sz w:val="28"/>
            <w:szCs w:val="28"/>
            <w:lang w:val="en-US"/>
          </w:rPr>
          <w:t>https://www.statista.com/</w:t>
        </w:r>
      </w:hyperlink>
    </w:p>
    <w:p w14:paraId="5847B2A9" w14:textId="77777777" w:rsidR="00463834" w:rsidRPr="00BB6292" w:rsidRDefault="00463834" w:rsidP="00463834">
      <w:pPr>
        <w:pStyle w:val="a6"/>
        <w:numPr>
          <w:ilvl w:val="0"/>
          <w:numId w:val="11"/>
        </w:numPr>
        <w:rPr>
          <w:sz w:val="28"/>
          <w:szCs w:val="28"/>
        </w:rPr>
      </w:pPr>
      <w:r w:rsidRPr="00BB6292">
        <w:rPr>
          <w:sz w:val="28"/>
          <w:szCs w:val="28"/>
        </w:rPr>
        <w:t>Информационная система «Континент-</w:t>
      </w:r>
      <w:r w:rsidRPr="00BB6292">
        <w:rPr>
          <w:sz w:val="28"/>
          <w:szCs w:val="28"/>
          <w:lang w:val="en-US"/>
        </w:rPr>
        <w:t>WWW</w:t>
      </w:r>
      <w:r w:rsidRPr="00BB6292">
        <w:rPr>
          <w:sz w:val="28"/>
          <w:szCs w:val="28"/>
        </w:rPr>
        <w:t xml:space="preserve">» </w:t>
      </w:r>
      <w:hyperlink r:id="rId16" w:history="1">
        <w:r w:rsidRPr="00BB6292">
          <w:rPr>
            <w:rStyle w:val="aa"/>
            <w:color w:val="auto"/>
            <w:sz w:val="28"/>
            <w:szCs w:val="28"/>
          </w:rPr>
          <w:t>http://continent-online.com/</w:t>
        </w:r>
      </w:hyperlink>
    </w:p>
    <w:p w14:paraId="519DD4E9" w14:textId="77777777" w:rsidR="00463834" w:rsidRPr="00BB6292" w:rsidRDefault="00463834" w:rsidP="00463834">
      <w:pPr>
        <w:pStyle w:val="a6"/>
        <w:numPr>
          <w:ilvl w:val="0"/>
          <w:numId w:val="11"/>
        </w:numPr>
        <w:spacing w:line="360" w:lineRule="auto"/>
        <w:jc w:val="both"/>
        <w:rPr>
          <w:sz w:val="28"/>
          <w:szCs w:val="28"/>
        </w:rPr>
      </w:pPr>
      <w:r w:rsidRPr="00BB6292">
        <w:rPr>
          <w:sz w:val="28"/>
          <w:szCs w:val="28"/>
        </w:rPr>
        <w:t xml:space="preserve">Электронная коллекция книг издательства </w:t>
      </w:r>
      <w:proofErr w:type="spellStart"/>
      <w:r w:rsidRPr="00BB6292">
        <w:rPr>
          <w:sz w:val="28"/>
          <w:szCs w:val="28"/>
        </w:rPr>
        <w:t>Springer</w:t>
      </w:r>
      <w:proofErr w:type="spellEnd"/>
      <w:r w:rsidRPr="00BB6292">
        <w:rPr>
          <w:sz w:val="28"/>
          <w:szCs w:val="28"/>
        </w:rPr>
        <w:t xml:space="preserve">: </w:t>
      </w:r>
      <w:proofErr w:type="spellStart"/>
      <w:r w:rsidRPr="00BB6292">
        <w:rPr>
          <w:sz w:val="28"/>
          <w:szCs w:val="28"/>
        </w:rPr>
        <w:t>Springer</w:t>
      </w:r>
      <w:proofErr w:type="spellEnd"/>
      <w:r w:rsidRPr="00BB6292">
        <w:rPr>
          <w:sz w:val="28"/>
          <w:szCs w:val="28"/>
        </w:rPr>
        <w:t xml:space="preserve"> </w:t>
      </w:r>
      <w:proofErr w:type="spellStart"/>
      <w:r w:rsidRPr="00BB6292">
        <w:rPr>
          <w:sz w:val="28"/>
          <w:szCs w:val="28"/>
        </w:rPr>
        <w:t>eBooks</w:t>
      </w:r>
      <w:proofErr w:type="spellEnd"/>
      <w:r w:rsidRPr="00BB6292">
        <w:rPr>
          <w:sz w:val="28"/>
          <w:szCs w:val="28"/>
        </w:rPr>
        <w:t xml:space="preserve"> </w:t>
      </w:r>
      <w:hyperlink r:id="rId17" w:history="1">
        <w:r w:rsidRPr="00BB6292">
          <w:rPr>
            <w:rStyle w:val="aa"/>
            <w:color w:val="auto"/>
            <w:sz w:val="28"/>
            <w:szCs w:val="28"/>
          </w:rPr>
          <w:t>http://link.springer.com/</w:t>
        </w:r>
      </w:hyperlink>
    </w:p>
    <w:p w14:paraId="2EFDCE7B" w14:textId="77777777" w:rsidR="00463834" w:rsidRPr="00BB6292" w:rsidRDefault="00463834" w:rsidP="00463834">
      <w:pPr>
        <w:pStyle w:val="a6"/>
        <w:numPr>
          <w:ilvl w:val="0"/>
          <w:numId w:val="11"/>
        </w:numPr>
        <w:spacing w:after="160" w:line="360" w:lineRule="auto"/>
        <w:jc w:val="both"/>
        <w:rPr>
          <w:sz w:val="28"/>
          <w:szCs w:val="28"/>
        </w:rPr>
      </w:pPr>
      <w:r w:rsidRPr="00BB6292">
        <w:rPr>
          <w:sz w:val="28"/>
          <w:szCs w:val="28"/>
        </w:rPr>
        <w:t xml:space="preserve">Электронные продукты издательства </w:t>
      </w:r>
      <w:proofErr w:type="spellStart"/>
      <w:r w:rsidRPr="00BB6292">
        <w:rPr>
          <w:sz w:val="28"/>
          <w:szCs w:val="28"/>
        </w:rPr>
        <w:t>Elsevier</w:t>
      </w:r>
      <w:proofErr w:type="spellEnd"/>
      <w:r w:rsidRPr="00BB6292">
        <w:rPr>
          <w:sz w:val="28"/>
          <w:szCs w:val="28"/>
        </w:rPr>
        <w:t xml:space="preserve"> </w:t>
      </w:r>
      <w:hyperlink r:id="rId18" w:history="1">
        <w:r w:rsidRPr="00BB6292">
          <w:rPr>
            <w:rStyle w:val="aa"/>
            <w:color w:val="auto"/>
            <w:sz w:val="28"/>
            <w:szCs w:val="28"/>
          </w:rPr>
          <w:t>http://www.sciencedirect.com</w:t>
        </w:r>
      </w:hyperlink>
    </w:p>
    <w:p w14:paraId="59E7045F" w14:textId="77777777" w:rsidR="00463834" w:rsidRPr="00BB6292" w:rsidRDefault="00463834" w:rsidP="00463834">
      <w:pPr>
        <w:pStyle w:val="a6"/>
        <w:numPr>
          <w:ilvl w:val="0"/>
          <w:numId w:val="11"/>
        </w:numPr>
        <w:spacing w:line="360" w:lineRule="auto"/>
        <w:jc w:val="both"/>
        <w:rPr>
          <w:rStyle w:val="aa"/>
          <w:color w:val="auto"/>
          <w:sz w:val="28"/>
          <w:szCs w:val="28"/>
          <w:lang w:val="en-US"/>
        </w:rPr>
      </w:pPr>
      <w:r w:rsidRPr="00BB6292">
        <w:rPr>
          <w:sz w:val="28"/>
          <w:szCs w:val="28"/>
          <w:lang w:val="en-US"/>
        </w:rPr>
        <w:t xml:space="preserve">Emerald: Management </w:t>
      </w:r>
      <w:proofErr w:type="spellStart"/>
      <w:r w:rsidRPr="00BB6292">
        <w:rPr>
          <w:sz w:val="28"/>
          <w:szCs w:val="28"/>
          <w:lang w:val="en-US"/>
        </w:rPr>
        <w:t>eJournal</w:t>
      </w:r>
      <w:proofErr w:type="spellEnd"/>
      <w:r w:rsidRPr="00BB6292">
        <w:rPr>
          <w:sz w:val="28"/>
          <w:szCs w:val="28"/>
          <w:lang w:val="en-US"/>
        </w:rPr>
        <w:t xml:space="preserve"> Portfolio </w:t>
      </w:r>
      <w:hyperlink r:id="rId19" w:history="1">
        <w:r w:rsidRPr="00BB6292">
          <w:rPr>
            <w:rStyle w:val="aa"/>
            <w:color w:val="auto"/>
            <w:sz w:val="28"/>
            <w:szCs w:val="28"/>
            <w:lang w:val="en-US"/>
          </w:rPr>
          <w:t>https://www.emerald.com/insight/</w:t>
        </w:r>
      </w:hyperlink>
    </w:p>
    <w:p w14:paraId="0E9F997D" w14:textId="77777777" w:rsidR="00463834" w:rsidRPr="00BB6292" w:rsidRDefault="00463834" w:rsidP="00463834">
      <w:pPr>
        <w:pStyle w:val="a6"/>
        <w:numPr>
          <w:ilvl w:val="0"/>
          <w:numId w:val="11"/>
        </w:numPr>
        <w:spacing w:line="360" w:lineRule="auto"/>
        <w:rPr>
          <w:rStyle w:val="aa"/>
          <w:color w:val="auto"/>
          <w:sz w:val="28"/>
          <w:szCs w:val="28"/>
        </w:rPr>
      </w:pPr>
      <w:r w:rsidRPr="00BB6292">
        <w:rPr>
          <w:sz w:val="28"/>
          <w:szCs w:val="28"/>
        </w:rPr>
        <w:t>Библиотека онлайн Лекций по Бизнесу и Маркетингу издательства Не</w:t>
      </w:r>
      <w:r w:rsidRPr="00BB6292">
        <w:rPr>
          <w:sz w:val="28"/>
          <w:szCs w:val="28"/>
          <w:lang w:val="en-US"/>
        </w:rPr>
        <w:t>n</w:t>
      </w:r>
      <w:proofErr w:type="spellStart"/>
      <w:r w:rsidRPr="00BB6292">
        <w:rPr>
          <w:sz w:val="28"/>
          <w:szCs w:val="28"/>
        </w:rPr>
        <w:t>rу</w:t>
      </w:r>
      <w:proofErr w:type="spellEnd"/>
      <w:r w:rsidRPr="00BB6292">
        <w:rPr>
          <w:sz w:val="28"/>
          <w:szCs w:val="28"/>
        </w:rPr>
        <w:t xml:space="preserve"> </w:t>
      </w:r>
      <w:r w:rsidRPr="00BB6292">
        <w:rPr>
          <w:sz w:val="28"/>
          <w:szCs w:val="28"/>
          <w:lang w:val="en-US"/>
        </w:rPr>
        <w:t>S</w:t>
      </w:r>
      <w:proofErr w:type="spellStart"/>
      <w:r w:rsidRPr="00BB6292">
        <w:rPr>
          <w:sz w:val="28"/>
          <w:szCs w:val="28"/>
        </w:rPr>
        <w:t>tewart</w:t>
      </w:r>
      <w:proofErr w:type="spellEnd"/>
      <w:r w:rsidRPr="00BB6292">
        <w:rPr>
          <w:sz w:val="28"/>
          <w:szCs w:val="28"/>
        </w:rPr>
        <w:t xml:space="preserve"> </w:t>
      </w:r>
      <w:proofErr w:type="spellStart"/>
      <w:r w:rsidRPr="00BB6292">
        <w:rPr>
          <w:sz w:val="28"/>
          <w:szCs w:val="28"/>
        </w:rPr>
        <w:t>Talks</w:t>
      </w:r>
      <w:proofErr w:type="spellEnd"/>
      <w:r w:rsidRPr="00BB6292">
        <w:rPr>
          <w:sz w:val="28"/>
          <w:szCs w:val="28"/>
        </w:rPr>
        <w:t xml:space="preserve"> </w:t>
      </w:r>
      <w:hyperlink r:id="rId20" w:history="1">
        <w:r w:rsidRPr="00BB6292">
          <w:rPr>
            <w:rStyle w:val="aa"/>
            <w:color w:val="auto"/>
            <w:sz w:val="28"/>
            <w:szCs w:val="28"/>
          </w:rPr>
          <w:t>https://hstalks.com/business/</w:t>
        </w:r>
      </w:hyperlink>
    </w:p>
    <w:p w14:paraId="1BD0163F" w14:textId="77777777" w:rsidR="00463834" w:rsidRPr="00BB6292" w:rsidRDefault="00463834" w:rsidP="00463834">
      <w:pPr>
        <w:pStyle w:val="a6"/>
        <w:numPr>
          <w:ilvl w:val="0"/>
          <w:numId w:val="11"/>
        </w:numPr>
        <w:spacing w:line="360" w:lineRule="auto"/>
        <w:rPr>
          <w:b/>
          <w:bCs/>
          <w:sz w:val="28"/>
          <w:szCs w:val="28"/>
          <w:lang w:val="en-US"/>
        </w:rPr>
      </w:pPr>
      <w:r w:rsidRPr="00BB6292">
        <w:rPr>
          <w:bCs/>
          <w:sz w:val="28"/>
          <w:szCs w:val="28"/>
          <w:lang w:val="en-US"/>
        </w:rPr>
        <w:t xml:space="preserve">Henry Stewart Talks: Journals in The Business &amp; Management Collection </w:t>
      </w:r>
      <w:hyperlink r:id="rId21" w:history="1">
        <w:r w:rsidRPr="00BB6292">
          <w:rPr>
            <w:rStyle w:val="aa"/>
            <w:bCs/>
            <w:color w:val="auto"/>
            <w:sz w:val="28"/>
            <w:szCs w:val="28"/>
            <w:lang w:val="en-US"/>
          </w:rPr>
          <w:t>https://hstalks.com/business/journals/</w:t>
        </w:r>
      </w:hyperlink>
    </w:p>
    <w:p w14:paraId="18F22D74" w14:textId="77777777" w:rsidR="00463834" w:rsidRPr="00BB6292" w:rsidRDefault="00463834" w:rsidP="00463834">
      <w:pPr>
        <w:pStyle w:val="a6"/>
        <w:numPr>
          <w:ilvl w:val="0"/>
          <w:numId w:val="11"/>
        </w:numPr>
        <w:spacing w:line="360" w:lineRule="auto"/>
        <w:rPr>
          <w:sz w:val="28"/>
          <w:szCs w:val="28"/>
          <w:lang w:val="en-US"/>
        </w:rPr>
      </w:pPr>
      <w:r w:rsidRPr="00BB6292">
        <w:rPr>
          <w:bCs/>
          <w:sz w:val="28"/>
          <w:szCs w:val="28"/>
          <w:lang w:val="en-US"/>
        </w:rPr>
        <w:t>CNKI. Academic Reference</w:t>
      </w:r>
      <w:r w:rsidRPr="00BB6292">
        <w:rPr>
          <w:b/>
          <w:bCs/>
          <w:sz w:val="28"/>
          <w:szCs w:val="28"/>
          <w:lang w:val="en-US"/>
        </w:rPr>
        <w:t xml:space="preserve"> </w:t>
      </w:r>
      <w:hyperlink r:id="rId22" w:history="1">
        <w:r w:rsidRPr="00BB6292">
          <w:rPr>
            <w:rStyle w:val="aa"/>
            <w:color w:val="auto"/>
            <w:sz w:val="28"/>
            <w:szCs w:val="28"/>
            <w:lang w:val="en-US"/>
          </w:rPr>
          <w:t>https://ar.oversea.cnki.net/</w:t>
        </w:r>
      </w:hyperlink>
    </w:p>
    <w:p w14:paraId="1DC68852" w14:textId="77777777" w:rsidR="00463834" w:rsidRPr="00BB6292" w:rsidRDefault="00463834" w:rsidP="00463834">
      <w:pPr>
        <w:pStyle w:val="a6"/>
        <w:numPr>
          <w:ilvl w:val="0"/>
          <w:numId w:val="11"/>
        </w:numPr>
        <w:spacing w:line="360" w:lineRule="auto"/>
        <w:rPr>
          <w:bCs/>
          <w:sz w:val="28"/>
          <w:szCs w:val="28"/>
          <w:lang w:val="en-US"/>
        </w:rPr>
      </w:pPr>
      <w:r w:rsidRPr="00BB6292">
        <w:rPr>
          <w:bCs/>
          <w:sz w:val="28"/>
          <w:szCs w:val="28"/>
          <w:lang w:val="en-US"/>
        </w:rPr>
        <w:t>CNKI. China Academic Journals Full-text Database</w:t>
      </w:r>
      <w:r w:rsidRPr="00BB6292">
        <w:rPr>
          <w:b/>
          <w:bCs/>
          <w:sz w:val="28"/>
          <w:szCs w:val="28"/>
          <w:lang w:val="en-US"/>
        </w:rPr>
        <w:t xml:space="preserve"> </w:t>
      </w:r>
      <w:hyperlink r:id="rId23" w:history="1">
        <w:r w:rsidRPr="00BB6292">
          <w:rPr>
            <w:rStyle w:val="aa"/>
            <w:bCs/>
            <w:color w:val="auto"/>
            <w:sz w:val="28"/>
            <w:szCs w:val="28"/>
            <w:lang w:val="en-US"/>
          </w:rPr>
          <w:t>https://oversea.cnki.net/kns?dbcode=CFLQ</w:t>
        </w:r>
      </w:hyperlink>
    </w:p>
    <w:p w14:paraId="646868B6" w14:textId="77777777" w:rsidR="00463834" w:rsidRPr="00BB6292" w:rsidRDefault="00463834" w:rsidP="00463834">
      <w:pPr>
        <w:pStyle w:val="a3"/>
        <w:numPr>
          <w:ilvl w:val="0"/>
          <w:numId w:val="11"/>
        </w:numPr>
        <w:spacing w:before="0" w:beforeAutospacing="0" w:after="0" w:afterAutospacing="0" w:line="360" w:lineRule="auto"/>
        <w:jc w:val="both"/>
        <w:rPr>
          <w:rStyle w:val="aa"/>
          <w:bCs/>
          <w:color w:val="auto"/>
          <w:sz w:val="28"/>
          <w:szCs w:val="28"/>
          <w:lang w:val="en-US"/>
        </w:rPr>
      </w:pPr>
      <w:r w:rsidRPr="00BB6292">
        <w:rPr>
          <w:rStyle w:val="a5"/>
          <w:b w:val="0"/>
          <w:color w:val="auto"/>
          <w:sz w:val="28"/>
          <w:szCs w:val="28"/>
          <w:lang w:val="en-US"/>
        </w:rPr>
        <w:t>JSTOR. Arts &amp; Sciences I Collection</w:t>
      </w:r>
      <w:r w:rsidRPr="00BB6292">
        <w:rPr>
          <w:rStyle w:val="a5"/>
          <w:color w:val="auto"/>
          <w:sz w:val="28"/>
          <w:szCs w:val="28"/>
          <w:lang w:val="en-US"/>
        </w:rPr>
        <w:t xml:space="preserve"> </w:t>
      </w:r>
      <w:hyperlink r:id="rId24" w:history="1">
        <w:r w:rsidRPr="00BB6292">
          <w:rPr>
            <w:rStyle w:val="aa"/>
            <w:color w:val="auto"/>
            <w:sz w:val="28"/>
            <w:szCs w:val="28"/>
            <w:lang w:val="en-US"/>
          </w:rPr>
          <w:t>https://www.jstor.org/</w:t>
        </w:r>
      </w:hyperlink>
    </w:p>
    <w:p w14:paraId="1485ED6E" w14:textId="77777777" w:rsidR="00463834" w:rsidRPr="00BB6292" w:rsidRDefault="00463834" w:rsidP="00463834">
      <w:pPr>
        <w:pStyle w:val="a6"/>
        <w:numPr>
          <w:ilvl w:val="0"/>
          <w:numId w:val="11"/>
        </w:numPr>
        <w:rPr>
          <w:sz w:val="28"/>
          <w:szCs w:val="28"/>
        </w:rPr>
      </w:pPr>
      <w:r w:rsidRPr="00BB6292">
        <w:rPr>
          <w:bCs/>
          <w:sz w:val="28"/>
          <w:szCs w:val="28"/>
        </w:rPr>
        <w:t>Коллекция научных журналов</w:t>
      </w:r>
      <w:r w:rsidRPr="00BB6292">
        <w:rPr>
          <w:sz w:val="28"/>
          <w:szCs w:val="28"/>
        </w:rPr>
        <w:t> </w:t>
      </w:r>
      <w:proofErr w:type="spellStart"/>
      <w:r w:rsidRPr="00BB6292">
        <w:rPr>
          <w:bCs/>
          <w:sz w:val="28"/>
          <w:szCs w:val="28"/>
        </w:rPr>
        <w:t>Oxford</w:t>
      </w:r>
      <w:proofErr w:type="spellEnd"/>
      <w:r w:rsidRPr="00BB6292">
        <w:rPr>
          <w:bCs/>
          <w:sz w:val="28"/>
          <w:szCs w:val="28"/>
        </w:rPr>
        <w:t xml:space="preserve"> </w:t>
      </w:r>
      <w:proofErr w:type="spellStart"/>
      <w:r w:rsidRPr="00BB6292">
        <w:rPr>
          <w:bCs/>
          <w:sz w:val="28"/>
          <w:szCs w:val="28"/>
        </w:rPr>
        <w:t>University</w:t>
      </w:r>
      <w:proofErr w:type="spellEnd"/>
      <w:r w:rsidRPr="00BB6292">
        <w:rPr>
          <w:bCs/>
          <w:sz w:val="28"/>
          <w:szCs w:val="28"/>
        </w:rPr>
        <w:t xml:space="preserve"> </w:t>
      </w:r>
      <w:proofErr w:type="spellStart"/>
      <w:r w:rsidRPr="00BB6292">
        <w:rPr>
          <w:bCs/>
          <w:sz w:val="28"/>
          <w:szCs w:val="28"/>
        </w:rPr>
        <w:t>Press</w:t>
      </w:r>
      <w:proofErr w:type="spellEnd"/>
      <w:r w:rsidRPr="00BB6292">
        <w:rPr>
          <w:bCs/>
          <w:sz w:val="28"/>
          <w:szCs w:val="28"/>
        </w:rPr>
        <w:t xml:space="preserve"> </w:t>
      </w:r>
      <w:hyperlink r:id="rId25" w:history="1">
        <w:r w:rsidRPr="00BB6292">
          <w:rPr>
            <w:rStyle w:val="aa"/>
            <w:color w:val="auto"/>
            <w:sz w:val="28"/>
            <w:szCs w:val="28"/>
          </w:rPr>
          <w:t>https://academic.oup.com/journals/</w:t>
        </w:r>
      </w:hyperlink>
    </w:p>
    <w:p w14:paraId="70F24A3B" w14:textId="77777777" w:rsidR="00463834" w:rsidRPr="00BB6292" w:rsidRDefault="00463834" w:rsidP="00463834">
      <w:pPr>
        <w:pStyle w:val="a6"/>
        <w:numPr>
          <w:ilvl w:val="0"/>
          <w:numId w:val="11"/>
        </w:numPr>
        <w:spacing w:after="160" w:line="360" w:lineRule="auto"/>
        <w:rPr>
          <w:sz w:val="28"/>
          <w:szCs w:val="28"/>
          <w:shd w:val="clear" w:color="auto" w:fill="FFFFFF"/>
        </w:rPr>
      </w:pPr>
      <w:r w:rsidRPr="00BB6292">
        <w:rPr>
          <w:sz w:val="28"/>
          <w:szCs w:val="28"/>
          <w:shd w:val="clear" w:color="auto" w:fill="FFFFFF"/>
        </w:rPr>
        <w:t xml:space="preserve">Библиотека электронных публикаций Организации экономического сотрудничества и развития OECD </w:t>
      </w:r>
      <w:proofErr w:type="spellStart"/>
      <w:r w:rsidRPr="00BB6292">
        <w:rPr>
          <w:sz w:val="28"/>
          <w:szCs w:val="28"/>
          <w:shd w:val="clear" w:color="auto" w:fill="FFFFFF"/>
        </w:rPr>
        <w:t>iLibrary</w:t>
      </w:r>
      <w:proofErr w:type="spellEnd"/>
      <w:r w:rsidRPr="00BB6292">
        <w:rPr>
          <w:sz w:val="28"/>
          <w:szCs w:val="28"/>
          <w:shd w:val="clear" w:color="auto" w:fill="FFFFFF"/>
        </w:rPr>
        <w:t xml:space="preserve"> </w:t>
      </w:r>
      <w:hyperlink r:id="rId26" w:history="1">
        <w:r w:rsidRPr="00BB6292">
          <w:rPr>
            <w:rStyle w:val="aa"/>
            <w:color w:val="auto"/>
            <w:sz w:val="28"/>
            <w:szCs w:val="28"/>
            <w:shd w:val="clear" w:color="auto" w:fill="FFFFFF"/>
          </w:rPr>
          <w:t>https://www.oecd-ilibrary.org/</w:t>
        </w:r>
      </w:hyperlink>
    </w:p>
    <w:p w14:paraId="1A16BF42" w14:textId="77777777" w:rsidR="00463834" w:rsidRPr="00BB6292" w:rsidRDefault="00463834" w:rsidP="00463834">
      <w:pPr>
        <w:pStyle w:val="a6"/>
        <w:numPr>
          <w:ilvl w:val="0"/>
          <w:numId w:val="11"/>
        </w:numPr>
        <w:spacing w:line="360" w:lineRule="auto"/>
        <w:jc w:val="both"/>
        <w:rPr>
          <w:sz w:val="28"/>
          <w:szCs w:val="28"/>
        </w:rPr>
      </w:pPr>
      <w:r w:rsidRPr="00BB6292">
        <w:rPr>
          <w:sz w:val="28"/>
          <w:szCs w:val="28"/>
        </w:rPr>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w:t>
      </w:r>
      <w:proofErr w:type="gramStart"/>
      <w:r w:rsidRPr="00BB6292">
        <w:rPr>
          <w:sz w:val="28"/>
          <w:szCs w:val="28"/>
        </w:rPr>
        <w:t>управления»  http://eduvideo.online/</w:t>
      </w:r>
      <w:proofErr w:type="gramEnd"/>
    </w:p>
    <w:p w14:paraId="75B40A56" w14:textId="77777777" w:rsidR="00463834" w:rsidRPr="00BB6292" w:rsidRDefault="00463834" w:rsidP="00463834">
      <w:pPr>
        <w:pStyle w:val="a6"/>
        <w:numPr>
          <w:ilvl w:val="0"/>
          <w:numId w:val="11"/>
        </w:numPr>
        <w:spacing w:line="360" w:lineRule="auto"/>
        <w:jc w:val="both"/>
        <w:rPr>
          <w:bCs/>
          <w:sz w:val="28"/>
          <w:szCs w:val="28"/>
        </w:rPr>
      </w:pPr>
      <w:r w:rsidRPr="00BB6292">
        <w:rPr>
          <w:sz w:val="28"/>
          <w:szCs w:val="28"/>
        </w:rPr>
        <w:t xml:space="preserve">База данных научных журналов издательства </w:t>
      </w:r>
      <w:proofErr w:type="spellStart"/>
      <w:r w:rsidRPr="00BB6292">
        <w:rPr>
          <w:sz w:val="28"/>
          <w:szCs w:val="28"/>
        </w:rPr>
        <w:t>Wiley</w:t>
      </w:r>
      <w:proofErr w:type="spellEnd"/>
      <w:r w:rsidRPr="00BB6292">
        <w:rPr>
          <w:sz w:val="28"/>
          <w:szCs w:val="28"/>
        </w:rPr>
        <w:t xml:space="preserve"> </w:t>
      </w:r>
      <w:hyperlink r:id="rId27" w:history="1">
        <w:r w:rsidRPr="00BB6292">
          <w:rPr>
            <w:rStyle w:val="aa"/>
            <w:color w:val="auto"/>
            <w:sz w:val="28"/>
            <w:szCs w:val="28"/>
          </w:rPr>
          <w:t>https://onlinelibrary.wiley.com/</w:t>
        </w:r>
      </w:hyperlink>
    </w:p>
    <w:p w14:paraId="16FD6A66" w14:textId="77777777" w:rsidR="00463834" w:rsidRPr="005E2402" w:rsidRDefault="00463834" w:rsidP="005E2402">
      <w:pPr>
        <w:ind w:left="360"/>
        <w:rPr>
          <w:rStyle w:val="aa"/>
          <w:color w:val="auto"/>
          <w:sz w:val="28"/>
          <w:szCs w:val="28"/>
        </w:rPr>
      </w:pPr>
      <w:r w:rsidRPr="005E2402">
        <w:rPr>
          <w:sz w:val="28"/>
          <w:szCs w:val="28"/>
        </w:rPr>
        <w:t>Информационная система «Континент-</w:t>
      </w:r>
      <w:r w:rsidRPr="005E2402">
        <w:rPr>
          <w:sz w:val="28"/>
          <w:szCs w:val="28"/>
          <w:lang w:val="en-US"/>
        </w:rPr>
        <w:t>WWW</w:t>
      </w:r>
      <w:r w:rsidRPr="005E2402">
        <w:rPr>
          <w:sz w:val="28"/>
          <w:szCs w:val="28"/>
        </w:rPr>
        <w:t xml:space="preserve">» </w:t>
      </w:r>
      <w:hyperlink r:id="rId28" w:history="1">
        <w:r w:rsidRPr="005E2402">
          <w:rPr>
            <w:rStyle w:val="aa"/>
            <w:color w:val="auto"/>
            <w:sz w:val="28"/>
            <w:szCs w:val="28"/>
          </w:rPr>
          <w:t>http://continent-online.com/</w:t>
        </w:r>
      </w:hyperlink>
    </w:p>
    <w:p w14:paraId="12E786ED" w14:textId="4ABC1F2F" w:rsidR="00463834" w:rsidRPr="00871C4D" w:rsidRDefault="00871C4D" w:rsidP="00871C4D">
      <w:pPr>
        <w:suppressAutoHyphens/>
        <w:spacing w:line="360" w:lineRule="auto"/>
        <w:ind w:left="426" w:hanging="426"/>
        <w:jc w:val="both"/>
        <w:rPr>
          <w:sz w:val="28"/>
          <w:szCs w:val="28"/>
        </w:rPr>
      </w:pPr>
      <w:r>
        <w:rPr>
          <w:sz w:val="28"/>
          <w:szCs w:val="28"/>
        </w:rPr>
        <w:t>3.</w:t>
      </w:r>
      <w:r w:rsidR="00463834" w:rsidRPr="00871C4D">
        <w:rPr>
          <w:sz w:val="28"/>
          <w:szCs w:val="28"/>
        </w:rPr>
        <w:t xml:space="preserve">Поддержка Фонда Кино </w:t>
      </w:r>
      <w:hyperlink r:id="rId29" w:history="1">
        <w:r w:rsidR="00463834" w:rsidRPr="00871C4D">
          <w:rPr>
            <w:rStyle w:val="aa"/>
            <w:sz w:val="28"/>
            <w:szCs w:val="28"/>
          </w:rPr>
          <w:t>https://www.fond-kino.ru/</w:t>
        </w:r>
      </w:hyperlink>
    </w:p>
    <w:p w14:paraId="572FEA98" w14:textId="53A7F801" w:rsidR="00463834" w:rsidRPr="00871C4D" w:rsidRDefault="00871C4D" w:rsidP="00871C4D">
      <w:pPr>
        <w:suppressAutoHyphens/>
        <w:spacing w:line="360" w:lineRule="auto"/>
        <w:ind w:left="426" w:hanging="426"/>
        <w:jc w:val="both"/>
        <w:rPr>
          <w:sz w:val="28"/>
          <w:szCs w:val="28"/>
        </w:rPr>
      </w:pPr>
      <w:r>
        <w:rPr>
          <w:sz w:val="28"/>
          <w:szCs w:val="28"/>
        </w:rPr>
        <w:t>4.</w:t>
      </w:r>
      <w:r w:rsidR="00463834" w:rsidRPr="00871C4D">
        <w:rPr>
          <w:sz w:val="28"/>
          <w:szCs w:val="28"/>
        </w:rPr>
        <w:t xml:space="preserve">Министерство Культуры РФ </w:t>
      </w:r>
      <w:hyperlink r:id="rId30" w:history="1">
        <w:r w:rsidR="00463834" w:rsidRPr="00871C4D">
          <w:rPr>
            <w:rStyle w:val="aa"/>
            <w:sz w:val="28"/>
            <w:szCs w:val="28"/>
          </w:rPr>
          <w:t>https://culture.gov.ru/</w:t>
        </w:r>
      </w:hyperlink>
    </w:p>
    <w:p w14:paraId="24C9278B" w14:textId="77777777" w:rsidR="003B7446" w:rsidRPr="0056743A" w:rsidRDefault="003B7446" w:rsidP="003B7446">
      <w:pPr>
        <w:pStyle w:val="a6"/>
        <w:rPr>
          <w:sz w:val="28"/>
          <w:szCs w:val="28"/>
        </w:rPr>
      </w:pPr>
    </w:p>
    <w:p w14:paraId="546DC207" w14:textId="77777777" w:rsidR="00C776C3" w:rsidRDefault="00C776C3" w:rsidP="00391E97">
      <w:pPr>
        <w:spacing w:line="360" w:lineRule="auto"/>
        <w:jc w:val="both"/>
        <w:rPr>
          <w:b/>
          <w:sz w:val="28"/>
          <w:szCs w:val="28"/>
        </w:rPr>
      </w:pPr>
    </w:p>
    <w:p w14:paraId="4E0A94BE" w14:textId="61640056" w:rsidR="00D56B14" w:rsidRPr="00A84C95" w:rsidRDefault="00D56B14" w:rsidP="00391E97">
      <w:pPr>
        <w:spacing w:line="360" w:lineRule="auto"/>
        <w:jc w:val="both"/>
        <w:rPr>
          <w:b/>
          <w:sz w:val="28"/>
          <w:szCs w:val="28"/>
        </w:rPr>
      </w:pPr>
      <w:r w:rsidRPr="00A84C95">
        <w:rPr>
          <w:b/>
          <w:sz w:val="28"/>
          <w:szCs w:val="28"/>
        </w:rPr>
        <w:lastRenderedPageBreak/>
        <w:t>10. Методические указания для обучающихся по освоению дисциплины</w:t>
      </w:r>
    </w:p>
    <w:p w14:paraId="6F3368D7" w14:textId="77777777" w:rsidR="00E22F31" w:rsidRPr="00A84C95" w:rsidRDefault="00E22F31" w:rsidP="00E22F31">
      <w:pPr>
        <w:keepNext/>
        <w:widowControl w:val="0"/>
        <w:autoSpaceDE w:val="0"/>
        <w:autoSpaceDN w:val="0"/>
        <w:adjustRightInd w:val="0"/>
        <w:spacing w:line="360" w:lineRule="auto"/>
        <w:ind w:firstLine="709"/>
        <w:jc w:val="both"/>
        <w:rPr>
          <w:bCs/>
          <w:sz w:val="28"/>
          <w:szCs w:val="28"/>
        </w:rPr>
      </w:pPr>
      <w:r w:rsidRPr="00A84C95">
        <w:rPr>
          <w:bCs/>
          <w:sz w:val="28"/>
          <w:szCs w:val="28"/>
        </w:rPr>
        <w:t>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Финуниверситета от 11.05.2021 г. № 1040 (см. сайт Финансового Университета: на главной странице раздел «Наш университет»; далее «Единая правовая база Финуниверситета»), использовать методические рекомендации департамента.</w:t>
      </w:r>
    </w:p>
    <w:p w14:paraId="02605BEF" w14:textId="77777777" w:rsidR="00D15A96" w:rsidRPr="00C007B0" w:rsidRDefault="00D15A96" w:rsidP="00D15A96">
      <w:pPr>
        <w:suppressAutoHyphens/>
        <w:spacing w:line="288" w:lineRule="auto"/>
        <w:ind w:firstLine="709"/>
        <w:jc w:val="both"/>
        <w:rPr>
          <w:sz w:val="28"/>
          <w:szCs w:val="28"/>
        </w:rPr>
      </w:pPr>
      <w:r w:rsidRPr="00C007B0">
        <w:rPr>
          <w:sz w:val="28"/>
          <w:szCs w:val="28"/>
        </w:rPr>
        <w:t>Для более эффективного изучения дисциплины студентам необходимо ознакомиться с:</w:t>
      </w:r>
    </w:p>
    <w:p w14:paraId="45B37FF8" w14:textId="77777777" w:rsidR="00D15A96" w:rsidRPr="00C007B0" w:rsidRDefault="00D15A96" w:rsidP="00EE4A9F">
      <w:pPr>
        <w:pStyle w:val="a6"/>
        <w:numPr>
          <w:ilvl w:val="0"/>
          <w:numId w:val="16"/>
        </w:numPr>
        <w:suppressAutoHyphens/>
        <w:spacing w:line="288" w:lineRule="auto"/>
        <w:ind w:left="709" w:hanging="567"/>
        <w:jc w:val="both"/>
        <w:rPr>
          <w:sz w:val="28"/>
          <w:szCs w:val="28"/>
        </w:rPr>
      </w:pPr>
      <w:r w:rsidRPr="00C007B0">
        <w:rPr>
          <w:sz w:val="28"/>
          <w:szCs w:val="28"/>
        </w:rPr>
        <w:t xml:space="preserve">содержанием рабочей программы дисциплины, </w:t>
      </w:r>
    </w:p>
    <w:p w14:paraId="12412404" w14:textId="77777777" w:rsidR="00D15A96" w:rsidRPr="00C007B0" w:rsidRDefault="00D15A96" w:rsidP="00EE4A9F">
      <w:pPr>
        <w:pStyle w:val="a6"/>
        <w:numPr>
          <w:ilvl w:val="0"/>
          <w:numId w:val="16"/>
        </w:numPr>
        <w:suppressAutoHyphens/>
        <w:spacing w:line="288" w:lineRule="auto"/>
        <w:ind w:left="709" w:hanging="567"/>
        <w:jc w:val="both"/>
        <w:rPr>
          <w:sz w:val="28"/>
          <w:szCs w:val="28"/>
        </w:rPr>
      </w:pPr>
      <w:r w:rsidRPr="00C007B0">
        <w:rPr>
          <w:sz w:val="28"/>
          <w:szCs w:val="28"/>
        </w:rPr>
        <w:t xml:space="preserve">целями и задачами дисциплины, </w:t>
      </w:r>
    </w:p>
    <w:p w14:paraId="680F6C8A" w14:textId="77777777" w:rsidR="00D15A96" w:rsidRPr="00C007B0" w:rsidRDefault="00D15A96" w:rsidP="00EE4A9F">
      <w:pPr>
        <w:pStyle w:val="a6"/>
        <w:numPr>
          <w:ilvl w:val="0"/>
          <w:numId w:val="16"/>
        </w:numPr>
        <w:suppressAutoHyphens/>
        <w:spacing w:line="288" w:lineRule="auto"/>
        <w:ind w:left="709" w:hanging="567"/>
        <w:jc w:val="both"/>
        <w:rPr>
          <w:sz w:val="28"/>
          <w:szCs w:val="28"/>
        </w:rPr>
      </w:pPr>
      <w:r w:rsidRPr="00C007B0">
        <w:rPr>
          <w:sz w:val="28"/>
          <w:szCs w:val="28"/>
        </w:rPr>
        <w:t>методическими разработками по данной дисциплине, имеющимися на образовательном портале,</w:t>
      </w:r>
    </w:p>
    <w:p w14:paraId="32C3E817" w14:textId="77777777" w:rsidR="00D15A96" w:rsidRPr="00C007B0" w:rsidRDefault="00D15A96" w:rsidP="00EE4A9F">
      <w:pPr>
        <w:pStyle w:val="a6"/>
        <w:numPr>
          <w:ilvl w:val="0"/>
          <w:numId w:val="16"/>
        </w:numPr>
        <w:suppressAutoHyphens/>
        <w:spacing w:line="288" w:lineRule="auto"/>
        <w:ind w:left="709" w:hanging="567"/>
        <w:jc w:val="both"/>
        <w:rPr>
          <w:sz w:val="28"/>
          <w:szCs w:val="28"/>
        </w:rPr>
      </w:pPr>
      <w:r w:rsidRPr="00C007B0">
        <w:rPr>
          <w:sz w:val="28"/>
          <w:szCs w:val="28"/>
        </w:rPr>
        <w:t>графиком консультаций преподавателей, читающих эту дисциплину.</w:t>
      </w:r>
    </w:p>
    <w:p w14:paraId="20AB7ACC" w14:textId="77777777" w:rsidR="00D15A96" w:rsidRPr="000A529A" w:rsidRDefault="00D15A96" w:rsidP="00D15A96">
      <w:pPr>
        <w:pStyle w:val="a6"/>
        <w:spacing w:line="288" w:lineRule="auto"/>
        <w:ind w:left="709"/>
        <w:jc w:val="both"/>
        <w:rPr>
          <w:sz w:val="16"/>
          <w:szCs w:val="16"/>
        </w:rPr>
      </w:pPr>
    </w:p>
    <w:p w14:paraId="6D929FAD" w14:textId="77777777" w:rsidR="00D15A96" w:rsidRPr="00C007B0" w:rsidRDefault="00D15A96" w:rsidP="00D15A96">
      <w:pPr>
        <w:tabs>
          <w:tab w:val="right" w:pos="9072"/>
        </w:tabs>
        <w:suppressAutoHyphens/>
        <w:spacing w:line="288" w:lineRule="auto"/>
        <w:ind w:firstLine="709"/>
        <w:jc w:val="both"/>
        <w:outlineLvl w:val="3"/>
        <w:rPr>
          <w:b/>
          <w:sz w:val="28"/>
          <w:szCs w:val="28"/>
        </w:rPr>
      </w:pPr>
      <w:r w:rsidRPr="00C007B0">
        <w:rPr>
          <w:rFonts w:eastAsia="Calibri"/>
          <w:b/>
          <w:sz w:val="28"/>
          <w:szCs w:val="28"/>
          <w:lang w:eastAsia="ar-SA"/>
        </w:rPr>
        <w:t>При подготовке к лекционным занятиям с</w:t>
      </w:r>
      <w:r w:rsidRPr="00C007B0">
        <w:rPr>
          <w:b/>
          <w:sz w:val="28"/>
          <w:szCs w:val="28"/>
        </w:rPr>
        <w:t>тудентам необходимо:</w:t>
      </w:r>
    </w:p>
    <w:p w14:paraId="2D049933" w14:textId="77777777" w:rsidR="00D15A96" w:rsidRPr="00C007B0" w:rsidRDefault="00D15A96" w:rsidP="00EE4A9F">
      <w:pPr>
        <w:numPr>
          <w:ilvl w:val="0"/>
          <w:numId w:val="15"/>
        </w:numPr>
        <w:suppressAutoHyphens/>
        <w:spacing w:line="288" w:lineRule="auto"/>
        <w:ind w:left="709" w:hanging="567"/>
        <w:jc w:val="both"/>
        <w:rPr>
          <w:sz w:val="28"/>
          <w:szCs w:val="28"/>
        </w:rPr>
      </w:pPr>
      <w:r w:rsidRPr="00C007B0">
        <w:rPr>
          <w:sz w:val="28"/>
          <w:szCs w:val="28"/>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14:paraId="2475FBFE" w14:textId="77777777" w:rsidR="00D15A96" w:rsidRPr="00C007B0" w:rsidRDefault="00D15A96" w:rsidP="00EE4A9F">
      <w:pPr>
        <w:numPr>
          <w:ilvl w:val="0"/>
          <w:numId w:val="15"/>
        </w:numPr>
        <w:suppressAutoHyphens/>
        <w:spacing w:line="288" w:lineRule="auto"/>
        <w:ind w:left="709" w:hanging="567"/>
        <w:jc w:val="both"/>
        <w:rPr>
          <w:sz w:val="28"/>
          <w:szCs w:val="28"/>
        </w:rPr>
      </w:pPr>
      <w:r w:rsidRPr="00C007B0">
        <w:rPr>
          <w:sz w:val="28"/>
          <w:szCs w:val="28"/>
        </w:rPr>
        <w:t>На отдельные лекции приносить соответствующий материал на бумажных носителях, представленный лектором на портале или присланный на «электронный почтовый ящик группы» (слайды, таблицы, графики, схемы). Данный материал будет охарактеризован, прокомментирован, дополнен непосредственно на лекции.</w:t>
      </w:r>
    </w:p>
    <w:p w14:paraId="5D50F72B" w14:textId="77777777" w:rsidR="00D15A96" w:rsidRPr="00C007B0" w:rsidRDefault="00D15A96" w:rsidP="00EE4A9F">
      <w:pPr>
        <w:numPr>
          <w:ilvl w:val="0"/>
          <w:numId w:val="15"/>
        </w:numPr>
        <w:suppressAutoHyphens/>
        <w:spacing w:line="288" w:lineRule="auto"/>
        <w:ind w:left="709" w:hanging="567"/>
        <w:jc w:val="both"/>
        <w:rPr>
          <w:sz w:val="28"/>
          <w:szCs w:val="28"/>
        </w:rPr>
      </w:pPr>
      <w:r w:rsidRPr="00C007B0">
        <w:rPr>
          <w:sz w:val="28"/>
          <w:szCs w:val="28"/>
        </w:rPr>
        <w:t>Перед очередной лекцией необходимо просмотреть конспект материала предыдущей лекции. При затруднениях в восприятии материала следует обратиться к основным информационным источникам. Если разобраться в материале опять не удалось, то обратитесь к лектору (по графику его консультаций) или к преподавателю, ведущему практические занятия.</w:t>
      </w:r>
    </w:p>
    <w:p w14:paraId="062719CC" w14:textId="77777777" w:rsidR="00D15A96" w:rsidRPr="000A529A" w:rsidRDefault="00D15A96" w:rsidP="00D15A96">
      <w:pPr>
        <w:tabs>
          <w:tab w:val="right" w:pos="9072"/>
        </w:tabs>
        <w:suppressAutoHyphens/>
        <w:spacing w:line="288" w:lineRule="auto"/>
        <w:ind w:firstLine="709"/>
        <w:jc w:val="both"/>
        <w:outlineLvl w:val="3"/>
        <w:rPr>
          <w:rFonts w:eastAsia="Calibri"/>
          <w:b/>
          <w:sz w:val="16"/>
          <w:szCs w:val="16"/>
          <w:lang w:eastAsia="ar-SA"/>
        </w:rPr>
      </w:pPr>
    </w:p>
    <w:p w14:paraId="25154D2D" w14:textId="77777777" w:rsidR="00D15A96" w:rsidRPr="00C007B0" w:rsidRDefault="00D15A96" w:rsidP="00D15A96">
      <w:pPr>
        <w:tabs>
          <w:tab w:val="right" w:pos="9072"/>
        </w:tabs>
        <w:suppressAutoHyphens/>
        <w:spacing w:line="288" w:lineRule="auto"/>
        <w:ind w:firstLine="709"/>
        <w:jc w:val="both"/>
        <w:outlineLvl w:val="3"/>
        <w:rPr>
          <w:b/>
          <w:sz w:val="28"/>
          <w:szCs w:val="28"/>
        </w:rPr>
      </w:pPr>
      <w:r w:rsidRPr="00C007B0">
        <w:rPr>
          <w:rFonts w:eastAsia="Calibri"/>
          <w:b/>
          <w:sz w:val="28"/>
          <w:szCs w:val="28"/>
          <w:lang w:eastAsia="ar-SA"/>
        </w:rPr>
        <w:t>При подготовке к практическим (семинарским) занятиям с</w:t>
      </w:r>
      <w:r w:rsidRPr="00C007B0">
        <w:rPr>
          <w:b/>
          <w:sz w:val="28"/>
          <w:szCs w:val="28"/>
        </w:rPr>
        <w:t>тудентам следует:</w:t>
      </w:r>
    </w:p>
    <w:p w14:paraId="3D3E7550" w14:textId="77777777" w:rsidR="00D15A96" w:rsidRPr="00C007B0" w:rsidRDefault="00D15A96" w:rsidP="00EE4A9F">
      <w:pPr>
        <w:numPr>
          <w:ilvl w:val="0"/>
          <w:numId w:val="17"/>
        </w:numPr>
        <w:tabs>
          <w:tab w:val="left" w:pos="426"/>
        </w:tabs>
        <w:suppressAutoHyphens/>
        <w:spacing w:line="288" w:lineRule="auto"/>
        <w:ind w:left="720" w:hanging="360"/>
        <w:jc w:val="both"/>
        <w:rPr>
          <w:sz w:val="28"/>
          <w:szCs w:val="28"/>
        </w:rPr>
      </w:pPr>
      <w:r w:rsidRPr="00C007B0">
        <w:rPr>
          <w:sz w:val="28"/>
          <w:szCs w:val="28"/>
        </w:rPr>
        <w:t>Приносить с собой рекомендованную преподавателем литературу на конкретное семинарское занятие.</w:t>
      </w:r>
    </w:p>
    <w:p w14:paraId="20276039" w14:textId="77777777" w:rsidR="00D15A96" w:rsidRPr="00C007B0" w:rsidRDefault="00D15A96" w:rsidP="00EE4A9F">
      <w:pPr>
        <w:numPr>
          <w:ilvl w:val="0"/>
          <w:numId w:val="17"/>
        </w:numPr>
        <w:tabs>
          <w:tab w:val="left" w:pos="426"/>
        </w:tabs>
        <w:suppressAutoHyphens/>
        <w:spacing w:line="288" w:lineRule="auto"/>
        <w:ind w:left="720" w:hanging="360"/>
        <w:jc w:val="both"/>
        <w:rPr>
          <w:sz w:val="28"/>
          <w:szCs w:val="28"/>
        </w:rPr>
      </w:pPr>
      <w:r w:rsidRPr="00C007B0">
        <w:rPr>
          <w:sz w:val="28"/>
          <w:szCs w:val="28"/>
        </w:rPr>
        <w:lastRenderedPageBreak/>
        <w:t>При подготовке к семинарским занятиям необходимо в первую очередь обращаться к нормативным документам, основной и дополнительной литературе, рекомендованной рабочей программой дисциплины и преподавателем.</w:t>
      </w:r>
    </w:p>
    <w:p w14:paraId="21A31C3D" w14:textId="77777777" w:rsidR="00D15A96" w:rsidRPr="00C007B0" w:rsidRDefault="00D15A96" w:rsidP="00EE4A9F">
      <w:pPr>
        <w:numPr>
          <w:ilvl w:val="0"/>
          <w:numId w:val="17"/>
        </w:numPr>
        <w:tabs>
          <w:tab w:val="left" w:pos="426"/>
        </w:tabs>
        <w:suppressAutoHyphens/>
        <w:spacing w:line="288" w:lineRule="auto"/>
        <w:ind w:left="720" w:hanging="360"/>
        <w:jc w:val="both"/>
        <w:rPr>
          <w:sz w:val="28"/>
          <w:szCs w:val="28"/>
        </w:rPr>
      </w:pPr>
      <w:r w:rsidRPr="00C007B0">
        <w:rPr>
          <w:sz w:val="28"/>
          <w:szCs w:val="28"/>
        </w:rPr>
        <w:t>Особое внимание следует уделять периодическим изданиям, где рассматриваются актуальные вопросы изучаемой предметной области, при этом необходимо обращать внимание на дискуссионные вопросы. Желательно использовать источники за последние два года, так как проблемы, которые обсуждались на страницах экономических журналов ранее, сегодня уже могут быть неактуальны.</w:t>
      </w:r>
    </w:p>
    <w:p w14:paraId="097F061D" w14:textId="77777777" w:rsidR="00D15A96" w:rsidRPr="00C007B0" w:rsidRDefault="00D15A96" w:rsidP="00EE4A9F">
      <w:pPr>
        <w:numPr>
          <w:ilvl w:val="0"/>
          <w:numId w:val="17"/>
        </w:numPr>
        <w:tabs>
          <w:tab w:val="left" w:pos="426"/>
        </w:tabs>
        <w:suppressAutoHyphens/>
        <w:spacing w:line="288" w:lineRule="auto"/>
        <w:ind w:left="720" w:hanging="360"/>
        <w:jc w:val="both"/>
        <w:rPr>
          <w:sz w:val="28"/>
          <w:szCs w:val="28"/>
        </w:rPr>
      </w:pPr>
      <w:r w:rsidRPr="00C007B0">
        <w:rPr>
          <w:sz w:val="28"/>
          <w:szCs w:val="28"/>
        </w:rPr>
        <w:t>В начале занятий задать преподавателю вопросы по материалу, вызвавшему затруднения в его понимании и освоении при выполнении заданий, отведенных для самостоятельной работы.</w:t>
      </w:r>
    </w:p>
    <w:p w14:paraId="691A319E" w14:textId="77777777" w:rsidR="00D15A96" w:rsidRPr="00C007B0" w:rsidRDefault="00D15A96" w:rsidP="00EE4A9F">
      <w:pPr>
        <w:numPr>
          <w:ilvl w:val="0"/>
          <w:numId w:val="17"/>
        </w:numPr>
        <w:tabs>
          <w:tab w:val="left" w:pos="426"/>
        </w:tabs>
        <w:suppressAutoHyphens/>
        <w:spacing w:line="288" w:lineRule="auto"/>
        <w:ind w:left="720" w:hanging="360"/>
        <w:jc w:val="both"/>
        <w:rPr>
          <w:sz w:val="28"/>
          <w:szCs w:val="28"/>
        </w:rPr>
      </w:pPr>
      <w:r w:rsidRPr="00C007B0">
        <w:rPr>
          <w:sz w:val="28"/>
          <w:szCs w:val="28"/>
        </w:rPr>
        <w:t>В ходе семинара давать конкретные, четкие ответы по существу вопросов, выполнять задания, в случае затруднений обращаться к преподавателю.</w:t>
      </w:r>
    </w:p>
    <w:p w14:paraId="718A9842" w14:textId="77777777" w:rsidR="00D15A96" w:rsidRPr="00C007B0" w:rsidRDefault="00D15A96" w:rsidP="00D15A96">
      <w:pPr>
        <w:spacing w:line="288" w:lineRule="auto"/>
        <w:ind w:firstLine="709"/>
        <w:jc w:val="both"/>
        <w:rPr>
          <w:sz w:val="28"/>
          <w:szCs w:val="28"/>
        </w:rPr>
      </w:pPr>
      <w:r w:rsidRPr="00C007B0">
        <w:rPr>
          <w:b/>
          <w:sz w:val="28"/>
          <w:szCs w:val="28"/>
        </w:rPr>
        <w:t>Внеаудиторная самостоятельная работа обучающихся</w:t>
      </w:r>
      <w:r w:rsidRPr="00C007B0">
        <w:rPr>
          <w:sz w:val="28"/>
          <w:szCs w:val="28"/>
        </w:rPr>
        <w:t xml:space="preserve"> включает в себя выполнение различного рода заданий, которые ориентированы на более глубокое усвоение материала изучаемой дисциплины. По каждой теме учебной дисциплины студентам предлагается перечень заданий для самостоятельной работы.</w:t>
      </w:r>
    </w:p>
    <w:p w14:paraId="6D00113D" w14:textId="77777777" w:rsidR="00D15A96" w:rsidRPr="00C007B0" w:rsidRDefault="00D15A96" w:rsidP="00D15A96">
      <w:pPr>
        <w:spacing w:line="288" w:lineRule="auto"/>
        <w:ind w:firstLine="709"/>
        <w:jc w:val="both"/>
        <w:rPr>
          <w:sz w:val="28"/>
          <w:szCs w:val="28"/>
        </w:rPr>
      </w:pPr>
      <w:r w:rsidRPr="00C007B0">
        <w:rPr>
          <w:sz w:val="28"/>
          <w:szCs w:val="28"/>
        </w:rPr>
        <w:t>К выполнению заданий для самостоятельной работы предъявляются следующие требования: задания должны исполняться самостоятельно и представляться в установленный срок, а также соответствовать установленным требованиям по оформлению.</w:t>
      </w:r>
    </w:p>
    <w:p w14:paraId="2B757D82" w14:textId="49E0344C" w:rsidR="00D15A96" w:rsidRPr="00C007B0" w:rsidRDefault="00D15A96" w:rsidP="00D15A96">
      <w:pPr>
        <w:spacing w:line="288" w:lineRule="auto"/>
        <w:ind w:firstLine="709"/>
        <w:jc w:val="both"/>
        <w:rPr>
          <w:sz w:val="28"/>
          <w:szCs w:val="28"/>
        </w:rPr>
      </w:pPr>
      <w:r w:rsidRPr="00C007B0">
        <w:rPr>
          <w:sz w:val="28"/>
          <w:szCs w:val="28"/>
        </w:rPr>
        <w:t xml:space="preserve">При подготовке </w:t>
      </w:r>
      <w:r w:rsidR="0009128D">
        <w:rPr>
          <w:b/>
          <w:sz w:val="28"/>
          <w:szCs w:val="28"/>
        </w:rPr>
        <w:t>творческой работы</w:t>
      </w:r>
      <w:r w:rsidRPr="00C007B0">
        <w:rPr>
          <w:sz w:val="28"/>
          <w:szCs w:val="28"/>
        </w:rPr>
        <w:t xml:space="preserve"> студентам следует руководствоваться:</w:t>
      </w:r>
    </w:p>
    <w:p w14:paraId="555CBBE4" w14:textId="77777777" w:rsidR="00D15A96" w:rsidRPr="00C007B0" w:rsidRDefault="00D15A96" w:rsidP="00EE4A9F">
      <w:pPr>
        <w:pStyle w:val="a6"/>
        <w:numPr>
          <w:ilvl w:val="0"/>
          <w:numId w:val="18"/>
        </w:numPr>
        <w:tabs>
          <w:tab w:val="left" w:pos="426"/>
        </w:tabs>
        <w:spacing w:line="288" w:lineRule="auto"/>
        <w:ind w:left="0" w:firstLine="0"/>
        <w:jc w:val="both"/>
        <w:rPr>
          <w:sz w:val="28"/>
          <w:szCs w:val="28"/>
        </w:rPr>
      </w:pPr>
      <w:r w:rsidRPr="00C007B0">
        <w:rPr>
          <w:sz w:val="28"/>
          <w:szCs w:val="28"/>
        </w:rPr>
        <w:t xml:space="preserve">Методическими рекомендациями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Финуниверситета от 11.05.2021 № 1040 (см. сайт Финансового Университета: на главной странице раздел «Наш университет»; далее «Единая правовая база Финуниверситета»); </w:t>
      </w:r>
    </w:p>
    <w:p w14:paraId="61A10799" w14:textId="77777777" w:rsidR="00D15A96" w:rsidRPr="00C007B0" w:rsidRDefault="00D15A96" w:rsidP="00EE4A9F">
      <w:pPr>
        <w:pStyle w:val="a6"/>
        <w:numPr>
          <w:ilvl w:val="0"/>
          <w:numId w:val="18"/>
        </w:numPr>
        <w:tabs>
          <w:tab w:val="left" w:pos="426"/>
        </w:tabs>
        <w:spacing w:line="288" w:lineRule="auto"/>
        <w:ind w:left="0" w:firstLine="0"/>
        <w:jc w:val="both"/>
        <w:rPr>
          <w:sz w:val="28"/>
          <w:szCs w:val="28"/>
        </w:rPr>
      </w:pPr>
      <w:r w:rsidRPr="00C007B0">
        <w:rPr>
          <w:sz w:val="28"/>
          <w:szCs w:val="28"/>
        </w:rPr>
        <w:t>методическими рекомендациями Департамента отраслевых рынков, в том числе содержащимися в РПД.</w:t>
      </w:r>
    </w:p>
    <w:p w14:paraId="79AD5664" w14:textId="60D7472A" w:rsidR="00D15A96" w:rsidRPr="00C01A04" w:rsidRDefault="00D15A96" w:rsidP="00D15A96">
      <w:pPr>
        <w:widowControl w:val="0"/>
        <w:tabs>
          <w:tab w:val="left" w:pos="993"/>
        </w:tabs>
        <w:spacing w:line="288" w:lineRule="auto"/>
        <w:ind w:firstLine="709"/>
        <w:jc w:val="both"/>
        <w:rPr>
          <w:sz w:val="28"/>
          <w:szCs w:val="28"/>
        </w:rPr>
      </w:pPr>
      <w:r w:rsidRPr="00C01A04">
        <w:rPr>
          <w:b/>
          <w:sz w:val="28"/>
          <w:szCs w:val="28"/>
        </w:rPr>
        <w:t>При подготовке к зачету</w:t>
      </w:r>
      <w:r w:rsidRPr="00C01A04">
        <w:rPr>
          <w:sz w:val="28"/>
          <w:szCs w:val="28"/>
        </w:rPr>
        <w:t xml:space="preserve"> </w:t>
      </w:r>
      <w:r w:rsidR="00354DAC" w:rsidRPr="00354DAC">
        <w:rPr>
          <w:b/>
          <w:bCs/>
          <w:sz w:val="28"/>
          <w:szCs w:val="28"/>
        </w:rPr>
        <w:t xml:space="preserve">и к экзамену </w:t>
      </w:r>
      <w:r w:rsidRPr="00C01A04">
        <w:rPr>
          <w:sz w:val="28"/>
          <w:szCs w:val="28"/>
        </w:rPr>
        <w:t xml:space="preserve">необходимо повторить и обобщить изученные в течение семестра теоретические и практические </w:t>
      </w:r>
      <w:r w:rsidRPr="00C01A04">
        <w:rPr>
          <w:sz w:val="28"/>
          <w:szCs w:val="28"/>
        </w:rPr>
        <w:lastRenderedPageBreak/>
        <w:t>аспекты дисциплины, фиксируя неясные моменты для их обсуждения с преподавателем на консультации.</w:t>
      </w:r>
    </w:p>
    <w:p w14:paraId="201B97EA" w14:textId="77777777" w:rsidR="00E22F31" w:rsidRPr="00A84C95" w:rsidRDefault="00E22F31" w:rsidP="00D15A96">
      <w:pPr>
        <w:jc w:val="both"/>
        <w:rPr>
          <w:sz w:val="28"/>
          <w:szCs w:val="28"/>
        </w:rPr>
      </w:pPr>
    </w:p>
    <w:p w14:paraId="51AFF4A7" w14:textId="56DD5AB7" w:rsidR="00D56B14" w:rsidRPr="00A84C95" w:rsidRDefault="00D56B14" w:rsidP="00391E97">
      <w:pPr>
        <w:tabs>
          <w:tab w:val="left" w:pos="709"/>
        </w:tabs>
        <w:jc w:val="both"/>
        <w:rPr>
          <w:b/>
          <w:bCs/>
          <w:sz w:val="28"/>
          <w:szCs w:val="28"/>
        </w:rPr>
      </w:pPr>
      <w:r w:rsidRPr="00A84C95">
        <w:rPr>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66497E36" w14:textId="77777777" w:rsidR="00343E8E" w:rsidRPr="00A84C95" w:rsidRDefault="00343E8E" w:rsidP="00391E97">
      <w:pPr>
        <w:shd w:val="clear" w:color="auto" w:fill="FFFFFF"/>
        <w:tabs>
          <w:tab w:val="left" w:pos="709"/>
        </w:tabs>
        <w:spacing w:line="330" w:lineRule="atLeast"/>
        <w:jc w:val="both"/>
        <w:rPr>
          <w:b/>
          <w:sz w:val="28"/>
          <w:szCs w:val="28"/>
        </w:rPr>
      </w:pPr>
    </w:p>
    <w:p w14:paraId="00DBCDE1" w14:textId="7A62CB54" w:rsidR="00BC100B" w:rsidRPr="00A84C95" w:rsidRDefault="00BC100B" w:rsidP="00391E97">
      <w:pPr>
        <w:keepNext/>
        <w:jc w:val="both"/>
        <w:outlineLvl w:val="0"/>
        <w:rPr>
          <w:rFonts w:eastAsia="Calibri"/>
          <w:b/>
          <w:bCs/>
          <w:kern w:val="32"/>
          <w:sz w:val="28"/>
          <w:szCs w:val="28"/>
        </w:rPr>
      </w:pPr>
      <w:bookmarkStart w:id="7" w:name="_Toc152952311"/>
      <w:r w:rsidRPr="00A84C95">
        <w:rPr>
          <w:rFonts w:eastAsia="Calibri"/>
          <w:b/>
          <w:bCs/>
          <w:kern w:val="32"/>
          <w:sz w:val="28"/>
          <w:szCs w:val="28"/>
        </w:rPr>
        <w:t xml:space="preserve">11. </w:t>
      </w:r>
      <w:bookmarkStart w:id="8" w:name="_Toc531614950"/>
      <w:bookmarkStart w:id="9" w:name="_Toc531686467"/>
      <w:r w:rsidRPr="00A84C95">
        <w:rPr>
          <w:rFonts w:eastAsia="Calibri"/>
          <w:b/>
          <w:bCs/>
          <w:kern w:val="32"/>
          <w:sz w:val="28"/>
          <w:szCs w:val="28"/>
        </w:rPr>
        <w:t>1. Комплект лицензионного программного обеспечения:</w:t>
      </w:r>
      <w:bookmarkEnd w:id="7"/>
      <w:bookmarkEnd w:id="8"/>
      <w:bookmarkEnd w:id="9"/>
    </w:p>
    <w:p w14:paraId="3B1F4CA7" w14:textId="70E4CACD" w:rsidR="004C4B62" w:rsidRPr="00A84C95" w:rsidRDefault="00E514F9" w:rsidP="00391E97">
      <w:pPr>
        <w:keepNext/>
        <w:tabs>
          <w:tab w:val="left" w:pos="2177"/>
        </w:tabs>
        <w:jc w:val="both"/>
        <w:outlineLvl w:val="0"/>
        <w:rPr>
          <w:rFonts w:eastAsia="Calibri"/>
          <w:b/>
          <w:bCs/>
          <w:kern w:val="32"/>
          <w:sz w:val="28"/>
          <w:szCs w:val="28"/>
        </w:rPr>
      </w:pPr>
      <w:r w:rsidRPr="00A84C95">
        <w:rPr>
          <w:rFonts w:eastAsia="Calibri"/>
          <w:b/>
          <w:bCs/>
          <w:kern w:val="32"/>
          <w:sz w:val="28"/>
          <w:szCs w:val="28"/>
        </w:rPr>
        <w:tab/>
      </w:r>
    </w:p>
    <w:p w14:paraId="71686BD6" w14:textId="4B5EF086" w:rsidR="00964724" w:rsidRPr="00A84C95" w:rsidRDefault="00964724" w:rsidP="00EE4A9F">
      <w:pPr>
        <w:pStyle w:val="a6"/>
        <w:numPr>
          <w:ilvl w:val="0"/>
          <w:numId w:val="2"/>
        </w:numPr>
        <w:shd w:val="clear" w:color="auto" w:fill="FFFFFF"/>
        <w:tabs>
          <w:tab w:val="left" w:pos="426"/>
        </w:tabs>
        <w:spacing w:line="360" w:lineRule="auto"/>
        <w:ind w:left="0" w:firstLine="0"/>
        <w:jc w:val="both"/>
        <w:rPr>
          <w:sz w:val="22"/>
          <w:szCs w:val="22"/>
          <w:lang w:val="en-US"/>
        </w:rPr>
      </w:pPr>
      <w:r w:rsidRPr="00A84C95">
        <w:rPr>
          <w:sz w:val="28"/>
          <w:szCs w:val="28"/>
          <w:lang w:val="en-US"/>
        </w:rPr>
        <w:t>Windows Microsoft Office</w:t>
      </w:r>
      <w:r w:rsidR="004C4B62" w:rsidRPr="00A84C95">
        <w:rPr>
          <w:sz w:val="28"/>
          <w:szCs w:val="28"/>
          <w:lang w:val="en-US"/>
        </w:rPr>
        <w:t xml:space="preserve"> (Word, Excel, PowerPoint) </w:t>
      </w:r>
      <w:r w:rsidR="004C4B62" w:rsidRPr="00A84C95">
        <w:rPr>
          <w:sz w:val="28"/>
          <w:szCs w:val="28"/>
        </w:rPr>
        <w:t>и</w:t>
      </w:r>
      <w:r w:rsidR="004C4B62" w:rsidRPr="00A84C95">
        <w:rPr>
          <w:sz w:val="28"/>
          <w:szCs w:val="28"/>
          <w:lang w:val="en-US"/>
        </w:rPr>
        <w:t xml:space="preserve"> </w:t>
      </w:r>
      <w:r w:rsidR="004C4B62" w:rsidRPr="00A84C95">
        <w:rPr>
          <w:sz w:val="28"/>
          <w:szCs w:val="28"/>
        </w:rPr>
        <w:t>т</w:t>
      </w:r>
      <w:r w:rsidR="004C4B62" w:rsidRPr="00A84C95">
        <w:rPr>
          <w:sz w:val="28"/>
          <w:szCs w:val="28"/>
          <w:lang w:val="en-US"/>
        </w:rPr>
        <w:t>.</w:t>
      </w:r>
      <w:r w:rsidR="004C4B62" w:rsidRPr="00A84C95">
        <w:rPr>
          <w:sz w:val="28"/>
          <w:szCs w:val="28"/>
        </w:rPr>
        <w:t>д</w:t>
      </w:r>
      <w:r w:rsidR="004C4B62" w:rsidRPr="00A84C95">
        <w:rPr>
          <w:sz w:val="28"/>
          <w:szCs w:val="28"/>
          <w:lang w:val="en-US"/>
        </w:rPr>
        <w:t>.</w:t>
      </w:r>
    </w:p>
    <w:p w14:paraId="72287A1B" w14:textId="457B2E23" w:rsidR="004C4B62" w:rsidRPr="00A84C95" w:rsidRDefault="00964724" w:rsidP="00EE4A9F">
      <w:pPr>
        <w:pStyle w:val="a6"/>
        <w:keepNext/>
        <w:numPr>
          <w:ilvl w:val="0"/>
          <w:numId w:val="2"/>
        </w:numPr>
        <w:tabs>
          <w:tab w:val="left" w:pos="426"/>
        </w:tabs>
        <w:suppressAutoHyphens/>
        <w:spacing w:line="360" w:lineRule="auto"/>
        <w:ind w:left="0" w:firstLine="0"/>
        <w:jc w:val="both"/>
        <w:outlineLvl w:val="0"/>
        <w:rPr>
          <w:bCs/>
          <w:kern w:val="32"/>
          <w:sz w:val="28"/>
          <w:szCs w:val="28"/>
          <w:lang w:eastAsia="ar-SA"/>
        </w:rPr>
      </w:pPr>
      <w:bookmarkStart w:id="10" w:name="_Toc152952312"/>
      <w:r w:rsidRPr="00A84C95">
        <w:rPr>
          <w:sz w:val="28"/>
          <w:szCs w:val="28"/>
        </w:rPr>
        <w:t>Антивирус</w:t>
      </w:r>
      <w:r w:rsidRPr="00A84C95">
        <w:rPr>
          <w:sz w:val="28"/>
          <w:szCs w:val="28"/>
          <w:lang w:val="en-US"/>
        </w:rPr>
        <w:t> </w:t>
      </w:r>
      <w:r w:rsidR="009B4165" w:rsidRPr="00A84C95">
        <w:rPr>
          <w:rFonts w:eastAsia="Calibri"/>
          <w:bCs/>
          <w:kern w:val="32"/>
          <w:sz w:val="28"/>
          <w:szCs w:val="28"/>
          <w:lang w:val="en-US"/>
        </w:rPr>
        <w:t>Kaspersky</w:t>
      </w:r>
      <w:bookmarkEnd w:id="10"/>
    </w:p>
    <w:p w14:paraId="1E17B372" w14:textId="77777777" w:rsidR="00964724" w:rsidRPr="00A84C95" w:rsidRDefault="00964724" w:rsidP="00391E97">
      <w:pPr>
        <w:shd w:val="clear" w:color="auto" w:fill="FFFFFF"/>
        <w:tabs>
          <w:tab w:val="left" w:pos="426"/>
        </w:tabs>
        <w:spacing w:line="330" w:lineRule="atLeast"/>
        <w:jc w:val="both"/>
        <w:rPr>
          <w:sz w:val="22"/>
          <w:szCs w:val="22"/>
          <w:highlight w:val="yellow"/>
        </w:rPr>
      </w:pPr>
    </w:p>
    <w:p w14:paraId="0E4BD776" w14:textId="3400E77C" w:rsidR="00922A50" w:rsidRDefault="00BC100B" w:rsidP="00391E97">
      <w:pPr>
        <w:tabs>
          <w:tab w:val="left" w:pos="426"/>
        </w:tabs>
        <w:suppressAutoHyphens/>
        <w:spacing w:line="360" w:lineRule="auto"/>
        <w:jc w:val="both"/>
        <w:rPr>
          <w:rFonts w:eastAsia="Calibri"/>
          <w:b/>
          <w:bCs/>
          <w:kern w:val="32"/>
          <w:sz w:val="28"/>
          <w:szCs w:val="28"/>
        </w:rPr>
      </w:pPr>
      <w:bookmarkStart w:id="11" w:name="_Toc531614953"/>
      <w:bookmarkStart w:id="12" w:name="_Toc531686470"/>
      <w:r w:rsidRPr="00A84C95">
        <w:rPr>
          <w:rFonts w:eastAsia="Calibri"/>
          <w:b/>
          <w:bCs/>
          <w:kern w:val="32"/>
          <w:sz w:val="28"/>
          <w:szCs w:val="28"/>
        </w:rPr>
        <w:t>11.2. Современные профессиональные базы данных и информационные справочные системы</w:t>
      </w:r>
      <w:bookmarkEnd w:id="11"/>
      <w:bookmarkEnd w:id="12"/>
    </w:p>
    <w:p w14:paraId="6F6B9D6F" w14:textId="77777777" w:rsidR="001C5679" w:rsidRPr="009E0AB0" w:rsidRDefault="001C5679" w:rsidP="00EE4A9F">
      <w:pPr>
        <w:pStyle w:val="a6"/>
        <w:numPr>
          <w:ilvl w:val="0"/>
          <w:numId w:val="10"/>
        </w:numPr>
        <w:tabs>
          <w:tab w:val="left" w:pos="426"/>
        </w:tabs>
        <w:suppressAutoHyphens/>
        <w:spacing w:line="360" w:lineRule="auto"/>
        <w:ind w:left="0" w:firstLine="0"/>
        <w:jc w:val="both"/>
        <w:rPr>
          <w:sz w:val="28"/>
          <w:szCs w:val="28"/>
        </w:rPr>
      </w:pPr>
      <w:r w:rsidRPr="009E0AB0">
        <w:rPr>
          <w:sz w:val="28"/>
          <w:szCs w:val="28"/>
        </w:rPr>
        <w:t>Правовая база данных «КонсультантПлюс»</w:t>
      </w:r>
    </w:p>
    <w:p w14:paraId="0E83AB01" w14:textId="77777777" w:rsidR="001C5679" w:rsidRPr="009E0AB0" w:rsidRDefault="001C5679" w:rsidP="00EE4A9F">
      <w:pPr>
        <w:pStyle w:val="a6"/>
        <w:numPr>
          <w:ilvl w:val="0"/>
          <w:numId w:val="10"/>
        </w:numPr>
        <w:tabs>
          <w:tab w:val="left" w:pos="426"/>
        </w:tabs>
        <w:suppressAutoHyphens/>
        <w:spacing w:line="360" w:lineRule="auto"/>
        <w:ind w:left="0" w:firstLine="0"/>
        <w:jc w:val="both"/>
        <w:rPr>
          <w:sz w:val="28"/>
          <w:szCs w:val="28"/>
        </w:rPr>
      </w:pPr>
      <w:r w:rsidRPr="009E0AB0">
        <w:rPr>
          <w:sz w:val="28"/>
          <w:szCs w:val="28"/>
        </w:rPr>
        <w:t>Справочно-правовая система «Гарант»</w:t>
      </w:r>
    </w:p>
    <w:p w14:paraId="6C440C9E" w14:textId="77777777" w:rsidR="001C5679" w:rsidRPr="00265A70" w:rsidRDefault="001C5679" w:rsidP="00EE4A9F">
      <w:pPr>
        <w:pStyle w:val="a6"/>
        <w:numPr>
          <w:ilvl w:val="0"/>
          <w:numId w:val="10"/>
        </w:numPr>
        <w:tabs>
          <w:tab w:val="left" w:pos="426"/>
        </w:tabs>
        <w:suppressAutoHyphens/>
        <w:spacing w:line="360" w:lineRule="auto"/>
        <w:ind w:left="0" w:firstLine="0"/>
        <w:jc w:val="both"/>
        <w:rPr>
          <w:rFonts w:eastAsia="TimesNewRomanPS-BoldMT"/>
          <w:color w:val="000000" w:themeColor="text1"/>
          <w:sz w:val="32"/>
          <w:szCs w:val="32"/>
        </w:rPr>
      </w:pPr>
      <w:r w:rsidRPr="00AA3325">
        <w:rPr>
          <w:color w:val="000000"/>
          <w:sz w:val="28"/>
          <w:szCs w:val="28"/>
        </w:rPr>
        <w:t>Информационная система СПАРК.</w:t>
      </w:r>
    </w:p>
    <w:p w14:paraId="79F65927" w14:textId="77777777" w:rsidR="001C5679" w:rsidRDefault="001C5679" w:rsidP="00391E97">
      <w:pPr>
        <w:tabs>
          <w:tab w:val="left" w:pos="426"/>
        </w:tabs>
        <w:suppressAutoHyphens/>
        <w:spacing w:line="360" w:lineRule="auto"/>
        <w:jc w:val="both"/>
        <w:rPr>
          <w:rFonts w:eastAsia="Calibri"/>
          <w:b/>
          <w:bCs/>
          <w:kern w:val="32"/>
          <w:sz w:val="28"/>
          <w:szCs w:val="28"/>
        </w:rPr>
      </w:pPr>
    </w:p>
    <w:p w14:paraId="65A9572C" w14:textId="77777777" w:rsidR="00BC100B" w:rsidRPr="00A84C95" w:rsidRDefault="00BC100B" w:rsidP="00391E97">
      <w:pPr>
        <w:shd w:val="clear" w:color="auto" w:fill="FFFFFF"/>
        <w:tabs>
          <w:tab w:val="left" w:pos="442"/>
        </w:tabs>
        <w:jc w:val="both"/>
        <w:rPr>
          <w:rFonts w:eastAsia="Calibri"/>
          <w:b/>
          <w:bCs/>
          <w:sz w:val="28"/>
          <w:szCs w:val="28"/>
        </w:rPr>
      </w:pPr>
      <w:r w:rsidRPr="00A84C95">
        <w:rPr>
          <w:rFonts w:eastAsia="Calibri"/>
          <w:b/>
          <w:bCs/>
          <w:sz w:val="28"/>
          <w:szCs w:val="28"/>
        </w:rPr>
        <w:t>11.3. Сертифицированные программные и аппаратные средства защиты информации</w:t>
      </w:r>
    </w:p>
    <w:p w14:paraId="5F761DA4" w14:textId="63DE4EC0" w:rsidR="004C4B62" w:rsidRPr="00A84C95" w:rsidRDefault="004C4B62" w:rsidP="00391E97">
      <w:pPr>
        <w:spacing w:line="360" w:lineRule="auto"/>
        <w:ind w:firstLine="709"/>
        <w:jc w:val="both"/>
        <w:rPr>
          <w:sz w:val="28"/>
          <w:szCs w:val="32"/>
        </w:rPr>
      </w:pPr>
      <w:r w:rsidRPr="00A84C95">
        <w:rPr>
          <w:sz w:val="28"/>
          <w:szCs w:val="32"/>
        </w:rPr>
        <w:t>Сертифицированные программные и аппаратные средства защиты информации не</w:t>
      </w:r>
      <w:r w:rsidR="00350C39" w:rsidRPr="00A84C95">
        <w:rPr>
          <w:sz w:val="28"/>
          <w:szCs w:val="32"/>
        </w:rPr>
        <w:t xml:space="preserve"> используются</w:t>
      </w:r>
      <w:r w:rsidRPr="00A84C95">
        <w:rPr>
          <w:sz w:val="28"/>
          <w:szCs w:val="32"/>
        </w:rPr>
        <w:t>.</w:t>
      </w:r>
    </w:p>
    <w:p w14:paraId="7045BB33" w14:textId="1A2BD1F1" w:rsidR="00D56B14" w:rsidRPr="00A84C95" w:rsidRDefault="00D56B14" w:rsidP="00391E97">
      <w:pPr>
        <w:tabs>
          <w:tab w:val="left" w:pos="709"/>
        </w:tabs>
        <w:spacing w:line="360" w:lineRule="auto"/>
        <w:jc w:val="both"/>
        <w:rPr>
          <w:b/>
          <w:sz w:val="28"/>
          <w:szCs w:val="28"/>
        </w:rPr>
      </w:pPr>
      <w:r w:rsidRPr="00A84C95">
        <w:rPr>
          <w:b/>
          <w:sz w:val="28"/>
          <w:szCs w:val="28"/>
        </w:rPr>
        <w:t>12. Описание материально-технической базы, необходимой для осуществления образовательного процесса по дисциплине</w:t>
      </w:r>
    </w:p>
    <w:p w14:paraId="71CCFC17" w14:textId="77777777" w:rsidR="00D15A96" w:rsidRDefault="00D15A96" w:rsidP="00EE4A9F">
      <w:pPr>
        <w:numPr>
          <w:ilvl w:val="0"/>
          <w:numId w:val="19"/>
        </w:numPr>
        <w:tabs>
          <w:tab w:val="left" w:pos="709"/>
        </w:tabs>
        <w:suppressAutoHyphens/>
        <w:spacing w:line="288" w:lineRule="auto"/>
        <w:ind w:left="709" w:hanging="567"/>
        <w:contextualSpacing/>
        <w:jc w:val="both"/>
        <w:rPr>
          <w:color w:val="000000" w:themeColor="text1"/>
          <w:sz w:val="28"/>
          <w:szCs w:val="28"/>
        </w:rPr>
      </w:pPr>
      <w:r w:rsidRPr="00694566">
        <w:rPr>
          <w:color w:val="000000" w:themeColor="text1"/>
          <w:sz w:val="28"/>
          <w:szCs w:val="28"/>
        </w:rPr>
        <w:t>аудитории для проведения лекционных и семинарских занятий, оборудованные видеопроекционным оборудованием для презентаций, средствами звуковоспроизведения, экраном;</w:t>
      </w:r>
    </w:p>
    <w:p w14:paraId="5FEFEE4C" w14:textId="77777777" w:rsidR="00D15A96" w:rsidRPr="00B62F51" w:rsidRDefault="00D15A96" w:rsidP="00EE4A9F">
      <w:pPr>
        <w:numPr>
          <w:ilvl w:val="0"/>
          <w:numId w:val="19"/>
        </w:numPr>
        <w:tabs>
          <w:tab w:val="left" w:pos="709"/>
        </w:tabs>
        <w:suppressAutoHyphens/>
        <w:spacing w:line="288" w:lineRule="auto"/>
        <w:ind w:left="709" w:hanging="567"/>
        <w:contextualSpacing/>
        <w:jc w:val="both"/>
        <w:rPr>
          <w:color w:val="000000" w:themeColor="text1"/>
          <w:sz w:val="28"/>
          <w:szCs w:val="28"/>
        </w:rPr>
      </w:pPr>
      <w:r w:rsidRPr="00B62F51">
        <w:rPr>
          <w:color w:val="000000" w:themeColor="text1"/>
          <w:sz w:val="28"/>
          <w:szCs w:val="28"/>
        </w:rPr>
        <w:t>библиотеку, имеющую рабочие места для студентов, оснащенные компьютерами с доступом к базам данных и сети Интернет.</w:t>
      </w:r>
    </w:p>
    <w:p w14:paraId="67505EEA" w14:textId="3BE24063" w:rsidR="00B3319D" w:rsidRPr="00A84C95" w:rsidRDefault="00B3319D" w:rsidP="00D15A96">
      <w:pPr>
        <w:spacing w:line="360" w:lineRule="auto"/>
        <w:jc w:val="both"/>
        <w:rPr>
          <w:sz w:val="28"/>
          <w:szCs w:val="28"/>
        </w:rPr>
      </w:pPr>
    </w:p>
    <w:sectPr w:rsidR="00B3319D" w:rsidRPr="00A84C95" w:rsidSect="004312A0">
      <w:pgSz w:w="11906" w:h="16838"/>
      <w:pgMar w:top="1134" w:right="851" w:bottom="1134" w:left="1701" w:header="340" w:footer="17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4C36B6" w14:textId="77777777" w:rsidR="00ED667F" w:rsidRDefault="00ED667F" w:rsidP="00AA6C6F">
      <w:r>
        <w:separator/>
      </w:r>
    </w:p>
  </w:endnote>
  <w:endnote w:type="continuationSeparator" w:id="0">
    <w:p w14:paraId="3C5E19D3" w14:textId="77777777" w:rsidR="00ED667F" w:rsidRDefault="00ED667F" w:rsidP="00AA6C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Minion Pro">
    <w:altName w:val="Times New Roman"/>
    <w:panose1 w:val="00000000000000000000"/>
    <w:charset w:val="00"/>
    <w:family w:val="auto"/>
    <w:notTrueType/>
    <w:pitch w:val="default"/>
    <w:sig w:usb0="00000003" w:usb1="00000000" w:usb2="00000000" w:usb3="00000000" w:csb0="00000001" w:csb1="00000000"/>
  </w:font>
  <w:font w:name="Petersburg-Regular">
    <w:altName w:val="Times New Roman"/>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imesNewRomanPS-BoldMT">
    <w:altName w:val="Times New Roman"/>
    <w:panose1 w:val="00000000000000000000"/>
    <w:charset w:val="80"/>
    <w:family w:val="auto"/>
    <w:notTrueType/>
    <w:pitch w:val="default"/>
    <w:sig w:usb0="00000203" w:usb1="08070000" w:usb2="00000010" w:usb3="00000000" w:csb0="00020005"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37273719"/>
      <w:docPartObj>
        <w:docPartGallery w:val="Page Numbers (Bottom of Page)"/>
        <w:docPartUnique/>
      </w:docPartObj>
    </w:sdtPr>
    <w:sdtEndPr/>
    <w:sdtContent>
      <w:p w14:paraId="53BE1F6B" w14:textId="7E85FDBC" w:rsidR="00926CAC" w:rsidRDefault="00926CAC">
        <w:pPr>
          <w:pStyle w:val="af2"/>
          <w:jc w:val="right"/>
        </w:pPr>
        <w:r>
          <w:fldChar w:fldCharType="begin"/>
        </w:r>
        <w:r>
          <w:instrText>PAGE   \* MERGEFORMAT</w:instrText>
        </w:r>
        <w:r>
          <w:fldChar w:fldCharType="separate"/>
        </w:r>
        <w:r w:rsidR="007A0C5B">
          <w:rPr>
            <w:noProof/>
          </w:rPr>
          <w:t>21</w:t>
        </w:r>
        <w:r>
          <w:fldChar w:fldCharType="end"/>
        </w:r>
      </w:p>
    </w:sdtContent>
  </w:sdt>
  <w:p w14:paraId="3BA313BD" w14:textId="77777777" w:rsidR="00926CAC" w:rsidRDefault="00926CAC">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CF440D" w14:textId="77777777" w:rsidR="00ED667F" w:rsidRDefault="00ED667F" w:rsidP="00AA6C6F">
      <w:r>
        <w:separator/>
      </w:r>
    </w:p>
  </w:footnote>
  <w:footnote w:type="continuationSeparator" w:id="0">
    <w:p w14:paraId="66A364A3" w14:textId="77777777" w:rsidR="00ED667F" w:rsidRDefault="00ED667F" w:rsidP="00AA6C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32FD3B" w14:textId="46B4447E" w:rsidR="00926CAC" w:rsidRDefault="00926CAC" w:rsidP="00BB5029">
    <w:pPr>
      <w:pStyle w:val="af0"/>
    </w:pPr>
  </w:p>
  <w:p w14:paraId="7B91C3CA" w14:textId="77777777" w:rsidR="00926CAC" w:rsidRDefault="00926CAC">
    <w:pPr>
      <w:pStyle w:val="af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23556"/>
    <w:multiLevelType w:val="hybridMultilevel"/>
    <w:tmpl w:val="A91C0C1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0D62E36"/>
    <w:multiLevelType w:val="multilevel"/>
    <w:tmpl w:val="FCC0F8FE"/>
    <w:lvl w:ilvl="0">
      <w:start w:val="1"/>
      <w:numFmt w:val="bullet"/>
      <w:lvlText w:val=""/>
      <w:lvlJc w:val="left"/>
      <w:rPr>
        <w:rFonts w:ascii="Wingdings" w:hAnsi="Wingdings" w:hint="default"/>
        <w:b w:val="0"/>
        <w:bCs/>
        <w:i w:val="0"/>
        <w:iCs w:val="0"/>
        <w:smallCaps w:val="0"/>
        <w:strike w:val="0"/>
        <w:color w:val="1B1B1D"/>
        <w:spacing w:val="0"/>
        <w:w w:val="100"/>
        <w:position w:val="0"/>
        <w:sz w:val="26"/>
        <w:szCs w:val="26"/>
        <w:u w:val="none"/>
      </w:rPr>
    </w:lvl>
    <w:lvl w:ilvl="1">
      <w:start w:val="1"/>
      <w:numFmt w:val="decimal"/>
      <w:lvlText w:val="1.%1."/>
      <w:lvlJc w:val="left"/>
      <w:rPr>
        <w:b/>
        <w:bCs/>
        <w:i w:val="0"/>
        <w:iCs w:val="0"/>
        <w:smallCaps w:val="0"/>
        <w:strike w:val="0"/>
        <w:color w:val="1B1B1D"/>
        <w:spacing w:val="0"/>
        <w:w w:val="100"/>
        <w:position w:val="0"/>
        <w:sz w:val="26"/>
        <w:szCs w:val="26"/>
        <w:u w:val="none"/>
      </w:rPr>
    </w:lvl>
    <w:lvl w:ilvl="2">
      <w:start w:val="1"/>
      <w:numFmt w:val="decimal"/>
      <w:lvlText w:val="1.%1."/>
      <w:lvlJc w:val="left"/>
      <w:rPr>
        <w:b/>
        <w:bCs/>
        <w:i w:val="0"/>
        <w:iCs w:val="0"/>
        <w:smallCaps w:val="0"/>
        <w:strike w:val="0"/>
        <w:color w:val="1B1B1D"/>
        <w:spacing w:val="0"/>
        <w:w w:val="100"/>
        <w:position w:val="0"/>
        <w:sz w:val="26"/>
        <w:szCs w:val="26"/>
        <w:u w:val="none"/>
      </w:rPr>
    </w:lvl>
    <w:lvl w:ilvl="3">
      <w:start w:val="1"/>
      <w:numFmt w:val="decimal"/>
      <w:lvlText w:val="1.%1."/>
      <w:lvlJc w:val="left"/>
      <w:rPr>
        <w:b/>
        <w:bCs/>
        <w:i w:val="0"/>
        <w:iCs w:val="0"/>
        <w:smallCaps w:val="0"/>
        <w:strike w:val="0"/>
        <w:color w:val="1B1B1D"/>
        <w:spacing w:val="0"/>
        <w:w w:val="100"/>
        <w:position w:val="0"/>
        <w:sz w:val="26"/>
        <w:szCs w:val="26"/>
        <w:u w:val="none"/>
      </w:rPr>
    </w:lvl>
    <w:lvl w:ilvl="4">
      <w:start w:val="1"/>
      <w:numFmt w:val="decimal"/>
      <w:lvlText w:val="1.%1."/>
      <w:lvlJc w:val="left"/>
      <w:rPr>
        <w:b/>
        <w:bCs/>
        <w:i w:val="0"/>
        <w:iCs w:val="0"/>
        <w:smallCaps w:val="0"/>
        <w:strike w:val="0"/>
        <w:color w:val="1B1B1D"/>
        <w:spacing w:val="0"/>
        <w:w w:val="100"/>
        <w:position w:val="0"/>
        <w:sz w:val="26"/>
        <w:szCs w:val="26"/>
        <w:u w:val="none"/>
      </w:rPr>
    </w:lvl>
    <w:lvl w:ilvl="5">
      <w:start w:val="1"/>
      <w:numFmt w:val="decimal"/>
      <w:lvlText w:val="1.%1."/>
      <w:lvlJc w:val="left"/>
      <w:rPr>
        <w:b/>
        <w:bCs/>
        <w:i w:val="0"/>
        <w:iCs w:val="0"/>
        <w:smallCaps w:val="0"/>
        <w:strike w:val="0"/>
        <w:color w:val="1B1B1D"/>
        <w:spacing w:val="0"/>
        <w:w w:val="100"/>
        <w:position w:val="0"/>
        <w:sz w:val="26"/>
        <w:szCs w:val="26"/>
        <w:u w:val="none"/>
      </w:rPr>
    </w:lvl>
    <w:lvl w:ilvl="6">
      <w:start w:val="1"/>
      <w:numFmt w:val="decimal"/>
      <w:lvlText w:val="1.%1."/>
      <w:lvlJc w:val="left"/>
      <w:rPr>
        <w:b/>
        <w:bCs/>
        <w:i w:val="0"/>
        <w:iCs w:val="0"/>
        <w:smallCaps w:val="0"/>
        <w:strike w:val="0"/>
        <w:color w:val="1B1B1D"/>
        <w:spacing w:val="0"/>
        <w:w w:val="100"/>
        <w:position w:val="0"/>
        <w:sz w:val="26"/>
        <w:szCs w:val="26"/>
        <w:u w:val="none"/>
      </w:rPr>
    </w:lvl>
    <w:lvl w:ilvl="7">
      <w:start w:val="1"/>
      <w:numFmt w:val="decimal"/>
      <w:lvlText w:val="1.%1."/>
      <w:lvlJc w:val="left"/>
      <w:rPr>
        <w:b/>
        <w:bCs/>
        <w:i w:val="0"/>
        <w:iCs w:val="0"/>
        <w:smallCaps w:val="0"/>
        <w:strike w:val="0"/>
        <w:color w:val="1B1B1D"/>
        <w:spacing w:val="0"/>
        <w:w w:val="100"/>
        <w:position w:val="0"/>
        <w:sz w:val="26"/>
        <w:szCs w:val="26"/>
        <w:u w:val="none"/>
      </w:rPr>
    </w:lvl>
    <w:lvl w:ilvl="8">
      <w:start w:val="1"/>
      <w:numFmt w:val="decimal"/>
      <w:lvlText w:val="1.%1."/>
      <w:lvlJc w:val="left"/>
      <w:rPr>
        <w:b/>
        <w:bCs/>
        <w:i w:val="0"/>
        <w:iCs w:val="0"/>
        <w:smallCaps w:val="0"/>
        <w:strike w:val="0"/>
        <w:color w:val="1B1B1D"/>
        <w:spacing w:val="0"/>
        <w:w w:val="100"/>
        <w:position w:val="0"/>
        <w:sz w:val="26"/>
        <w:szCs w:val="26"/>
        <w:u w:val="none"/>
      </w:rPr>
    </w:lvl>
  </w:abstractNum>
  <w:abstractNum w:abstractNumId="2" w15:restartNumberingAfterBreak="0">
    <w:nsid w:val="055F3502"/>
    <w:multiLevelType w:val="hybridMultilevel"/>
    <w:tmpl w:val="C0B0A2CE"/>
    <w:lvl w:ilvl="0" w:tplc="0419000F">
      <w:start w:val="1"/>
      <w:numFmt w:val="decimal"/>
      <w:lvlText w:val="%1."/>
      <w:lvlJc w:val="left"/>
      <w:pPr>
        <w:tabs>
          <w:tab w:val="num" w:pos="540"/>
        </w:tabs>
        <w:ind w:left="540" w:hanging="360"/>
      </w:pPr>
    </w:lvl>
    <w:lvl w:ilvl="1" w:tplc="04190019">
      <w:start w:val="1"/>
      <w:numFmt w:val="lowerLetter"/>
      <w:lvlText w:val="%2."/>
      <w:lvlJc w:val="left"/>
      <w:pPr>
        <w:ind w:left="1429" w:hanging="360"/>
      </w:pPr>
    </w:lvl>
    <w:lvl w:ilvl="2" w:tplc="5DB42376">
      <w:start w:val="1"/>
      <w:numFmt w:val="decimal"/>
      <w:lvlText w:val="%3)"/>
      <w:lvlJc w:val="left"/>
      <w:pPr>
        <w:ind w:left="1980" w:hanging="360"/>
      </w:pPr>
      <w:rPr>
        <w:rFonts w:hint="default"/>
      </w:r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 w15:restartNumberingAfterBreak="0">
    <w:nsid w:val="06011179"/>
    <w:multiLevelType w:val="hybridMultilevel"/>
    <w:tmpl w:val="995CC3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0D47A2"/>
    <w:multiLevelType w:val="hybridMultilevel"/>
    <w:tmpl w:val="E8A0CC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79D3A45"/>
    <w:multiLevelType w:val="hybridMultilevel"/>
    <w:tmpl w:val="593250CA"/>
    <w:lvl w:ilvl="0" w:tplc="2D1872A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09C9245D"/>
    <w:multiLevelType w:val="hybridMultilevel"/>
    <w:tmpl w:val="641E32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C636521"/>
    <w:multiLevelType w:val="hybridMultilevel"/>
    <w:tmpl w:val="F754E9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1324CDC"/>
    <w:multiLevelType w:val="hybridMultilevel"/>
    <w:tmpl w:val="0EB22F1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13AA234F"/>
    <w:multiLevelType w:val="hybridMultilevel"/>
    <w:tmpl w:val="8EC488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5C01C30"/>
    <w:multiLevelType w:val="hybridMultilevel"/>
    <w:tmpl w:val="3106321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F9C4898"/>
    <w:multiLevelType w:val="hybridMultilevel"/>
    <w:tmpl w:val="7818C940"/>
    <w:lvl w:ilvl="0" w:tplc="A4386B5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20C73B19"/>
    <w:multiLevelType w:val="hybridMultilevel"/>
    <w:tmpl w:val="FE50EA3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4EC3912"/>
    <w:multiLevelType w:val="hybridMultilevel"/>
    <w:tmpl w:val="40F2CFE0"/>
    <w:lvl w:ilvl="0" w:tplc="F90E4388">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8B97B1D"/>
    <w:multiLevelType w:val="hybridMultilevel"/>
    <w:tmpl w:val="8F948ACE"/>
    <w:lvl w:ilvl="0" w:tplc="2D1872A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293B018D"/>
    <w:multiLevelType w:val="hybridMultilevel"/>
    <w:tmpl w:val="2DCC3E38"/>
    <w:lvl w:ilvl="0" w:tplc="8A904FAE">
      <w:start w:val="1"/>
      <w:numFmt w:val="decimal"/>
      <w:lvlText w:val="%1."/>
      <w:lvlJc w:val="left"/>
      <w:pPr>
        <w:ind w:left="720" w:hanging="360"/>
      </w:pPr>
      <w:rPr>
        <w:rFonts w:hint="default"/>
        <w:color w:val="333333"/>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C4B665C"/>
    <w:multiLevelType w:val="hybridMultilevel"/>
    <w:tmpl w:val="6A1E89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2EED772E"/>
    <w:multiLevelType w:val="hybridMultilevel"/>
    <w:tmpl w:val="4D5EA3DA"/>
    <w:lvl w:ilvl="0" w:tplc="0419000F">
      <w:start w:val="1"/>
      <w:numFmt w:val="decimal"/>
      <w:lvlText w:val="%1."/>
      <w:lvlJc w:val="left"/>
      <w:pPr>
        <w:tabs>
          <w:tab w:val="num" w:pos="540"/>
        </w:tabs>
        <w:ind w:left="540" w:hanging="360"/>
      </w:pPr>
    </w:lvl>
    <w:lvl w:ilvl="1" w:tplc="3A5AE4EA">
      <w:start w:val="1"/>
      <w:numFmt w:val="decimal"/>
      <w:lvlText w:val="%2)"/>
      <w:lvlJc w:val="left"/>
      <w:pPr>
        <w:tabs>
          <w:tab w:val="num" w:pos="1074"/>
        </w:tabs>
        <w:ind w:left="1074" w:hanging="354"/>
      </w:pPr>
      <w:rPr>
        <w:rFonts w:hint="default"/>
        <w:b w:val="0"/>
        <w:i w:val="0"/>
      </w:r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8" w15:restartNumberingAfterBreak="0">
    <w:nsid w:val="33601737"/>
    <w:multiLevelType w:val="hybridMultilevel"/>
    <w:tmpl w:val="67A0D5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7BB2ED5"/>
    <w:multiLevelType w:val="hybridMultilevel"/>
    <w:tmpl w:val="1430B4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94E343E"/>
    <w:multiLevelType w:val="hybridMultilevel"/>
    <w:tmpl w:val="4D5EA3DA"/>
    <w:lvl w:ilvl="0" w:tplc="0419000F">
      <w:start w:val="1"/>
      <w:numFmt w:val="decimal"/>
      <w:lvlText w:val="%1."/>
      <w:lvlJc w:val="left"/>
      <w:pPr>
        <w:tabs>
          <w:tab w:val="num" w:pos="540"/>
        </w:tabs>
        <w:ind w:left="540" w:hanging="360"/>
      </w:pPr>
    </w:lvl>
    <w:lvl w:ilvl="1" w:tplc="3A5AE4EA">
      <w:start w:val="1"/>
      <w:numFmt w:val="decimal"/>
      <w:lvlText w:val="%2)"/>
      <w:lvlJc w:val="left"/>
      <w:pPr>
        <w:tabs>
          <w:tab w:val="num" w:pos="1074"/>
        </w:tabs>
        <w:ind w:left="1074" w:hanging="354"/>
      </w:pPr>
      <w:rPr>
        <w:rFonts w:hint="default"/>
        <w:b w:val="0"/>
        <w:i w:val="0"/>
      </w:r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1" w15:restartNumberingAfterBreak="0">
    <w:nsid w:val="3BB415E8"/>
    <w:multiLevelType w:val="hybridMultilevel"/>
    <w:tmpl w:val="4D1826D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C030518"/>
    <w:multiLevelType w:val="hybridMultilevel"/>
    <w:tmpl w:val="F8822D0A"/>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E2F461E"/>
    <w:multiLevelType w:val="hybridMultilevel"/>
    <w:tmpl w:val="67A0D5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7111C8D"/>
    <w:multiLevelType w:val="hybridMultilevel"/>
    <w:tmpl w:val="2A16E5E8"/>
    <w:lvl w:ilvl="0" w:tplc="0419000F">
      <w:start w:val="1"/>
      <w:numFmt w:val="decimal"/>
      <w:lvlText w:val="%1."/>
      <w:lvlJc w:val="left"/>
      <w:pPr>
        <w:tabs>
          <w:tab w:val="num" w:pos="540"/>
        </w:tabs>
        <w:ind w:left="540" w:hanging="360"/>
      </w:pPr>
    </w:lvl>
    <w:lvl w:ilvl="1" w:tplc="3A5AE4EA">
      <w:start w:val="1"/>
      <w:numFmt w:val="decimal"/>
      <w:lvlText w:val="%2)"/>
      <w:lvlJc w:val="left"/>
      <w:pPr>
        <w:tabs>
          <w:tab w:val="num" w:pos="1074"/>
        </w:tabs>
        <w:ind w:left="1074" w:hanging="354"/>
      </w:pPr>
      <w:rPr>
        <w:rFonts w:hint="default"/>
        <w:b w:val="0"/>
        <w:i w:val="0"/>
      </w:r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5" w15:restartNumberingAfterBreak="0">
    <w:nsid w:val="47456F2F"/>
    <w:multiLevelType w:val="hybridMultilevel"/>
    <w:tmpl w:val="13BC974C"/>
    <w:lvl w:ilvl="0" w:tplc="AD94848A">
      <w:start w:val="1"/>
      <w:numFmt w:val="decimal"/>
      <w:lvlText w:val="%1."/>
      <w:lvlJc w:val="left"/>
      <w:pPr>
        <w:ind w:left="1211" w:hanging="360"/>
      </w:pPr>
      <w:rPr>
        <w:rFonts w:hint="default"/>
        <w:sz w:val="28"/>
        <w:szCs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15:restartNumberingAfterBreak="0">
    <w:nsid w:val="490804EF"/>
    <w:multiLevelType w:val="hybridMultilevel"/>
    <w:tmpl w:val="D488FC42"/>
    <w:lvl w:ilvl="0" w:tplc="E70664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C441CE5"/>
    <w:multiLevelType w:val="hybridMultilevel"/>
    <w:tmpl w:val="81FC2A34"/>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535B7F4D"/>
    <w:multiLevelType w:val="hybridMultilevel"/>
    <w:tmpl w:val="0EB22F1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9" w15:restartNumberingAfterBreak="0">
    <w:nsid w:val="549B07D0"/>
    <w:multiLevelType w:val="hybridMultilevel"/>
    <w:tmpl w:val="E8081CB2"/>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5A890B49"/>
    <w:multiLevelType w:val="hybridMultilevel"/>
    <w:tmpl w:val="6D8620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DC64D83"/>
    <w:multiLevelType w:val="hybridMultilevel"/>
    <w:tmpl w:val="0EB22F1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2" w15:restartNumberingAfterBreak="0">
    <w:nsid w:val="619263E2"/>
    <w:multiLevelType w:val="multilevel"/>
    <w:tmpl w:val="668A5712"/>
    <w:lvl w:ilvl="0">
      <w:start w:val="6"/>
      <w:numFmt w:val="decimal"/>
      <w:lvlText w:val="%1."/>
      <w:lvlJc w:val="left"/>
      <w:pPr>
        <w:ind w:left="420" w:hanging="42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3" w15:restartNumberingAfterBreak="0">
    <w:nsid w:val="641A16E9"/>
    <w:multiLevelType w:val="hybridMultilevel"/>
    <w:tmpl w:val="224E5462"/>
    <w:lvl w:ilvl="0" w:tplc="0419000F">
      <w:start w:val="1"/>
      <w:numFmt w:val="decimal"/>
      <w:lvlText w:val="%1."/>
      <w:lvlJc w:val="left"/>
      <w:pPr>
        <w:ind w:left="501"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488716A"/>
    <w:multiLevelType w:val="hybridMultilevel"/>
    <w:tmpl w:val="9FA887D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7A32A7A"/>
    <w:multiLevelType w:val="hybridMultilevel"/>
    <w:tmpl w:val="7250E0A8"/>
    <w:lvl w:ilvl="0" w:tplc="0419000F">
      <w:start w:val="1"/>
      <w:numFmt w:val="decimal"/>
      <w:lvlText w:val="%1."/>
      <w:lvlJc w:val="left"/>
      <w:pPr>
        <w:ind w:left="900" w:hanging="360"/>
      </w:p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6" w15:restartNumberingAfterBreak="0">
    <w:nsid w:val="67CF4656"/>
    <w:multiLevelType w:val="hybridMultilevel"/>
    <w:tmpl w:val="4978E05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7" w15:restartNumberingAfterBreak="0">
    <w:nsid w:val="6FDE792B"/>
    <w:multiLevelType w:val="hybridMultilevel"/>
    <w:tmpl w:val="2F844C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0135206"/>
    <w:multiLevelType w:val="hybridMultilevel"/>
    <w:tmpl w:val="DEE6CE00"/>
    <w:lvl w:ilvl="0" w:tplc="0419000F">
      <w:start w:val="1"/>
      <w:numFmt w:val="decimal"/>
      <w:lvlText w:val="%1."/>
      <w:lvlJc w:val="left"/>
      <w:pPr>
        <w:ind w:left="900" w:hanging="360"/>
      </w:p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9" w15:restartNumberingAfterBreak="0">
    <w:nsid w:val="747D31B5"/>
    <w:multiLevelType w:val="hybridMultilevel"/>
    <w:tmpl w:val="FF224A26"/>
    <w:lvl w:ilvl="0" w:tplc="2D1872AA">
      <w:start w:val="1"/>
      <w:numFmt w:val="bullet"/>
      <w:lvlText w:val=""/>
      <w:lvlJc w:val="left"/>
      <w:pPr>
        <w:tabs>
          <w:tab w:val="num" w:pos="360"/>
        </w:tabs>
        <w:ind w:left="340" w:hanging="340"/>
      </w:pPr>
      <w:rPr>
        <w:rFonts w:ascii="Symbol" w:hAnsi="Symbol" w:hint="default"/>
        <w:b w:val="0"/>
        <w:i w:val="0"/>
        <w:sz w:val="28"/>
      </w:rPr>
    </w:lvl>
    <w:lvl w:ilvl="1" w:tplc="F6C44050">
      <w:start w:val="1"/>
      <w:numFmt w:val="decimal"/>
      <w:lvlText w:val="%2."/>
      <w:lvlJc w:val="left"/>
      <w:pPr>
        <w:ind w:left="1229" w:hanging="945"/>
      </w:pPr>
      <w:rPr>
        <w:rFonts w:hint="default"/>
        <w:strike w:val="0"/>
        <w:sz w:val="28"/>
        <w:szCs w:val="28"/>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0" w15:restartNumberingAfterBreak="0">
    <w:nsid w:val="79091346"/>
    <w:multiLevelType w:val="hybridMultilevel"/>
    <w:tmpl w:val="1EFC1A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ABE19D6"/>
    <w:multiLevelType w:val="hybridMultilevel"/>
    <w:tmpl w:val="C0B0A2CE"/>
    <w:lvl w:ilvl="0" w:tplc="0419000F">
      <w:start w:val="1"/>
      <w:numFmt w:val="decimal"/>
      <w:lvlText w:val="%1."/>
      <w:lvlJc w:val="left"/>
      <w:pPr>
        <w:tabs>
          <w:tab w:val="num" w:pos="540"/>
        </w:tabs>
        <w:ind w:left="540" w:hanging="360"/>
      </w:pPr>
    </w:lvl>
    <w:lvl w:ilvl="1" w:tplc="04190019">
      <w:start w:val="1"/>
      <w:numFmt w:val="lowerLetter"/>
      <w:lvlText w:val="%2."/>
      <w:lvlJc w:val="left"/>
      <w:pPr>
        <w:ind w:left="1429" w:hanging="360"/>
      </w:pPr>
    </w:lvl>
    <w:lvl w:ilvl="2" w:tplc="5DB42376">
      <w:start w:val="1"/>
      <w:numFmt w:val="decimal"/>
      <w:lvlText w:val="%3)"/>
      <w:lvlJc w:val="left"/>
      <w:pPr>
        <w:ind w:left="1980" w:hanging="360"/>
      </w:pPr>
      <w:rPr>
        <w:rFonts w:hint="default"/>
      </w:r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42" w15:restartNumberingAfterBreak="0">
    <w:nsid w:val="7B751AD1"/>
    <w:multiLevelType w:val="hybridMultilevel"/>
    <w:tmpl w:val="2A16E5E8"/>
    <w:lvl w:ilvl="0" w:tplc="0419000F">
      <w:start w:val="1"/>
      <w:numFmt w:val="decimal"/>
      <w:lvlText w:val="%1."/>
      <w:lvlJc w:val="left"/>
      <w:pPr>
        <w:tabs>
          <w:tab w:val="num" w:pos="540"/>
        </w:tabs>
        <w:ind w:left="540" w:hanging="360"/>
      </w:pPr>
    </w:lvl>
    <w:lvl w:ilvl="1" w:tplc="3A5AE4EA">
      <w:start w:val="1"/>
      <w:numFmt w:val="decimal"/>
      <w:lvlText w:val="%2)"/>
      <w:lvlJc w:val="left"/>
      <w:pPr>
        <w:tabs>
          <w:tab w:val="num" w:pos="1074"/>
        </w:tabs>
        <w:ind w:left="1074" w:hanging="354"/>
      </w:pPr>
      <w:rPr>
        <w:rFonts w:hint="default"/>
        <w:b w:val="0"/>
        <w:i w:val="0"/>
      </w:r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43" w15:restartNumberingAfterBreak="0">
    <w:nsid w:val="7C8F5E43"/>
    <w:multiLevelType w:val="hybridMultilevel"/>
    <w:tmpl w:val="0E3087E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9"/>
  </w:num>
  <w:num w:numId="2">
    <w:abstractNumId w:val="25"/>
  </w:num>
  <w:num w:numId="3">
    <w:abstractNumId w:val="24"/>
  </w:num>
  <w:num w:numId="4">
    <w:abstractNumId w:val="41"/>
  </w:num>
  <w:num w:numId="5">
    <w:abstractNumId w:val="33"/>
  </w:num>
  <w:num w:numId="6">
    <w:abstractNumId w:val="6"/>
  </w:num>
  <w:num w:numId="7">
    <w:abstractNumId w:val="43"/>
  </w:num>
  <w:num w:numId="8">
    <w:abstractNumId w:val="22"/>
  </w:num>
  <w:num w:numId="9">
    <w:abstractNumId w:val="19"/>
  </w:num>
  <w:num w:numId="10">
    <w:abstractNumId w:val="10"/>
  </w:num>
  <w:num w:numId="11">
    <w:abstractNumId w:val="16"/>
  </w:num>
  <w:num w:numId="12">
    <w:abstractNumId w:val="17"/>
  </w:num>
  <w:num w:numId="13">
    <w:abstractNumId w:val="42"/>
  </w:num>
  <w:num w:numId="14">
    <w:abstractNumId w:val="32"/>
  </w:num>
  <w:num w:numId="15">
    <w:abstractNumId w:val="27"/>
  </w:num>
  <w:num w:numId="16">
    <w:abstractNumId w:val="11"/>
  </w:num>
  <w:num w:numId="17">
    <w:abstractNumId w:val="1"/>
  </w:num>
  <w:num w:numId="18">
    <w:abstractNumId w:val="14"/>
  </w:num>
  <w:num w:numId="19">
    <w:abstractNumId w:val="5"/>
  </w:num>
  <w:num w:numId="20">
    <w:abstractNumId w:val="26"/>
  </w:num>
  <w:num w:numId="21">
    <w:abstractNumId w:val="29"/>
  </w:num>
  <w:num w:numId="22">
    <w:abstractNumId w:val="31"/>
  </w:num>
  <w:num w:numId="23">
    <w:abstractNumId w:val="36"/>
  </w:num>
  <w:num w:numId="24">
    <w:abstractNumId w:val="40"/>
  </w:num>
  <w:num w:numId="25">
    <w:abstractNumId w:val="0"/>
  </w:num>
  <w:num w:numId="26">
    <w:abstractNumId w:val="38"/>
  </w:num>
  <w:num w:numId="27">
    <w:abstractNumId w:val="7"/>
  </w:num>
  <w:num w:numId="28">
    <w:abstractNumId w:val="20"/>
  </w:num>
  <w:num w:numId="29">
    <w:abstractNumId w:val="12"/>
  </w:num>
  <w:num w:numId="30">
    <w:abstractNumId w:val="21"/>
  </w:num>
  <w:num w:numId="31">
    <w:abstractNumId w:val="35"/>
  </w:num>
  <w:num w:numId="32">
    <w:abstractNumId w:val="23"/>
  </w:num>
  <w:num w:numId="33">
    <w:abstractNumId w:val="37"/>
  </w:num>
  <w:num w:numId="34">
    <w:abstractNumId w:val="13"/>
  </w:num>
  <w:num w:numId="35">
    <w:abstractNumId w:val="30"/>
  </w:num>
  <w:num w:numId="36">
    <w:abstractNumId w:val="2"/>
  </w:num>
  <w:num w:numId="37">
    <w:abstractNumId w:val="9"/>
  </w:num>
  <w:num w:numId="38">
    <w:abstractNumId w:val="3"/>
  </w:num>
  <w:num w:numId="39">
    <w:abstractNumId w:val="15"/>
  </w:num>
  <w:num w:numId="40">
    <w:abstractNumId w:val="4"/>
  </w:num>
  <w:num w:numId="41">
    <w:abstractNumId w:val="18"/>
  </w:num>
  <w:num w:numId="42">
    <w:abstractNumId w:val="8"/>
  </w:num>
  <w:num w:numId="43">
    <w:abstractNumId w:val="28"/>
  </w:num>
  <w:num w:numId="44">
    <w:abstractNumId w:val="34"/>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39FF"/>
    <w:rsid w:val="00000309"/>
    <w:rsid w:val="00001369"/>
    <w:rsid w:val="000029F3"/>
    <w:rsid w:val="0000307D"/>
    <w:rsid w:val="00003A19"/>
    <w:rsid w:val="00003A35"/>
    <w:rsid w:val="000044CD"/>
    <w:rsid w:val="000047E8"/>
    <w:rsid w:val="000057D3"/>
    <w:rsid w:val="00007596"/>
    <w:rsid w:val="0001063A"/>
    <w:rsid w:val="00010AF3"/>
    <w:rsid w:val="0001169B"/>
    <w:rsid w:val="00011E95"/>
    <w:rsid w:val="0001401F"/>
    <w:rsid w:val="000143A6"/>
    <w:rsid w:val="0001491C"/>
    <w:rsid w:val="000159FD"/>
    <w:rsid w:val="0001726C"/>
    <w:rsid w:val="00020456"/>
    <w:rsid w:val="00022C80"/>
    <w:rsid w:val="00022E92"/>
    <w:rsid w:val="000230DE"/>
    <w:rsid w:val="00024E60"/>
    <w:rsid w:val="0002684C"/>
    <w:rsid w:val="000268E7"/>
    <w:rsid w:val="00027B2B"/>
    <w:rsid w:val="00032D13"/>
    <w:rsid w:val="00033AF1"/>
    <w:rsid w:val="000345BE"/>
    <w:rsid w:val="00037B5E"/>
    <w:rsid w:val="000412C8"/>
    <w:rsid w:val="00041985"/>
    <w:rsid w:val="000434EF"/>
    <w:rsid w:val="00044159"/>
    <w:rsid w:val="000444E5"/>
    <w:rsid w:val="000454CA"/>
    <w:rsid w:val="00045F96"/>
    <w:rsid w:val="00046A54"/>
    <w:rsid w:val="000502F4"/>
    <w:rsid w:val="000515E1"/>
    <w:rsid w:val="0005211D"/>
    <w:rsid w:val="000526E9"/>
    <w:rsid w:val="00055342"/>
    <w:rsid w:val="00055F73"/>
    <w:rsid w:val="00057A26"/>
    <w:rsid w:val="00060BD8"/>
    <w:rsid w:val="00062748"/>
    <w:rsid w:val="000644D5"/>
    <w:rsid w:val="000700E6"/>
    <w:rsid w:val="0007146A"/>
    <w:rsid w:val="00072A42"/>
    <w:rsid w:val="00074BED"/>
    <w:rsid w:val="000767B6"/>
    <w:rsid w:val="00077044"/>
    <w:rsid w:val="000802CC"/>
    <w:rsid w:val="000836D1"/>
    <w:rsid w:val="00083915"/>
    <w:rsid w:val="00083BA1"/>
    <w:rsid w:val="00083F14"/>
    <w:rsid w:val="00084F64"/>
    <w:rsid w:val="0009010C"/>
    <w:rsid w:val="00090341"/>
    <w:rsid w:val="000906C9"/>
    <w:rsid w:val="0009128D"/>
    <w:rsid w:val="00091E1A"/>
    <w:rsid w:val="00091FCF"/>
    <w:rsid w:val="00092FC9"/>
    <w:rsid w:val="000931FA"/>
    <w:rsid w:val="00094E4A"/>
    <w:rsid w:val="00097BD5"/>
    <w:rsid w:val="00097F90"/>
    <w:rsid w:val="000A05F8"/>
    <w:rsid w:val="000A19A7"/>
    <w:rsid w:val="000A2C97"/>
    <w:rsid w:val="000A3FB1"/>
    <w:rsid w:val="000A6245"/>
    <w:rsid w:val="000A630B"/>
    <w:rsid w:val="000A6AEA"/>
    <w:rsid w:val="000A73E0"/>
    <w:rsid w:val="000A7DDD"/>
    <w:rsid w:val="000B0320"/>
    <w:rsid w:val="000B05A9"/>
    <w:rsid w:val="000B0DD5"/>
    <w:rsid w:val="000B25E9"/>
    <w:rsid w:val="000B55CD"/>
    <w:rsid w:val="000B658B"/>
    <w:rsid w:val="000B7A50"/>
    <w:rsid w:val="000B7D70"/>
    <w:rsid w:val="000C2173"/>
    <w:rsid w:val="000C2A2C"/>
    <w:rsid w:val="000C2D5B"/>
    <w:rsid w:val="000C404E"/>
    <w:rsid w:val="000C456C"/>
    <w:rsid w:val="000D1922"/>
    <w:rsid w:val="000D1D7C"/>
    <w:rsid w:val="000D2046"/>
    <w:rsid w:val="000D4920"/>
    <w:rsid w:val="000D6200"/>
    <w:rsid w:val="000D622D"/>
    <w:rsid w:val="000E1CB8"/>
    <w:rsid w:val="000E3F56"/>
    <w:rsid w:val="000E46C9"/>
    <w:rsid w:val="000E509E"/>
    <w:rsid w:val="000E5B20"/>
    <w:rsid w:val="000E6617"/>
    <w:rsid w:val="000E7799"/>
    <w:rsid w:val="000F35DE"/>
    <w:rsid w:val="000F3C4C"/>
    <w:rsid w:val="000F4BA8"/>
    <w:rsid w:val="000F4C9C"/>
    <w:rsid w:val="000F5619"/>
    <w:rsid w:val="000F67EC"/>
    <w:rsid w:val="000F7D45"/>
    <w:rsid w:val="00100A6A"/>
    <w:rsid w:val="00100D2D"/>
    <w:rsid w:val="001029A9"/>
    <w:rsid w:val="00105095"/>
    <w:rsid w:val="00110C49"/>
    <w:rsid w:val="00111482"/>
    <w:rsid w:val="001123EE"/>
    <w:rsid w:val="00112ED4"/>
    <w:rsid w:val="0011530F"/>
    <w:rsid w:val="00115ABF"/>
    <w:rsid w:val="00117DD6"/>
    <w:rsid w:val="00120297"/>
    <w:rsid w:val="0012091C"/>
    <w:rsid w:val="001215B2"/>
    <w:rsid w:val="00122194"/>
    <w:rsid w:val="00122303"/>
    <w:rsid w:val="001226AA"/>
    <w:rsid w:val="00123EA6"/>
    <w:rsid w:val="00124806"/>
    <w:rsid w:val="00124886"/>
    <w:rsid w:val="00125F74"/>
    <w:rsid w:val="00126A15"/>
    <w:rsid w:val="00127548"/>
    <w:rsid w:val="00127716"/>
    <w:rsid w:val="001339C3"/>
    <w:rsid w:val="001345E5"/>
    <w:rsid w:val="001348A8"/>
    <w:rsid w:val="00136033"/>
    <w:rsid w:val="001362C9"/>
    <w:rsid w:val="00136A9F"/>
    <w:rsid w:val="001375DA"/>
    <w:rsid w:val="00142168"/>
    <w:rsid w:val="00143652"/>
    <w:rsid w:val="0014469A"/>
    <w:rsid w:val="00144B58"/>
    <w:rsid w:val="00144E75"/>
    <w:rsid w:val="00144E8B"/>
    <w:rsid w:val="00145A17"/>
    <w:rsid w:val="0014661C"/>
    <w:rsid w:val="00146C0F"/>
    <w:rsid w:val="00152FB0"/>
    <w:rsid w:val="00153BD7"/>
    <w:rsid w:val="0015472F"/>
    <w:rsid w:val="00154732"/>
    <w:rsid w:val="00156132"/>
    <w:rsid w:val="0015650F"/>
    <w:rsid w:val="0015796D"/>
    <w:rsid w:val="00161D29"/>
    <w:rsid w:val="0016416A"/>
    <w:rsid w:val="00164CE0"/>
    <w:rsid w:val="00165E2F"/>
    <w:rsid w:val="0016762F"/>
    <w:rsid w:val="00170324"/>
    <w:rsid w:val="00173A9F"/>
    <w:rsid w:val="00173BF5"/>
    <w:rsid w:val="00174213"/>
    <w:rsid w:val="001750C4"/>
    <w:rsid w:val="00175F18"/>
    <w:rsid w:val="001761EC"/>
    <w:rsid w:val="001764FC"/>
    <w:rsid w:val="00176953"/>
    <w:rsid w:val="00181219"/>
    <w:rsid w:val="001837C8"/>
    <w:rsid w:val="00183B69"/>
    <w:rsid w:val="00183E00"/>
    <w:rsid w:val="00184509"/>
    <w:rsid w:val="001862BD"/>
    <w:rsid w:val="00186FD5"/>
    <w:rsid w:val="00187323"/>
    <w:rsid w:val="001874EB"/>
    <w:rsid w:val="00187D53"/>
    <w:rsid w:val="001902B5"/>
    <w:rsid w:val="00190A71"/>
    <w:rsid w:val="00190B5B"/>
    <w:rsid w:val="0019204D"/>
    <w:rsid w:val="00192815"/>
    <w:rsid w:val="00192982"/>
    <w:rsid w:val="00192C4C"/>
    <w:rsid w:val="00196722"/>
    <w:rsid w:val="00196B38"/>
    <w:rsid w:val="00197346"/>
    <w:rsid w:val="00197578"/>
    <w:rsid w:val="001A28EB"/>
    <w:rsid w:val="001A3223"/>
    <w:rsid w:val="001A3CA3"/>
    <w:rsid w:val="001A4D1F"/>
    <w:rsid w:val="001A4F58"/>
    <w:rsid w:val="001A533C"/>
    <w:rsid w:val="001A55C7"/>
    <w:rsid w:val="001A6062"/>
    <w:rsid w:val="001B03D5"/>
    <w:rsid w:val="001B0A2F"/>
    <w:rsid w:val="001B1A6E"/>
    <w:rsid w:val="001B38A7"/>
    <w:rsid w:val="001B3C7C"/>
    <w:rsid w:val="001B45A5"/>
    <w:rsid w:val="001B549C"/>
    <w:rsid w:val="001B57BC"/>
    <w:rsid w:val="001B5AB7"/>
    <w:rsid w:val="001B6FA0"/>
    <w:rsid w:val="001B7372"/>
    <w:rsid w:val="001C0F29"/>
    <w:rsid w:val="001C291A"/>
    <w:rsid w:val="001C33FF"/>
    <w:rsid w:val="001C5679"/>
    <w:rsid w:val="001C76C6"/>
    <w:rsid w:val="001C7D33"/>
    <w:rsid w:val="001D0195"/>
    <w:rsid w:val="001D098F"/>
    <w:rsid w:val="001D0FD1"/>
    <w:rsid w:val="001D1907"/>
    <w:rsid w:val="001D1B3A"/>
    <w:rsid w:val="001D1EC0"/>
    <w:rsid w:val="001D1F69"/>
    <w:rsid w:val="001D32A6"/>
    <w:rsid w:val="001D73A4"/>
    <w:rsid w:val="001D7DF0"/>
    <w:rsid w:val="001E06BA"/>
    <w:rsid w:val="001E46CE"/>
    <w:rsid w:val="001E4B33"/>
    <w:rsid w:val="001E6CFE"/>
    <w:rsid w:val="001E74E1"/>
    <w:rsid w:val="001E7987"/>
    <w:rsid w:val="001F0904"/>
    <w:rsid w:val="001F1979"/>
    <w:rsid w:val="001F2891"/>
    <w:rsid w:val="001F42B3"/>
    <w:rsid w:val="001F6773"/>
    <w:rsid w:val="001F699A"/>
    <w:rsid w:val="002010C2"/>
    <w:rsid w:val="0020219E"/>
    <w:rsid w:val="00202AF7"/>
    <w:rsid w:val="00206EFB"/>
    <w:rsid w:val="00210DF3"/>
    <w:rsid w:val="0021431E"/>
    <w:rsid w:val="00214EE6"/>
    <w:rsid w:val="00216CEF"/>
    <w:rsid w:val="00217108"/>
    <w:rsid w:val="00220F9D"/>
    <w:rsid w:val="00221109"/>
    <w:rsid w:val="00221345"/>
    <w:rsid w:val="00221FDE"/>
    <w:rsid w:val="0022370C"/>
    <w:rsid w:val="002256B9"/>
    <w:rsid w:val="00225926"/>
    <w:rsid w:val="00226575"/>
    <w:rsid w:val="002269AE"/>
    <w:rsid w:val="00227265"/>
    <w:rsid w:val="0022777B"/>
    <w:rsid w:val="002279A8"/>
    <w:rsid w:val="00227C28"/>
    <w:rsid w:val="00232328"/>
    <w:rsid w:val="00233943"/>
    <w:rsid w:val="00236A04"/>
    <w:rsid w:val="002432A1"/>
    <w:rsid w:val="00243546"/>
    <w:rsid w:val="002537E7"/>
    <w:rsid w:val="00256F8D"/>
    <w:rsid w:val="00260628"/>
    <w:rsid w:val="0026181D"/>
    <w:rsid w:val="00262A47"/>
    <w:rsid w:val="00262BBE"/>
    <w:rsid w:val="0026372C"/>
    <w:rsid w:val="00264605"/>
    <w:rsid w:val="00265D70"/>
    <w:rsid w:val="00265D8B"/>
    <w:rsid w:val="00266944"/>
    <w:rsid w:val="00267CC6"/>
    <w:rsid w:val="00270399"/>
    <w:rsid w:val="0027164C"/>
    <w:rsid w:val="0027169B"/>
    <w:rsid w:val="0027259C"/>
    <w:rsid w:val="002726A9"/>
    <w:rsid w:val="00272774"/>
    <w:rsid w:val="00274794"/>
    <w:rsid w:val="00275DDF"/>
    <w:rsid w:val="002762CD"/>
    <w:rsid w:val="00280AEA"/>
    <w:rsid w:val="00280CD9"/>
    <w:rsid w:val="0028141C"/>
    <w:rsid w:val="0028195F"/>
    <w:rsid w:val="002831D4"/>
    <w:rsid w:val="00283A62"/>
    <w:rsid w:val="0028464B"/>
    <w:rsid w:val="00285F25"/>
    <w:rsid w:val="002866E2"/>
    <w:rsid w:val="00286A26"/>
    <w:rsid w:val="002872BA"/>
    <w:rsid w:val="00287AFE"/>
    <w:rsid w:val="00290258"/>
    <w:rsid w:val="0029048E"/>
    <w:rsid w:val="00292482"/>
    <w:rsid w:val="0029343A"/>
    <w:rsid w:val="002934FC"/>
    <w:rsid w:val="00294188"/>
    <w:rsid w:val="00294D53"/>
    <w:rsid w:val="0029575D"/>
    <w:rsid w:val="00296983"/>
    <w:rsid w:val="002A0B97"/>
    <w:rsid w:val="002A3786"/>
    <w:rsid w:val="002A49DA"/>
    <w:rsid w:val="002A680F"/>
    <w:rsid w:val="002A763D"/>
    <w:rsid w:val="002B05A3"/>
    <w:rsid w:val="002B1666"/>
    <w:rsid w:val="002B2159"/>
    <w:rsid w:val="002B3090"/>
    <w:rsid w:val="002B5D25"/>
    <w:rsid w:val="002B5FCC"/>
    <w:rsid w:val="002B72F5"/>
    <w:rsid w:val="002B7A2E"/>
    <w:rsid w:val="002B7CB4"/>
    <w:rsid w:val="002C0DCE"/>
    <w:rsid w:val="002C1C19"/>
    <w:rsid w:val="002C271B"/>
    <w:rsid w:val="002C5E65"/>
    <w:rsid w:val="002C6D9F"/>
    <w:rsid w:val="002C7046"/>
    <w:rsid w:val="002D32A0"/>
    <w:rsid w:val="002D55EB"/>
    <w:rsid w:val="002D679B"/>
    <w:rsid w:val="002D6822"/>
    <w:rsid w:val="002E0B75"/>
    <w:rsid w:val="002E2947"/>
    <w:rsid w:val="002E337A"/>
    <w:rsid w:val="002E44FD"/>
    <w:rsid w:val="002E5BC1"/>
    <w:rsid w:val="002E709C"/>
    <w:rsid w:val="002E72B1"/>
    <w:rsid w:val="002F0810"/>
    <w:rsid w:val="002F2165"/>
    <w:rsid w:val="002F23B0"/>
    <w:rsid w:val="002F312A"/>
    <w:rsid w:val="002F3F8C"/>
    <w:rsid w:val="002F48AD"/>
    <w:rsid w:val="002F5F46"/>
    <w:rsid w:val="00300731"/>
    <w:rsid w:val="00300FF6"/>
    <w:rsid w:val="00303EA2"/>
    <w:rsid w:val="00303ECE"/>
    <w:rsid w:val="0030532E"/>
    <w:rsid w:val="00307DA3"/>
    <w:rsid w:val="003113D1"/>
    <w:rsid w:val="00311B62"/>
    <w:rsid w:val="003124CE"/>
    <w:rsid w:val="0031266F"/>
    <w:rsid w:val="003129CA"/>
    <w:rsid w:val="00313AB0"/>
    <w:rsid w:val="00314B21"/>
    <w:rsid w:val="0031655D"/>
    <w:rsid w:val="0031670D"/>
    <w:rsid w:val="0032050F"/>
    <w:rsid w:val="003226A5"/>
    <w:rsid w:val="003251BB"/>
    <w:rsid w:val="00331978"/>
    <w:rsid w:val="003328CD"/>
    <w:rsid w:val="00334A30"/>
    <w:rsid w:val="00334DF9"/>
    <w:rsid w:val="00341A7B"/>
    <w:rsid w:val="003428A7"/>
    <w:rsid w:val="00343E8E"/>
    <w:rsid w:val="00350561"/>
    <w:rsid w:val="00350C39"/>
    <w:rsid w:val="00351C9B"/>
    <w:rsid w:val="0035320E"/>
    <w:rsid w:val="003548F8"/>
    <w:rsid w:val="00354DAC"/>
    <w:rsid w:val="00355A58"/>
    <w:rsid w:val="00355D7B"/>
    <w:rsid w:val="00355F30"/>
    <w:rsid w:val="0035654C"/>
    <w:rsid w:val="003568FD"/>
    <w:rsid w:val="00357604"/>
    <w:rsid w:val="00357C1A"/>
    <w:rsid w:val="00360F52"/>
    <w:rsid w:val="003619A3"/>
    <w:rsid w:val="0036226F"/>
    <w:rsid w:val="00362821"/>
    <w:rsid w:val="003652A9"/>
    <w:rsid w:val="003653F6"/>
    <w:rsid w:val="00367F41"/>
    <w:rsid w:val="00370FFB"/>
    <w:rsid w:val="00371973"/>
    <w:rsid w:val="00371DE1"/>
    <w:rsid w:val="003723C9"/>
    <w:rsid w:val="00373988"/>
    <w:rsid w:val="00375321"/>
    <w:rsid w:val="00380B73"/>
    <w:rsid w:val="0038158B"/>
    <w:rsid w:val="00381DB7"/>
    <w:rsid w:val="00381E5E"/>
    <w:rsid w:val="00386814"/>
    <w:rsid w:val="00387658"/>
    <w:rsid w:val="00390B45"/>
    <w:rsid w:val="00391E97"/>
    <w:rsid w:val="0039346E"/>
    <w:rsid w:val="003934A6"/>
    <w:rsid w:val="003952C3"/>
    <w:rsid w:val="00395AD1"/>
    <w:rsid w:val="00395E3E"/>
    <w:rsid w:val="003A001B"/>
    <w:rsid w:val="003A0EAD"/>
    <w:rsid w:val="003A4FD6"/>
    <w:rsid w:val="003A57C3"/>
    <w:rsid w:val="003A61C4"/>
    <w:rsid w:val="003A679B"/>
    <w:rsid w:val="003A7D23"/>
    <w:rsid w:val="003B177C"/>
    <w:rsid w:val="003B2562"/>
    <w:rsid w:val="003B2DCC"/>
    <w:rsid w:val="003B5265"/>
    <w:rsid w:val="003B5F04"/>
    <w:rsid w:val="003B7446"/>
    <w:rsid w:val="003C0417"/>
    <w:rsid w:val="003C162E"/>
    <w:rsid w:val="003C1855"/>
    <w:rsid w:val="003C1B1D"/>
    <w:rsid w:val="003C22A7"/>
    <w:rsid w:val="003C28DF"/>
    <w:rsid w:val="003C3C8B"/>
    <w:rsid w:val="003C57F1"/>
    <w:rsid w:val="003C690A"/>
    <w:rsid w:val="003C736A"/>
    <w:rsid w:val="003C7492"/>
    <w:rsid w:val="003C7503"/>
    <w:rsid w:val="003D09C5"/>
    <w:rsid w:val="003D24EC"/>
    <w:rsid w:val="003D3C26"/>
    <w:rsid w:val="003D3EEE"/>
    <w:rsid w:val="003D4426"/>
    <w:rsid w:val="003D4E7F"/>
    <w:rsid w:val="003D6079"/>
    <w:rsid w:val="003D6367"/>
    <w:rsid w:val="003D6943"/>
    <w:rsid w:val="003E0949"/>
    <w:rsid w:val="003E10CF"/>
    <w:rsid w:val="003E2000"/>
    <w:rsid w:val="003E2784"/>
    <w:rsid w:val="003E2E23"/>
    <w:rsid w:val="003E3C0B"/>
    <w:rsid w:val="003E3CD2"/>
    <w:rsid w:val="003E406E"/>
    <w:rsid w:val="003E43E3"/>
    <w:rsid w:val="003E4657"/>
    <w:rsid w:val="003F04CE"/>
    <w:rsid w:val="003F0641"/>
    <w:rsid w:val="003F438A"/>
    <w:rsid w:val="003F6ABB"/>
    <w:rsid w:val="003F7218"/>
    <w:rsid w:val="003F783A"/>
    <w:rsid w:val="003F7CA3"/>
    <w:rsid w:val="003F7E06"/>
    <w:rsid w:val="00402F70"/>
    <w:rsid w:val="00404BFF"/>
    <w:rsid w:val="00404DD0"/>
    <w:rsid w:val="00404F95"/>
    <w:rsid w:val="00405061"/>
    <w:rsid w:val="00405C15"/>
    <w:rsid w:val="004060A6"/>
    <w:rsid w:val="0040624A"/>
    <w:rsid w:val="00406318"/>
    <w:rsid w:val="00411D2C"/>
    <w:rsid w:val="00413A96"/>
    <w:rsid w:val="004155A7"/>
    <w:rsid w:val="004173F4"/>
    <w:rsid w:val="00417BF3"/>
    <w:rsid w:val="0042164B"/>
    <w:rsid w:val="004224DE"/>
    <w:rsid w:val="0042540B"/>
    <w:rsid w:val="00425918"/>
    <w:rsid w:val="00425B67"/>
    <w:rsid w:val="0043033A"/>
    <w:rsid w:val="004312A0"/>
    <w:rsid w:val="00431526"/>
    <w:rsid w:val="00431AA1"/>
    <w:rsid w:val="004329B7"/>
    <w:rsid w:val="0043453B"/>
    <w:rsid w:val="00434AC2"/>
    <w:rsid w:val="0043608C"/>
    <w:rsid w:val="0043615D"/>
    <w:rsid w:val="00437886"/>
    <w:rsid w:val="00440796"/>
    <w:rsid w:val="0044120B"/>
    <w:rsid w:val="00442502"/>
    <w:rsid w:val="0044266C"/>
    <w:rsid w:val="004443B4"/>
    <w:rsid w:val="004459EE"/>
    <w:rsid w:val="00446C57"/>
    <w:rsid w:val="00446EF6"/>
    <w:rsid w:val="0044762B"/>
    <w:rsid w:val="0045050F"/>
    <w:rsid w:val="0045129F"/>
    <w:rsid w:val="00451B0E"/>
    <w:rsid w:val="00451B2D"/>
    <w:rsid w:val="004539FF"/>
    <w:rsid w:val="0045406C"/>
    <w:rsid w:val="00455D3D"/>
    <w:rsid w:val="004561E2"/>
    <w:rsid w:val="00456658"/>
    <w:rsid w:val="00456C42"/>
    <w:rsid w:val="00461692"/>
    <w:rsid w:val="00462C2B"/>
    <w:rsid w:val="00463320"/>
    <w:rsid w:val="00463834"/>
    <w:rsid w:val="00463A5A"/>
    <w:rsid w:val="00464CAE"/>
    <w:rsid w:val="0047098D"/>
    <w:rsid w:val="00470FC3"/>
    <w:rsid w:val="00472A95"/>
    <w:rsid w:val="00473F53"/>
    <w:rsid w:val="00474052"/>
    <w:rsid w:val="00474CE7"/>
    <w:rsid w:val="00475EE9"/>
    <w:rsid w:val="004765C7"/>
    <w:rsid w:val="00477245"/>
    <w:rsid w:val="004804FF"/>
    <w:rsid w:val="00482B15"/>
    <w:rsid w:val="0048375E"/>
    <w:rsid w:val="00484AF4"/>
    <w:rsid w:val="00484E62"/>
    <w:rsid w:val="00485EBC"/>
    <w:rsid w:val="00486F55"/>
    <w:rsid w:val="0049093D"/>
    <w:rsid w:val="004918CF"/>
    <w:rsid w:val="004939D7"/>
    <w:rsid w:val="00495084"/>
    <w:rsid w:val="00496AF6"/>
    <w:rsid w:val="00497027"/>
    <w:rsid w:val="00497AB3"/>
    <w:rsid w:val="004A45BB"/>
    <w:rsid w:val="004A6C6A"/>
    <w:rsid w:val="004A7478"/>
    <w:rsid w:val="004B1FA2"/>
    <w:rsid w:val="004B209D"/>
    <w:rsid w:val="004B32AF"/>
    <w:rsid w:val="004B3EF6"/>
    <w:rsid w:val="004B4785"/>
    <w:rsid w:val="004B5AB2"/>
    <w:rsid w:val="004B710F"/>
    <w:rsid w:val="004B7219"/>
    <w:rsid w:val="004B7EB7"/>
    <w:rsid w:val="004C2A28"/>
    <w:rsid w:val="004C4B62"/>
    <w:rsid w:val="004C5FB7"/>
    <w:rsid w:val="004C73D0"/>
    <w:rsid w:val="004C771F"/>
    <w:rsid w:val="004D0F55"/>
    <w:rsid w:val="004D1894"/>
    <w:rsid w:val="004D1974"/>
    <w:rsid w:val="004D2502"/>
    <w:rsid w:val="004D26B5"/>
    <w:rsid w:val="004D28C2"/>
    <w:rsid w:val="004D360D"/>
    <w:rsid w:val="004D5B7D"/>
    <w:rsid w:val="004E1626"/>
    <w:rsid w:val="004E2649"/>
    <w:rsid w:val="004E2C22"/>
    <w:rsid w:val="004E3754"/>
    <w:rsid w:val="004E48E5"/>
    <w:rsid w:val="004E6A54"/>
    <w:rsid w:val="004E79BB"/>
    <w:rsid w:val="004F0976"/>
    <w:rsid w:val="004F130B"/>
    <w:rsid w:val="004F299B"/>
    <w:rsid w:val="004F2AB1"/>
    <w:rsid w:val="004F7EF7"/>
    <w:rsid w:val="005004D6"/>
    <w:rsid w:val="00500886"/>
    <w:rsid w:val="005009BF"/>
    <w:rsid w:val="00500CD2"/>
    <w:rsid w:val="00501438"/>
    <w:rsid w:val="00502BA3"/>
    <w:rsid w:val="005037D1"/>
    <w:rsid w:val="00505A26"/>
    <w:rsid w:val="0051062B"/>
    <w:rsid w:val="00510BFF"/>
    <w:rsid w:val="00510EC7"/>
    <w:rsid w:val="00510F21"/>
    <w:rsid w:val="00511EB4"/>
    <w:rsid w:val="005127BB"/>
    <w:rsid w:val="00512B5C"/>
    <w:rsid w:val="00514A5C"/>
    <w:rsid w:val="00516A46"/>
    <w:rsid w:val="00516FA3"/>
    <w:rsid w:val="00517312"/>
    <w:rsid w:val="005204A7"/>
    <w:rsid w:val="00520739"/>
    <w:rsid w:val="00520A29"/>
    <w:rsid w:val="00522F81"/>
    <w:rsid w:val="00522FB7"/>
    <w:rsid w:val="005232E1"/>
    <w:rsid w:val="00526E3B"/>
    <w:rsid w:val="00527FAE"/>
    <w:rsid w:val="00527FC9"/>
    <w:rsid w:val="00531347"/>
    <w:rsid w:val="00531AE3"/>
    <w:rsid w:val="00531CD5"/>
    <w:rsid w:val="00532F72"/>
    <w:rsid w:val="00534268"/>
    <w:rsid w:val="00535495"/>
    <w:rsid w:val="0053778C"/>
    <w:rsid w:val="005378FE"/>
    <w:rsid w:val="00537E14"/>
    <w:rsid w:val="00540D51"/>
    <w:rsid w:val="00541948"/>
    <w:rsid w:val="00541B79"/>
    <w:rsid w:val="005440C5"/>
    <w:rsid w:val="005457D4"/>
    <w:rsid w:val="005529FD"/>
    <w:rsid w:val="00552ED1"/>
    <w:rsid w:val="00552F32"/>
    <w:rsid w:val="00553456"/>
    <w:rsid w:val="00553512"/>
    <w:rsid w:val="0055475C"/>
    <w:rsid w:val="0055725D"/>
    <w:rsid w:val="00560C65"/>
    <w:rsid w:val="00566E0C"/>
    <w:rsid w:val="0056743A"/>
    <w:rsid w:val="00567B87"/>
    <w:rsid w:val="00572CC7"/>
    <w:rsid w:val="0057322A"/>
    <w:rsid w:val="0057360F"/>
    <w:rsid w:val="005771EC"/>
    <w:rsid w:val="005801A4"/>
    <w:rsid w:val="00581A7C"/>
    <w:rsid w:val="005833E4"/>
    <w:rsid w:val="00583BF2"/>
    <w:rsid w:val="00583DB6"/>
    <w:rsid w:val="00585BAB"/>
    <w:rsid w:val="00586AAD"/>
    <w:rsid w:val="00587029"/>
    <w:rsid w:val="005870F0"/>
    <w:rsid w:val="0059063C"/>
    <w:rsid w:val="005917D1"/>
    <w:rsid w:val="0059182F"/>
    <w:rsid w:val="00592F36"/>
    <w:rsid w:val="00594512"/>
    <w:rsid w:val="00597A3D"/>
    <w:rsid w:val="005A0A9E"/>
    <w:rsid w:val="005A1E93"/>
    <w:rsid w:val="005A20B6"/>
    <w:rsid w:val="005A2C3D"/>
    <w:rsid w:val="005A340D"/>
    <w:rsid w:val="005A4F50"/>
    <w:rsid w:val="005A58F7"/>
    <w:rsid w:val="005A6983"/>
    <w:rsid w:val="005B2521"/>
    <w:rsid w:val="005B3DFC"/>
    <w:rsid w:val="005B47D9"/>
    <w:rsid w:val="005B747E"/>
    <w:rsid w:val="005B7571"/>
    <w:rsid w:val="005C1E36"/>
    <w:rsid w:val="005C2F83"/>
    <w:rsid w:val="005C45A4"/>
    <w:rsid w:val="005C5919"/>
    <w:rsid w:val="005C6A97"/>
    <w:rsid w:val="005C6DF8"/>
    <w:rsid w:val="005D108C"/>
    <w:rsid w:val="005D2127"/>
    <w:rsid w:val="005D2547"/>
    <w:rsid w:val="005D27B1"/>
    <w:rsid w:val="005D4A17"/>
    <w:rsid w:val="005D5CCE"/>
    <w:rsid w:val="005D7959"/>
    <w:rsid w:val="005E071C"/>
    <w:rsid w:val="005E2402"/>
    <w:rsid w:val="005E279A"/>
    <w:rsid w:val="005E2CAB"/>
    <w:rsid w:val="005E3165"/>
    <w:rsid w:val="005E40B7"/>
    <w:rsid w:val="005E45CD"/>
    <w:rsid w:val="005E587E"/>
    <w:rsid w:val="005E705F"/>
    <w:rsid w:val="005E7BAF"/>
    <w:rsid w:val="005E7E08"/>
    <w:rsid w:val="005E7E89"/>
    <w:rsid w:val="005F02A0"/>
    <w:rsid w:val="005F10BF"/>
    <w:rsid w:val="005F1EC4"/>
    <w:rsid w:val="005F1F31"/>
    <w:rsid w:val="005F29EA"/>
    <w:rsid w:val="005F376E"/>
    <w:rsid w:val="005F4EE1"/>
    <w:rsid w:val="005F7D9A"/>
    <w:rsid w:val="0060141C"/>
    <w:rsid w:val="006020FB"/>
    <w:rsid w:val="0060309E"/>
    <w:rsid w:val="00603C7D"/>
    <w:rsid w:val="0060706E"/>
    <w:rsid w:val="006120A5"/>
    <w:rsid w:val="006123DE"/>
    <w:rsid w:val="00612613"/>
    <w:rsid w:val="0061415C"/>
    <w:rsid w:val="0061435B"/>
    <w:rsid w:val="00615D40"/>
    <w:rsid w:val="0061615B"/>
    <w:rsid w:val="006203F8"/>
    <w:rsid w:val="006237BE"/>
    <w:rsid w:val="00624192"/>
    <w:rsid w:val="0062469C"/>
    <w:rsid w:val="006253A8"/>
    <w:rsid w:val="00625848"/>
    <w:rsid w:val="00625F8B"/>
    <w:rsid w:val="0062603D"/>
    <w:rsid w:val="00630BB7"/>
    <w:rsid w:val="0063226B"/>
    <w:rsid w:val="0063236F"/>
    <w:rsid w:val="00632F30"/>
    <w:rsid w:val="00633FD3"/>
    <w:rsid w:val="00634964"/>
    <w:rsid w:val="006356E2"/>
    <w:rsid w:val="00635C76"/>
    <w:rsid w:val="00636806"/>
    <w:rsid w:val="00636A79"/>
    <w:rsid w:val="00641D97"/>
    <w:rsid w:val="00642C81"/>
    <w:rsid w:val="006441DB"/>
    <w:rsid w:val="006454F7"/>
    <w:rsid w:val="006477D0"/>
    <w:rsid w:val="00651394"/>
    <w:rsid w:val="006515F2"/>
    <w:rsid w:val="00653F9F"/>
    <w:rsid w:val="0065409A"/>
    <w:rsid w:val="0065477E"/>
    <w:rsid w:val="006554C1"/>
    <w:rsid w:val="006617D0"/>
    <w:rsid w:val="0066191C"/>
    <w:rsid w:val="00664921"/>
    <w:rsid w:val="00665475"/>
    <w:rsid w:val="00670194"/>
    <w:rsid w:val="006706D9"/>
    <w:rsid w:val="00671451"/>
    <w:rsid w:val="00672C17"/>
    <w:rsid w:val="0067477B"/>
    <w:rsid w:val="0067517E"/>
    <w:rsid w:val="00675236"/>
    <w:rsid w:val="006776D5"/>
    <w:rsid w:val="0068075F"/>
    <w:rsid w:val="00681EC6"/>
    <w:rsid w:val="00682793"/>
    <w:rsid w:val="006827A3"/>
    <w:rsid w:val="00684FBB"/>
    <w:rsid w:val="00687428"/>
    <w:rsid w:val="00687641"/>
    <w:rsid w:val="006906C0"/>
    <w:rsid w:val="006908FC"/>
    <w:rsid w:val="00691B98"/>
    <w:rsid w:val="00692098"/>
    <w:rsid w:val="006923E4"/>
    <w:rsid w:val="0069451E"/>
    <w:rsid w:val="0069465D"/>
    <w:rsid w:val="00696363"/>
    <w:rsid w:val="0069697E"/>
    <w:rsid w:val="00696BED"/>
    <w:rsid w:val="006A05B5"/>
    <w:rsid w:val="006A58C8"/>
    <w:rsid w:val="006A69B2"/>
    <w:rsid w:val="006B102A"/>
    <w:rsid w:val="006B1294"/>
    <w:rsid w:val="006B2882"/>
    <w:rsid w:val="006B2984"/>
    <w:rsid w:val="006B3C20"/>
    <w:rsid w:val="006B4FAB"/>
    <w:rsid w:val="006B502E"/>
    <w:rsid w:val="006B557A"/>
    <w:rsid w:val="006B5B99"/>
    <w:rsid w:val="006B5D52"/>
    <w:rsid w:val="006B75D6"/>
    <w:rsid w:val="006C1079"/>
    <w:rsid w:val="006C134E"/>
    <w:rsid w:val="006C3F7D"/>
    <w:rsid w:val="006C74D3"/>
    <w:rsid w:val="006D147A"/>
    <w:rsid w:val="006D186B"/>
    <w:rsid w:val="006D213A"/>
    <w:rsid w:val="006D21EE"/>
    <w:rsid w:val="006D2FAF"/>
    <w:rsid w:val="006D330B"/>
    <w:rsid w:val="006D6329"/>
    <w:rsid w:val="006D6A39"/>
    <w:rsid w:val="006D6CC5"/>
    <w:rsid w:val="006D7965"/>
    <w:rsid w:val="006E20BD"/>
    <w:rsid w:val="006E3D7B"/>
    <w:rsid w:val="006E3EDF"/>
    <w:rsid w:val="006E4201"/>
    <w:rsid w:val="006E46BD"/>
    <w:rsid w:val="006E5BBA"/>
    <w:rsid w:val="006E6089"/>
    <w:rsid w:val="006E631D"/>
    <w:rsid w:val="006E704B"/>
    <w:rsid w:val="006E7D23"/>
    <w:rsid w:val="006F0CDD"/>
    <w:rsid w:val="006F124B"/>
    <w:rsid w:val="006F2E1E"/>
    <w:rsid w:val="006F2F6C"/>
    <w:rsid w:val="006F4A2A"/>
    <w:rsid w:val="006F4AAB"/>
    <w:rsid w:val="006F6B99"/>
    <w:rsid w:val="006F740B"/>
    <w:rsid w:val="006F77B0"/>
    <w:rsid w:val="00700378"/>
    <w:rsid w:val="0070061F"/>
    <w:rsid w:val="0070340F"/>
    <w:rsid w:val="00703F42"/>
    <w:rsid w:val="007047EE"/>
    <w:rsid w:val="0070558C"/>
    <w:rsid w:val="00707B36"/>
    <w:rsid w:val="007102D8"/>
    <w:rsid w:val="0071091D"/>
    <w:rsid w:val="0071353B"/>
    <w:rsid w:val="0071435E"/>
    <w:rsid w:val="00714479"/>
    <w:rsid w:val="007152DB"/>
    <w:rsid w:val="00716D36"/>
    <w:rsid w:val="00716D5F"/>
    <w:rsid w:val="00716FA0"/>
    <w:rsid w:val="00717086"/>
    <w:rsid w:val="00717135"/>
    <w:rsid w:val="00717ED2"/>
    <w:rsid w:val="007229A0"/>
    <w:rsid w:val="007231D1"/>
    <w:rsid w:val="00725256"/>
    <w:rsid w:val="007254A6"/>
    <w:rsid w:val="00725F39"/>
    <w:rsid w:val="00730320"/>
    <w:rsid w:val="007321F4"/>
    <w:rsid w:val="00733893"/>
    <w:rsid w:val="00735A5C"/>
    <w:rsid w:val="00736261"/>
    <w:rsid w:val="007370E3"/>
    <w:rsid w:val="007404E3"/>
    <w:rsid w:val="007416CE"/>
    <w:rsid w:val="00741E09"/>
    <w:rsid w:val="007422B9"/>
    <w:rsid w:val="00742A2D"/>
    <w:rsid w:val="00742B73"/>
    <w:rsid w:val="007434B0"/>
    <w:rsid w:val="0074570C"/>
    <w:rsid w:val="00745CC6"/>
    <w:rsid w:val="007461F0"/>
    <w:rsid w:val="00747F79"/>
    <w:rsid w:val="00750C40"/>
    <w:rsid w:val="00751CB3"/>
    <w:rsid w:val="00752B6F"/>
    <w:rsid w:val="00753771"/>
    <w:rsid w:val="00753DC4"/>
    <w:rsid w:val="0075600C"/>
    <w:rsid w:val="0075623D"/>
    <w:rsid w:val="0075675A"/>
    <w:rsid w:val="007607F0"/>
    <w:rsid w:val="00766D11"/>
    <w:rsid w:val="00771982"/>
    <w:rsid w:val="00771F40"/>
    <w:rsid w:val="0077209C"/>
    <w:rsid w:val="00772C1F"/>
    <w:rsid w:val="00773F5A"/>
    <w:rsid w:val="00774F1E"/>
    <w:rsid w:val="00774F52"/>
    <w:rsid w:val="00775533"/>
    <w:rsid w:val="00775E51"/>
    <w:rsid w:val="00780411"/>
    <w:rsid w:val="00780FE6"/>
    <w:rsid w:val="0078172E"/>
    <w:rsid w:val="00782147"/>
    <w:rsid w:val="0078465C"/>
    <w:rsid w:val="00785228"/>
    <w:rsid w:val="007852CC"/>
    <w:rsid w:val="00786C4C"/>
    <w:rsid w:val="00786EB0"/>
    <w:rsid w:val="00786F84"/>
    <w:rsid w:val="00787C90"/>
    <w:rsid w:val="007926A3"/>
    <w:rsid w:val="00792CDD"/>
    <w:rsid w:val="007965EB"/>
    <w:rsid w:val="00796A11"/>
    <w:rsid w:val="00797C97"/>
    <w:rsid w:val="007A0088"/>
    <w:rsid w:val="007A06FC"/>
    <w:rsid w:val="007A0C5B"/>
    <w:rsid w:val="007A24DA"/>
    <w:rsid w:val="007A37DF"/>
    <w:rsid w:val="007A408E"/>
    <w:rsid w:val="007A52F0"/>
    <w:rsid w:val="007A52F3"/>
    <w:rsid w:val="007A5AB8"/>
    <w:rsid w:val="007A5B9A"/>
    <w:rsid w:val="007A6BAC"/>
    <w:rsid w:val="007B1D39"/>
    <w:rsid w:val="007B1E58"/>
    <w:rsid w:val="007B2754"/>
    <w:rsid w:val="007B3093"/>
    <w:rsid w:val="007B5A3D"/>
    <w:rsid w:val="007B611D"/>
    <w:rsid w:val="007B7067"/>
    <w:rsid w:val="007B74B2"/>
    <w:rsid w:val="007B764B"/>
    <w:rsid w:val="007B7706"/>
    <w:rsid w:val="007C0642"/>
    <w:rsid w:val="007C3020"/>
    <w:rsid w:val="007C3395"/>
    <w:rsid w:val="007C4BD7"/>
    <w:rsid w:val="007C5641"/>
    <w:rsid w:val="007C6761"/>
    <w:rsid w:val="007C787A"/>
    <w:rsid w:val="007D04C3"/>
    <w:rsid w:val="007D0FE8"/>
    <w:rsid w:val="007D4727"/>
    <w:rsid w:val="007D47A6"/>
    <w:rsid w:val="007D5161"/>
    <w:rsid w:val="007D5E63"/>
    <w:rsid w:val="007D71D1"/>
    <w:rsid w:val="007D744B"/>
    <w:rsid w:val="007D7E8F"/>
    <w:rsid w:val="007E16F5"/>
    <w:rsid w:val="007E1930"/>
    <w:rsid w:val="007E2924"/>
    <w:rsid w:val="007E294C"/>
    <w:rsid w:val="007E362C"/>
    <w:rsid w:val="007E41AA"/>
    <w:rsid w:val="007E5CDA"/>
    <w:rsid w:val="007E6E6D"/>
    <w:rsid w:val="007E7461"/>
    <w:rsid w:val="007F0B15"/>
    <w:rsid w:val="007F122A"/>
    <w:rsid w:val="007F143B"/>
    <w:rsid w:val="007F1A08"/>
    <w:rsid w:val="007F6F4C"/>
    <w:rsid w:val="007F7C84"/>
    <w:rsid w:val="00805F2E"/>
    <w:rsid w:val="00806363"/>
    <w:rsid w:val="0081065F"/>
    <w:rsid w:val="00810DC6"/>
    <w:rsid w:val="0081102A"/>
    <w:rsid w:val="00812DF4"/>
    <w:rsid w:val="00812EC5"/>
    <w:rsid w:val="00812FAF"/>
    <w:rsid w:val="008131C1"/>
    <w:rsid w:val="00813D55"/>
    <w:rsid w:val="00816A16"/>
    <w:rsid w:val="00816A89"/>
    <w:rsid w:val="00816D3F"/>
    <w:rsid w:val="00817B3C"/>
    <w:rsid w:val="008203ED"/>
    <w:rsid w:val="00821265"/>
    <w:rsid w:val="00822C00"/>
    <w:rsid w:val="00825065"/>
    <w:rsid w:val="00825A57"/>
    <w:rsid w:val="00826480"/>
    <w:rsid w:val="0082729F"/>
    <w:rsid w:val="00830DC8"/>
    <w:rsid w:val="00831289"/>
    <w:rsid w:val="008314A6"/>
    <w:rsid w:val="00831730"/>
    <w:rsid w:val="00832CE8"/>
    <w:rsid w:val="00836A76"/>
    <w:rsid w:val="00840DC8"/>
    <w:rsid w:val="008411E3"/>
    <w:rsid w:val="008453FF"/>
    <w:rsid w:val="008467DB"/>
    <w:rsid w:val="00847398"/>
    <w:rsid w:val="008521CE"/>
    <w:rsid w:val="00852350"/>
    <w:rsid w:val="00852597"/>
    <w:rsid w:val="00852628"/>
    <w:rsid w:val="0085342C"/>
    <w:rsid w:val="00853EED"/>
    <w:rsid w:val="00856031"/>
    <w:rsid w:val="00856354"/>
    <w:rsid w:val="00856E4D"/>
    <w:rsid w:val="00857D66"/>
    <w:rsid w:val="00860834"/>
    <w:rsid w:val="008610EC"/>
    <w:rsid w:val="00861EB7"/>
    <w:rsid w:val="00861EF9"/>
    <w:rsid w:val="0086474E"/>
    <w:rsid w:val="00864FDC"/>
    <w:rsid w:val="008706C5"/>
    <w:rsid w:val="00870E54"/>
    <w:rsid w:val="0087157C"/>
    <w:rsid w:val="00871C4D"/>
    <w:rsid w:val="008740CE"/>
    <w:rsid w:val="00874326"/>
    <w:rsid w:val="00874E7E"/>
    <w:rsid w:val="00875EB9"/>
    <w:rsid w:val="00876454"/>
    <w:rsid w:val="008771D2"/>
    <w:rsid w:val="008801F0"/>
    <w:rsid w:val="00880C89"/>
    <w:rsid w:val="0088232A"/>
    <w:rsid w:val="0088239D"/>
    <w:rsid w:val="00882FF2"/>
    <w:rsid w:val="00883F11"/>
    <w:rsid w:val="0088483B"/>
    <w:rsid w:val="00884F56"/>
    <w:rsid w:val="008850FB"/>
    <w:rsid w:val="0088610E"/>
    <w:rsid w:val="008867FD"/>
    <w:rsid w:val="00887172"/>
    <w:rsid w:val="00892C70"/>
    <w:rsid w:val="00894191"/>
    <w:rsid w:val="008949C6"/>
    <w:rsid w:val="0089528C"/>
    <w:rsid w:val="00895719"/>
    <w:rsid w:val="00895ADB"/>
    <w:rsid w:val="00895D43"/>
    <w:rsid w:val="00895E97"/>
    <w:rsid w:val="00897EFC"/>
    <w:rsid w:val="00897FF4"/>
    <w:rsid w:val="008A13B6"/>
    <w:rsid w:val="008A1F47"/>
    <w:rsid w:val="008A47B3"/>
    <w:rsid w:val="008A48AF"/>
    <w:rsid w:val="008A5408"/>
    <w:rsid w:val="008A5BE2"/>
    <w:rsid w:val="008A7441"/>
    <w:rsid w:val="008A7AC8"/>
    <w:rsid w:val="008B03DB"/>
    <w:rsid w:val="008B1198"/>
    <w:rsid w:val="008B5B94"/>
    <w:rsid w:val="008B6DCE"/>
    <w:rsid w:val="008B6F29"/>
    <w:rsid w:val="008C1634"/>
    <w:rsid w:val="008C19A6"/>
    <w:rsid w:val="008C1CC8"/>
    <w:rsid w:val="008C2ACB"/>
    <w:rsid w:val="008C5FEE"/>
    <w:rsid w:val="008C6EC0"/>
    <w:rsid w:val="008D11FD"/>
    <w:rsid w:val="008D140F"/>
    <w:rsid w:val="008D2849"/>
    <w:rsid w:val="008D2AFC"/>
    <w:rsid w:val="008E0448"/>
    <w:rsid w:val="008E12C5"/>
    <w:rsid w:val="008E18FD"/>
    <w:rsid w:val="008E1F63"/>
    <w:rsid w:val="008E22C9"/>
    <w:rsid w:val="008E2BFB"/>
    <w:rsid w:val="008E3791"/>
    <w:rsid w:val="008E3896"/>
    <w:rsid w:val="008E421F"/>
    <w:rsid w:val="008E43D8"/>
    <w:rsid w:val="008E5D20"/>
    <w:rsid w:val="008F0080"/>
    <w:rsid w:val="008F1E0B"/>
    <w:rsid w:val="008F1EA9"/>
    <w:rsid w:val="008F2788"/>
    <w:rsid w:val="008F5307"/>
    <w:rsid w:val="008F5529"/>
    <w:rsid w:val="008F6A07"/>
    <w:rsid w:val="008F6D77"/>
    <w:rsid w:val="0090085B"/>
    <w:rsid w:val="00901297"/>
    <w:rsid w:val="009016EC"/>
    <w:rsid w:val="009072C7"/>
    <w:rsid w:val="00907FFA"/>
    <w:rsid w:val="00911AFB"/>
    <w:rsid w:val="0091301D"/>
    <w:rsid w:val="00915776"/>
    <w:rsid w:val="00916793"/>
    <w:rsid w:val="00916BAB"/>
    <w:rsid w:val="00916F9E"/>
    <w:rsid w:val="00921771"/>
    <w:rsid w:val="0092216F"/>
    <w:rsid w:val="00922984"/>
    <w:rsid w:val="00922A50"/>
    <w:rsid w:val="00925606"/>
    <w:rsid w:val="00926B8A"/>
    <w:rsid w:val="00926CAC"/>
    <w:rsid w:val="00932E3E"/>
    <w:rsid w:val="00935115"/>
    <w:rsid w:val="009359D4"/>
    <w:rsid w:val="00936D21"/>
    <w:rsid w:val="00937383"/>
    <w:rsid w:val="009374AB"/>
    <w:rsid w:val="00937827"/>
    <w:rsid w:val="0094091F"/>
    <w:rsid w:val="00941DA9"/>
    <w:rsid w:val="009424C6"/>
    <w:rsid w:val="00944133"/>
    <w:rsid w:val="00946C10"/>
    <w:rsid w:val="00947DC7"/>
    <w:rsid w:val="00950575"/>
    <w:rsid w:val="0095164B"/>
    <w:rsid w:val="009569E3"/>
    <w:rsid w:val="00956A46"/>
    <w:rsid w:val="00961B4F"/>
    <w:rsid w:val="00962B8A"/>
    <w:rsid w:val="00962C66"/>
    <w:rsid w:val="00963117"/>
    <w:rsid w:val="00964724"/>
    <w:rsid w:val="009658FF"/>
    <w:rsid w:val="00967FF1"/>
    <w:rsid w:val="00974698"/>
    <w:rsid w:val="00980DDB"/>
    <w:rsid w:val="00981F4E"/>
    <w:rsid w:val="0098254B"/>
    <w:rsid w:val="009837EB"/>
    <w:rsid w:val="00986093"/>
    <w:rsid w:val="00986158"/>
    <w:rsid w:val="00993101"/>
    <w:rsid w:val="009939CA"/>
    <w:rsid w:val="00993B06"/>
    <w:rsid w:val="00993F1E"/>
    <w:rsid w:val="009958FA"/>
    <w:rsid w:val="009A0BD4"/>
    <w:rsid w:val="009A2E8A"/>
    <w:rsid w:val="009A36A0"/>
    <w:rsid w:val="009A3EC4"/>
    <w:rsid w:val="009A4760"/>
    <w:rsid w:val="009A74E3"/>
    <w:rsid w:val="009B152C"/>
    <w:rsid w:val="009B4165"/>
    <w:rsid w:val="009B431B"/>
    <w:rsid w:val="009C14D9"/>
    <w:rsid w:val="009C2031"/>
    <w:rsid w:val="009C2380"/>
    <w:rsid w:val="009C23EE"/>
    <w:rsid w:val="009C2403"/>
    <w:rsid w:val="009C2A25"/>
    <w:rsid w:val="009C2EB8"/>
    <w:rsid w:val="009C3161"/>
    <w:rsid w:val="009C3FAE"/>
    <w:rsid w:val="009C503A"/>
    <w:rsid w:val="009C6611"/>
    <w:rsid w:val="009C67D9"/>
    <w:rsid w:val="009C7242"/>
    <w:rsid w:val="009C7357"/>
    <w:rsid w:val="009D1FCB"/>
    <w:rsid w:val="009D2383"/>
    <w:rsid w:val="009D43B7"/>
    <w:rsid w:val="009D44F8"/>
    <w:rsid w:val="009D6F97"/>
    <w:rsid w:val="009D7E38"/>
    <w:rsid w:val="009E21F3"/>
    <w:rsid w:val="009E22A2"/>
    <w:rsid w:val="009E23E6"/>
    <w:rsid w:val="009E33C3"/>
    <w:rsid w:val="009E4912"/>
    <w:rsid w:val="009E546C"/>
    <w:rsid w:val="009E6A37"/>
    <w:rsid w:val="009E7781"/>
    <w:rsid w:val="009E79C4"/>
    <w:rsid w:val="009F0973"/>
    <w:rsid w:val="009F3E2A"/>
    <w:rsid w:val="009F4A18"/>
    <w:rsid w:val="009F5009"/>
    <w:rsid w:val="009F5E93"/>
    <w:rsid w:val="009F7B78"/>
    <w:rsid w:val="00A0033E"/>
    <w:rsid w:val="00A003F1"/>
    <w:rsid w:val="00A031D8"/>
    <w:rsid w:val="00A0394C"/>
    <w:rsid w:val="00A03A19"/>
    <w:rsid w:val="00A03FE4"/>
    <w:rsid w:val="00A05141"/>
    <w:rsid w:val="00A10159"/>
    <w:rsid w:val="00A1042F"/>
    <w:rsid w:val="00A12B18"/>
    <w:rsid w:val="00A13619"/>
    <w:rsid w:val="00A13AD9"/>
    <w:rsid w:val="00A15C6B"/>
    <w:rsid w:val="00A15FA8"/>
    <w:rsid w:val="00A16392"/>
    <w:rsid w:val="00A1771C"/>
    <w:rsid w:val="00A21ECD"/>
    <w:rsid w:val="00A24116"/>
    <w:rsid w:val="00A25148"/>
    <w:rsid w:val="00A25935"/>
    <w:rsid w:val="00A25C2F"/>
    <w:rsid w:val="00A27489"/>
    <w:rsid w:val="00A27F4A"/>
    <w:rsid w:val="00A313B1"/>
    <w:rsid w:val="00A31582"/>
    <w:rsid w:val="00A318B3"/>
    <w:rsid w:val="00A340D1"/>
    <w:rsid w:val="00A3488D"/>
    <w:rsid w:val="00A35853"/>
    <w:rsid w:val="00A452F5"/>
    <w:rsid w:val="00A466BA"/>
    <w:rsid w:val="00A500DF"/>
    <w:rsid w:val="00A517DF"/>
    <w:rsid w:val="00A53637"/>
    <w:rsid w:val="00A570C1"/>
    <w:rsid w:val="00A60681"/>
    <w:rsid w:val="00A612FD"/>
    <w:rsid w:val="00A63AEC"/>
    <w:rsid w:val="00A63D59"/>
    <w:rsid w:val="00A645D5"/>
    <w:rsid w:val="00A65A41"/>
    <w:rsid w:val="00A65BEE"/>
    <w:rsid w:val="00A66A11"/>
    <w:rsid w:val="00A66DD0"/>
    <w:rsid w:val="00A67406"/>
    <w:rsid w:val="00A67B9E"/>
    <w:rsid w:val="00A70708"/>
    <w:rsid w:val="00A70710"/>
    <w:rsid w:val="00A7093A"/>
    <w:rsid w:val="00A70F56"/>
    <w:rsid w:val="00A72B92"/>
    <w:rsid w:val="00A745A6"/>
    <w:rsid w:val="00A75928"/>
    <w:rsid w:val="00A76651"/>
    <w:rsid w:val="00A77111"/>
    <w:rsid w:val="00A77166"/>
    <w:rsid w:val="00A7726A"/>
    <w:rsid w:val="00A80239"/>
    <w:rsid w:val="00A80EA7"/>
    <w:rsid w:val="00A8173E"/>
    <w:rsid w:val="00A837C0"/>
    <w:rsid w:val="00A84508"/>
    <w:rsid w:val="00A84C95"/>
    <w:rsid w:val="00A84DC1"/>
    <w:rsid w:val="00A85554"/>
    <w:rsid w:val="00A86F5A"/>
    <w:rsid w:val="00A91DF4"/>
    <w:rsid w:val="00A93552"/>
    <w:rsid w:val="00A946B2"/>
    <w:rsid w:val="00A95495"/>
    <w:rsid w:val="00A96EA8"/>
    <w:rsid w:val="00A96F41"/>
    <w:rsid w:val="00AA02F4"/>
    <w:rsid w:val="00AA0A90"/>
    <w:rsid w:val="00AA2532"/>
    <w:rsid w:val="00AA329A"/>
    <w:rsid w:val="00AA3BE2"/>
    <w:rsid w:val="00AA41E3"/>
    <w:rsid w:val="00AA4CC1"/>
    <w:rsid w:val="00AA4D2D"/>
    <w:rsid w:val="00AA52EB"/>
    <w:rsid w:val="00AA5C2D"/>
    <w:rsid w:val="00AA6C6F"/>
    <w:rsid w:val="00AB193B"/>
    <w:rsid w:val="00AB2412"/>
    <w:rsid w:val="00AB3119"/>
    <w:rsid w:val="00AB32DD"/>
    <w:rsid w:val="00AB398E"/>
    <w:rsid w:val="00AB58F0"/>
    <w:rsid w:val="00AB5931"/>
    <w:rsid w:val="00AB64C2"/>
    <w:rsid w:val="00AB6856"/>
    <w:rsid w:val="00AC099C"/>
    <w:rsid w:val="00AC0AA1"/>
    <w:rsid w:val="00AC2A31"/>
    <w:rsid w:val="00AC49D4"/>
    <w:rsid w:val="00AC5C9E"/>
    <w:rsid w:val="00AC7E94"/>
    <w:rsid w:val="00AC7FC8"/>
    <w:rsid w:val="00AD0083"/>
    <w:rsid w:val="00AD3A13"/>
    <w:rsid w:val="00AD3F14"/>
    <w:rsid w:val="00AD40D7"/>
    <w:rsid w:val="00AD55B9"/>
    <w:rsid w:val="00AD5F29"/>
    <w:rsid w:val="00AD621B"/>
    <w:rsid w:val="00AD65E1"/>
    <w:rsid w:val="00AD6995"/>
    <w:rsid w:val="00AE01BC"/>
    <w:rsid w:val="00AE1015"/>
    <w:rsid w:val="00AE24EC"/>
    <w:rsid w:val="00AE28E3"/>
    <w:rsid w:val="00AE30E9"/>
    <w:rsid w:val="00AE770C"/>
    <w:rsid w:val="00AE7C11"/>
    <w:rsid w:val="00AF190B"/>
    <w:rsid w:val="00AF2AA9"/>
    <w:rsid w:val="00AF4AAB"/>
    <w:rsid w:val="00AF4BDF"/>
    <w:rsid w:val="00AF5113"/>
    <w:rsid w:val="00AF6B13"/>
    <w:rsid w:val="00AF72ED"/>
    <w:rsid w:val="00AF7BAE"/>
    <w:rsid w:val="00AF7D28"/>
    <w:rsid w:val="00B000E2"/>
    <w:rsid w:val="00B02238"/>
    <w:rsid w:val="00B027E0"/>
    <w:rsid w:val="00B028C7"/>
    <w:rsid w:val="00B03423"/>
    <w:rsid w:val="00B03A79"/>
    <w:rsid w:val="00B06AA5"/>
    <w:rsid w:val="00B06E25"/>
    <w:rsid w:val="00B070DE"/>
    <w:rsid w:val="00B071E2"/>
    <w:rsid w:val="00B0787E"/>
    <w:rsid w:val="00B1368F"/>
    <w:rsid w:val="00B1598D"/>
    <w:rsid w:val="00B159BE"/>
    <w:rsid w:val="00B15FC6"/>
    <w:rsid w:val="00B16069"/>
    <w:rsid w:val="00B16DD2"/>
    <w:rsid w:val="00B16E6B"/>
    <w:rsid w:val="00B17257"/>
    <w:rsid w:val="00B214E5"/>
    <w:rsid w:val="00B2174E"/>
    <w:rsid w:val="00B21F92"/>
    <w:rsid w:val="00B23950"/>
    <w:rsid w:val="00B25850"/>
    <w:rsid w:val="00B26A84"/>
    <w:rsid w:val="00B26F16"/>
    <w:rsid w:val="00B31669"/>
    <w:rsid w:val="00B31FB9"/>
    <w:rsid w:val="00B32B4B"/>
    <w:rsid w:val="00B3319D"/>
    <w:rsid w:val="00B34F86"/>
    <w:rsid w:val="00B36670"/>
    <w:rsid w:val="00B36A83"/>
    <w:rsid w:val="00B401B9"/>
    <w:rsid w:val="00B40E12"/>
    <w:rsid w:val="00B40F80"/>
    <w:rsid w:val="00B42878"/>
    <w:rsid w:val="00B43C80"/>
    <w:rsid w:val="00B43CA2"/>
    <w:rsid w:val="00B442FA"/>
    <w:rsid w:val="00B516D6"/>
    <w:rsid w:val="00B51942"/>
    <w:rsid w:val="00B52D62"/>
    <w:rsid w:val="00B52EAB"/>
    <w:rsid w:val="00B53635"/>
    <w:rsid w:val="00B53991"/>
    <w:rsid w:val="00B5634C"/>
    <w:rsid w:val="00B56E8B"/>
    <w:rsid w:val="00B572F1"/>
    <w:rsid w:val="00B621EF"/>
    <w:rsid w:val="00B62B1D"/>
    <w:rsid w:val="00B636A7"/>
    <w:rsid w:val="00B645EC"/>
    <w:rsid w:val="00B64C85"/>
    <w:rsid w:val="00B65A16"/>
    <w:rsid w:val="00B6629B"/>
    <w:rsid w:val="00B6735A"/>
    <w:rsid w:val="00B67CC9"/>
    <w:rsid w:val="00B70E75"/>
    <w:rsid w:val="00B72C56"/>
    <w:rsid w:val="00B72E3A"/>
    <w:rsid w:val="00B73EA1"/>
    <w:rsid w:val="00B74C6D"/>
    <w:rsid w:val="00B75487"/>
    <w:rsid w:val="00B75A21"/>
    <w:rsid w:val="00B76513"/>
    <w:rsid w:val="00B77437"/>
    <w:rsid w:val="00B77E91"/>
    <w:rsid w:val="00B81070"/>
    <w:rsid w:val="00B81674"/>
    <w:rsid w:val="00B830C9"/>
    <w:rsid w:val="00B83914"/>
    <w:rsid w:val="00B85670"/>
    <w:rsid w:val="00B85DFD"/>
    <w:rsid w:val="00B86A37"/>
    <w:rsid w:val="00B86FCA"/>
    <w:rsid w:val="00B870FC"/>
    <w:rsid w:val="00B9278D"/>
    <w:rsid w:val="00B94B0A"/>
    <w:rsid w:val="00B96037"/>
    <w:rsid w:val="00B96297"/>
    <w:rsid w:val="00BA3A56"/>
    <w:rsid w:val="00BA3D6F"/>
    <w:rsid w:val="00BA4C2D"/>
    <w:rsid w:val="00BA66F8"/>
    <w:rsid w:val="00BA77E6"/>
    <w:rsid w:val="00BB0B5B"/>
    <w:rsid w:val="00BB2142"/>
    <w:rsid w:val="00BB2721"/>
    <w:rsid w:val="00BB5029"/>
    <w:rsid w:val="00BB6292"/>
    <w:rsid w:val="00BB761C"/>
    <w:rsid w:val="00BC0B56"/>
    <w:rsid w:val="00BC100B"/>
    <w:rsid w:val="00BC138A"/>
    <w:rsid w:val="00BC26DA"/>
    <w:rsid w:val="00BC26F4"/>
    <w:rsid w:val="00BC33E6"/>
    <w:rsid w:val="00BC360B"/>
    <w:rsid w:val="00BC430E"/>
    <w:rsid w:val="00BC5B27"/>
    <w:rsid w:val="00BC64AE"/>
    <w:rsid w:val="00BC7E20"/>
    <w:rsid w:val="00BD1400"/>
    <w:rsid w:val="00BD411F"/>
    <w:rsid w:val="00BD43AB"/>
    <w:rsid w:val="00BD555B"/>
    <w:rsid w:val="00BD577C"/>
    <w:rsid w:val="00BE0490"/>
    <w:rsid w:val="00BE070E"/>
    <w:rsid w:val="00BE0E2E"/>
    <w:rsid w:val="00BE14B5"/>
    <w:rsid w:val="00BE16BF"/>
    <w:rsid w:val="00BE1FAC"/>
    <w:rsid w:val="00BE3BAA"/>
    <w:rsid w:val="00BE3D27"/>
    <w:rsid w:val="00BE4247"/>
    <w:rsid w:val="00BE4CB5"/>
    <w:rsid w:val="00BE746E"/>
    <w:rsid w:val="00BF36A1"/>
    <w:rsid w:val="00BF4953"/>
    <w:rsid w:val="00BF579C"/>
    <w:rsid w:val="00BF5A64"/>
    <w:rsid w:val="00BF5D55"/>
    <w:rsid w:val="00BF7D51"/>
    <w:rsid w:val="00C00EB6"/>
    <w:rsid w:val="00C03268"/>
    <w:rsid w:val="00C03865"/>
    <w:rsid w:val="00C04050"/>
    <w:rsid w:val="00C04781"/>
    <w:rsid w:val="00C04BE6"/>
    <w:rsid w:val="00C052A3"/>
    <w:rsid w:val="00C056D8"/>
    <w:rsid w:val="00C065BD"/>
    <w:rsid w:val="00C06B4C"/>
    <w:rsid w:val="00C1065A"/>
    <w:rsid w:val="00C10B60"/>
    <w:rsid w:val="00C119B2"/>
    <w:rsid w:val="00C139F5"/>
    <w:rsid w:val="00C152C0"/>
    <w:rsid w:val="00C153A7"/>
    <w:rsid w:val="00C17BF2"/>
    <w:rsid w:val="00C2089C"/>
    <w:rsid w:val="00C20A1F"/>
    <w:rsid w:val="00C21DD3"/>
    <w:rsid w:val="00C24131"/>
    <w:rsid w:val="00C26E03"/>
    <w:rsid w:val="00C2723A"/>
    <w:rsid w:val="00C27F14"/>
    <w:rsid w:val="00C305D4"/>
    <w:rsid w:val="00C3103C"/>
    <w:rsid w:val="00C3145A"/>
    <w:rsid w:val="00C31487"/>
    <w:rsid w:val="00C3151F"/>
    <w:rsid w:val="00C34C6D"/>
    <w:rsid w:val="00C41482"/>
    <w:rsid w:val="00C41F74"/>
    <w:rsid w:val="00C425F0"/>
    <w:rsid w:val="00C4265B"/>
    <w:rsid w:val="00C43E49"/>
    <w:rsid w:val="00C4525F"/>
    <w:rsid w:val="00C470EB"/>
    <w:rsid w:val="00C52393"/>
    <w:rsid w:val="00C5423F"/>
    <w:rsid w:val="00C558F2"/>
    <w:rsid w:val="00C56A45"/>
    <w:rsid w:val="00C61EB1"/>
    <w:rsid w:val="00C6425C"/>
    <w:rsid w:val="00C64CB4"/>
    <w:rsid w:val="00C6722C"/>
    <w:rsid w:val="00C73369"/>
    <w:rsid w:val="00C74922"/>
    <w:rsid w:val="00C755C7"/>
    <w:rsid w:val="00C759CD"/>
    <w:rsid w:val="00C771D4"/>
    <w:rsid w:val="00C776C3"/>
    <w:rsid w:val="00C77EDB"/>
    <w:rsid w:val="00C8722B"/>
    <w:rsid w:val="00C87368"/>
    <w:rsid w:val="00C8763F"/>
    <w:rsid w:val="00C903DD"/>
    <w:rsid w:val="00C92CD9"/>
    <w:rsid w:val="00C94B15"/>
    <w:rsid w:val="00CA0038"/>
    <w:rsid w:val="00CA1015"/>
    <w:rsid w:val="00CA14FB"/>
    <w:rsid w:val="00CA29D9"/>
    <w:rsid w:val="00CA3EDF"/>
    <w:rsid w:val="00CA4262"/>
    <w:rsid w:val="00CA782F"/>
    <w:rsid w:val="00CB0F5A"/>
    <w:rsid w:val="00CB1911"/>
    <w:rsid w:val="00CB213F"/>
    <w:rsid w:val="00CB37D7"/>
    <w:rsid w:val="00CB4B63"/>
    <w:rsid w:val="00CB670D"/>
    <w:rsid w:val="00CB67E3"/>
    <w:rsid w:val="00CC29C2"/>
    <w:rsid w:val="00CC3776"/>
    <w:rsid w:val="00CC4AE7"/>
    <w:rsid w:val="00CC7665"/>
    <w:rsid w:val="00CD04C5"/>
    <w:rsid w:val="00CD06CB"/>
    <w:rsid w:val="00CD0B4A"/>
    <w:rsid w:val="00CD14F9"/>
    <w:rsid w:val="00CD1914"/>
    <w:rsid w:val="00CD4BAD"/>
    <w:rsid w:val="00CD4E00"/>
    <w:rsid w:val="00CD5878"/>
    <w:rsid w:val="00CD6885"/>
    <w:rsid w:val="00CD75E7"/>
    <w:rsid w:val="00CE0248"/>
    <w:rsid w:val="00CE5BDE"/>
    <w:rsid w:val="00CE6404"/>
    <w:rsid w:val="00CE7169"/>
    <w:rsid w:val="00CF03FD"/>
    <w:rsid w:val="00CF1902"/>
    <w:rsid w:val="00CF23F7"/>
    <w:rsid w:val="00CF3AB3"/>
    <w:rsid w:val="00CF4F9C"/>
    <w:rsid w:val="00CF57BE"/>
    <w:rsid w:val="00CF741A"/>
    <w:rsid w:val="00D00623"/>
    <w:rsid w:val="00D007B6"/>
    <w:rsid w:val="00D00D1B"/>
    <w:rsid w:val="00D01303"/>
    <w:rsid w:val="00D01AC1"/>
    <w:rsid w:val="00D02834"/>
    <w:rsid w:val="00D02FD4"/>
    <w:rsid w:val="00D03E16"/>
    <w:rsid w:val="00D03F8F"/>
    <w:rsid w:val="00D04ADA"/>
    <w:rsid w:val="00D062CD"/>
    <w:rsid w:val="00D07D63"/>
    <w:rsid w:val="00D10270"/>
    <w:rsid w:val="00D143DB"/>
    <w:rsid w:val="00D15A96"/>
    <w:rsid w:val="00D1763D"/>
    <w:rsid w:val="00D17F50"/>
    <w:rsid w:val="00D2071A"/>
    <w:rsid w:val="00D21486"/>
    <w:rsid w:val="00D2265E"/>
    <w:rsid w:val="00D2380B"/>
    <w:rsid w:val="00D247A3"/>
    <w:rsid w:val="00D257B0"/>
    <w:rsid w:val="00D27026"/>
    <w:rsid w:val="00D30DCE"/>
    <w:rsid w:val="00D31560"/>
    <w:rsid w:val="00D33232"/>
    <w:rsid w:val="00D3344A"/>
    <w:rsid w:val="00D34BE7"/>
    <w:rsid w:val="00D350F3"/>
    <w:rsid w:val="00D35588"/>
    <w:rsid w:val="00D35A3D"/>
    <w:rsid w:val="00D3770D"/>
    <w:rsid w:val="00D401DC"/>
    <w:rsid w:val="00D41E77"/>
    <w:rsid w:val="00D43A33"/>
    <w:rsid w:val="00D461D3"/>
    <w:rsid w:val="00D501EA"/>
    <w:rsid w:val="00D50308"/>
    <w:rsid w:val="00D50422"/>
    <w:rsid w:val="00D52681"/>
    <w:rsid w:val="00D53E3E"/>
    <w:rsid w:val="00D54097"/>
    <w:rsid w:val="00D56B14"/>
    <w:rsid w:val="00D56BF4"/>
    <w:rsid w:val="00D60806"/>
    <w:rsid w:val="00D650BB"/>
    <w:rsid w:val="00D65C1F"/>
    <w:rsid w:val="00D67B5F"/>
    <w:rsid w:val="00D71337"/>
    <w:rsid w:val="00D73DAE"/>
    <w:rsid w:val="00D74AEC"/>
    <w:rsid w:val="00D75449"/>
    <w:rsid w:val="00D75D56"/>
    <w:rsid w:val="00D76CF3"/>
    <w:rsid w:val="00D80917"/>
    <w:rsid w:val="00D811D6"/>
    <w:rsid w:val="00D81A8D"/>
    <w:rsid w:val="00D84163"/>
    <w:rsid w:val="00D86569"/>
    <w:rsid w:val="00D869C3"/>
    <w:rsid w:val="00D87C31"/>
    <w:rsid w:val="00D9029D"/>
    <w:rsid w:val="00D90345"/>
    <w:rsid w:val="00D92461"/>
    <w:rsid w:val="00D94E73"/>
    <w:rsid w:val="00D955CC"/>
    <w:rsid w:val="00D96B84"/>
    <w:rsid w:val="00D975AF"/>
    <w:rsid w:val="00D97759"/>
    <w:rsid w:val="00DA0F18"/>
    <w:rsid w:val="00DA19E7"/>
    <w:rsid w:val="00DA2646"/>
    <w:rsid w:val="00DA335D"/>
    <w:rsid w:val="00DB0DB2"/>
    <w:rsid w:val="00DB4227"/>
    <w:rsid w:val="00DB4F6B"/>
    <w:rsid w:val="00DB6ADD"/>
    <w:rsid w:val="00DB6B96"/>
    <w:rsid w:val="00DB73DE"/>
    <w:rsid w:val="00DB77A5"/>
    <w:rsid w:val="00DB7A8F"/>
    <w:rsid w:val="00DC075A"/>
    <w:rsid w:val="00DC0E75"/>
    <w:rsid w:val="00DC136A"/>
    <w:rsid w:val="00DC1F27"/>
    <w:rsid w:val="00DC2B7A"/>
    <w:rsid w:val="00DC2DA6"/>
    <w:rsid w:val="00DC35ED"/>
    <w:rsid w:val="00DC397B"/>
    <w:rsid w:val="00DC3B43"/>
    <w:rsid w:val="00DC3EAB"/>
    <w:rsid w:val="00DC3FF7"/>
    <w:rsid w:val="00DC4EE4"/>
    <w:rsid w:val="00DC7148"/>
    <w:rsid w:val="00DC726E"/>
    <w:rsid w:val="00DC752B"/>
    <w:rsid w:val="00DD00A9"/>
    <w:rsid w:val="00DD0293"/>
    <w:rsid w:val="00DD10E3"/>
    <w:rsid w:val="00DD1B48"/>
    <w:rsid w:val="00DD1C64"/>
    <w:rsid w:val="00DD2B1C"/>
    <w:rsid w:val="00DD5C4D"/>
    <w:rsid w:val="00DD5FF1"/>
    <w:rsid w:val="00DD7313"/>
    <w:rsid w:val="00DD75A5"/>
    <w:rsid w:val="00DE0F24"/>
    <w:rsid w:val="00DE21AF"/>
    <w:rsid w:val="00DE2B68"/>
    <w:rsid w:val="00DE31D8"/>
    <w:rsid w:val="00DE3A66"/>
    <w:rsid w:val="00DE3BF3"/>
    <w:rsid w:val="00DE4B12"/>
    <w:rsid w:val="00DE6F9B"/>
    <w:rsid w:val="00DF03CA"/>
    <w:rsid w:val="00DF0905"/>
    <w:rsid w:val="00DF100E"/>
    <w:rsid w:val="00DF1172"/>
    <w:rsid w:val="00DF125F"/>
    <w:rsid w:val="00DF2AF3"/>
    <w:rsid w:val="00DF3BE5"/>
    <w:rsid w:val="00DF4749"/>
    <w:rsid w:val="00DF4C73"/>
    <w:rsid w:val="00DF55A2"/>
    <w:rsid w:val="00DF586F"/>
    <w:rsid w:val="00DF7AD4"/>
    <w:rsid w:val="00E00986"/>
    <w:rsid w:val="00E00B19"/>
    <w:rsid w:val="00E02222"/>
    <w:rsid w:val="00E0274E"/>
    <w:rsid w:val="00E029F8"/>
    <w:rsid w:val="00E03940"/>
    <w:rsid w:val="00E04033"/>
    <w:rsid w:val="00E05BC5"/>
    <w:rsid w:val="00E05BC9"/>
    <w:rsid w:val="00E05EAD"/>
    <w:rsid w:val="00E07E74"/>
    <w:rsid w:val="00E10979"/>
    <w:rsid w:val="00E112EB"/>
    <w:rsid w:val="00E12988"/>
    <w:rsid w:val="00E15189"/>
    <w:rsid w:val="00E171FD"/>
    <w:rsid w:val="00E1789C"/>
    <w:rsid w:val="00E20357"/>
    <w:rsid w:val="00E21695"/>
    <w:rsid w:val="00E22DAC"/>
    <w:rsid w:val="00E22F31"/>
    <w:rsid w:val="00E2394B"/>
    <w:rsid w:val="00E239C8"/>
    <w:rsid w:val="00E2431B"/>
    <w:rsid w:val="00E24E82"/>
    <w:rsid w:val="00E25AAC"/>
    <w:rsid w:val="00E270CE"/>
    <w:rsid w:val="00E307AB"/>
    <w:rsid w:val="00E310E5"/>
    <w:rsid w:val="00E313BF"/>
    <w:rsid w:val="00E34916"/>
    <w:rsid w:val="00E352E3"/>
    <w:rsid w:val="00E35B74"/>
    <w:rsid w:val="00E37036"/>
    <w:rsid w:val="00E40708"/>
    <w:rsid w:val="00E417AA"/>
    <w:rsid w:val="00E4199B"/>
    <w:rsid w:val="00E426B3"/>
    <w:rsid w:val="00E43EAB"/>
    <w:rsid w:val="00E447EC"/>
    <w:rsid w:val="00E44F73"/>
    <w:rsid w:val="00E4717A"/>
    <w:rsid w:val="00E47BF5"/>
    <w:rsid w:val="00E47C7B"/>
    <w:rsid w:val="00E514F9"/>
    <w:rsid w:val="00E51500"/>
    <w:rsid w:val="00E5152A"/>
    <w:rsid w:val="00E5237F"/>
    <w:rsid w:val="00E55967"/>
    <w:rsid w:val="00E56039"/>
    <w:rsid w:val="00E56259"/>
    <w:rsid w:val="00E6047C"/>
    <w:rsid w:val="00E60AA9"/>
    <w:rsid w:val="00E63D17"/>
    <w:rsid w:val="00E63EC2"/>
    <w:rsid w:val="00E64842"/>
    <w:rsid w:val="00E64ABE"/>
    <w:rsid w:val="00E66936"/>
    <w:rsid w:val="00E6702C"/>
    <w:rsid w:val="00E674ED"/>
    <w:rsid w:val="00E67F09"/>
    <w:rsid w:val="00E71CA3"/>
    <w:rsid w:val="00E72FF6"/>
    <w:rsid w:val="00E7389E"/>
    <w:rsid w:val="00E73ECB"/>
    <w:rsid w:val="00E74C3F"/>
    <w:rsid w:val="00E7517B"/>
    <w:rsid w:val="00E75DD3"/>
    <w:rsid w:val="00E80117"/>
    <w:rsid w:val="00E81A09"/>
    <w:rsid w:val="00E8215B"/>
    <w:rsid w:val="00E82205"/>
    <w:rsid w:val="00E82DAF"/>
    <w:rsid w:val="00E82EB1"/>
    <w:rsid w:val="00E841FB"/>
    <w:rsid w:val="00E84447"/>
    <w:rsid w:val="00E84899"/>
    <w:rsid w:val="00E84B76"/>
    <w:rsid w:val="00E85B08"/>
    <w:rsid w:val="00E86225"/>
    <w:rsid w:val="00E872E4"/>
    <w:rsid w:val="00E9133C"/>
    <w:rsid w:val="00E91C63"/>
    <w:rsid w:val="00E93250"/>
    <w:rsid w:val="00E93842"/>
    <w:rsid w:val="00E93894"/>
    <w:rsid w:val="00E94FF7"/>
    <w:rsid w:val="00E964A3"/>
    <w:rsid w:val="00E96773"/>
    <w:rsid w:val="00E96918"/>
    <w:rsid w:val="00E97919"/>
    <w:rsid w:val="00E97DFA"/>
    <w:rsid w:val="00EA4F47"/>
    <w:rsid w:val="00EA649E"/>
    <w:rsid w:val="00EA64D8"/>
    <w:rsid w:val="00EA7884"/>
    <w:rsid w:val="00EB129A"/>
    <w:rsid w:val="00EB30CE"/>
    <w:rsid w:val="00EB3671"/>
    <w:rsid w:val="00EB3F4A"/>
    <w:rsid w:val="00EB4D7A"/>
    <w:rsid w:val="00EC324F"/>
    <w:rsid w:val="00EC747F"/>
    <w:rsid w:val="00EC7514"/>
    <w:rsid w:val="00ED07FB"/>
    <w:rsid w:val="00ED4820"/>
    <w:rsid w:val="00ED566F"/>
    <w:rsid w:val="00ED667F"/>
    <w:rsid w:val="00ED761B"/>
    <w:rsid w:val="00EE0D21"/>
    <w:rsid w:val="00EE4A9F"/>
    <w:rsid w:val="00EE55C0"/>
    <w:rsid w:val="00EE57B0"/>
    <w:rsid w:val="00EE66AA"/>
    <w:rsid w:val="00EE73FF"/>
    <w:rsid w:val="00EF032F"/>
    <w:rsid w:val="00EF125D"/>
    <w:rsid w:val="00EF2671"/>
    <w:rsid w:val="00EF2DF2"/>
    <w:rsid w:val="00EF3823"/>
    <w:rsid w:val="00EF7528"/>
    <w:rsid w:val="00EF76E2"/>
    <w:rsid w:val="00F0008A"/>
    <w:rsid w:val="00F0063C"/>
    <w:rsid w:val="00F03903"/>
    <w:rsid w:val="00F0400C"/>
    <w:rsid w:val="00F05B3B"/>
    <w:rsid w:val="00F065FE"/>
    <w:rsid w:val="00F07575"/>
    <w:rsid w:val="00F114CE"/>
    <w:rsid w:val="00F11A57"/>
    <w:rsid w:val="00F14B86"/>
    <w:rsid w:val="00F211A8"/>
    <w:rsid w:val="00F21501"/>
    <w:rsid w:val="00F22890"/>
    <w:rsid w:val="00F22A51"/>
    <w:rsid w:val="00F25193"/>
    <w:rsid w:val="00F25A41"/>
    <w:rsid w:val="00F25F9C"/>
    <w:rsid w:val="00F278D1"/>
    <w:rsid w:val="00F306FA"/>
    <w:rsid w:val="00F3108D"/>
    <w:rsid w:val="00F3208A"/>
    <w:rsid w:val="00F33AC7"/>
    <w:rsid w:val="00F33F43"/>
    <w:rsid w:val="00F3448C"/>
    <w:rsid w:val="00F347C6"/>
    <w:rsid w:val="00F34C27"/>
    <w:rsid w:val="00F3667B"/>
    <w:rsid w:val="00F37B25"/>
    <w:rsid w:val="00F400DD"/>
    <w:rsid w:val="00F43FCD"/>
    <w:rsid w:val="00F4414A"/>
    <w:rsid w:val="00F44608"/>
    <w:rsid w:val="00F46CF9"/>
    <w:rsid w:val="00F479DE"/>
    <w:rsid w:val="00F5271B"/>
    <w:rsid w:val="00F54CF3"/>
    <w:rsid w:val="00F55165"/>
    <w:rsid w:val="00F5538A"/>
    <w:rsid w:val="00F56979"/>
    <w:rsid w:val="00F61F27"/>
    <w:rsid w:val="00F62907"/>
    <w:rsid w:val="00F62EED"/>
    <w:rsid w:val="00F638F6"/>
    <w:rsid w:val="00F65F0B"/>
    <w:rsid w:val="00F66B46"/>
    <w:rsid w:val="00F67F9A"/>
    <w:rsid w:val="00F70BD3"/>
    <w:rsid w:val="00F738BF"/>
    <w:rsid w:val="00F739FD"/>
    <w:rsid w:val="00F749D8"/>
    <w:rsid w:val="00F75F11"/>
    <w:rsid w:val="00F7682D"/>
    <w:rsid w:val="00F826D6"/>
    <w:rsid w:val="00F8363F"/>
    <w:rsid w:val="00F85A53"/>
    <w:rsid w:val="00F93903"/>
    <w:rsid w:val="00F94CE7"/>
    <w:rsid w:val="00F94E72"/>
    <w:rsid w:val="00F957B2"/>
    <w:rsid w:val="00FA0318"/>
    <w:rsid w:val="00FA2330"/>
    <w:rsid w:val="00FA2BD7"/>
    <w:rsid w:val="00FA3CFC"/>
    <w:rsid w:val="00FA51E8"/>
    <w:rsid w:val="00FA5EF0"/>
    <w:rsid w:val="00FA61B7"/>
    <w:rsid w:val="00FA650A"/>
    <w:rsid w:val="00FB0BC2"/>
    <w:rsid w:val="00FB2310"/>
    <w:rsid w:val="00FB53B5"/>
    <w:rsid w:val="00FB5713"/>
    <w:rsid w:val="00FB5AC8"/>
    <w:rsid w:val="00FC0201"/>
    <w:rsid w:val="00FC1E76"/>
    <w:rsid w:val="00FC417B"/>
    <w:rsid w:val="00FC451A"/>
    <w:rsid w:val="00FC71C9"/>
    <w:rsid w:val="00FD0BF6"/>
    <w:rsid w:val="00FD24BB"/>
    <w:rsid w:val="00FD264E"/>
    <w:rsid w:val="00FD3F41"/>
    <w:rsid w:val="00FD4883"/>
    <w:rsid w:val="00FD4B51"/>
    <w:rsid w:val="00FD5DCF"/>
    <w:rsid w:val="00FD6975"/>
    <w:rsid w:val="00FE0F65"/>
    <w:rsid w:val="00FE113B"/>
    <w:rsid w:val="00FE13AA"/>
    <w:rsid w:val="00FE182B"/>
    <w:rsid w:val="00FE1E3D"/>
    <w:rsid w:val="00FE2265"/>
    <w:rsid w:val="00FE3281"/>
    <w:rsid w:val="00FE36B7"/>
    <w:rsid w:val="00FE3ED7"/>
    <w:rsid w:val="00FE4A67"/>
    <w:rsid w:val="00FE5A31"/>
    <w:rsid w:val="00FE643A"/>
    <w:rsid w:val="00FE69EB"/>
    <w:rsid w:val="00FF110B"/>
    <w:rsid w:val="00FF1639"/>
    <w:rsid w:val="00FF3569"/>
    <w:rsid w:val="00FF535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1D747A"/>
  <w15:docId w15:val="{58AAE44D-F031-42BA-98BB-D42742A808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65F0B"/>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0230DE"/>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semiHidden/>
    <w:unhideWhenUsed/>
    <w:qFormat/>
    <w:rsid w:val="00774F52"/>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642C81"/>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qFormat/>
    <w:rsid w:val="00BE1FAC"/>
    <w:pPr>
      <w:keepNext/>
      <w:suppressAutoHyphens/>
      <w:ind w:right="141" w:firstLine="851"/>
      <w:jc w:val="center"/>
      <w:outlineLvl w:val="3"/>
    </w:pPr>
    <w:rPr>
      <w:szCs w:val="20"/>
      <w:lang w:val="en-US" w:eastAsia="ar-SA"/>
    </w:rPr>
  </w:style>
  <w:style w:type="paragraph" w:styleId="5">
    <w:name w:val="heading 5"/>
    <w:basedOn w:val="a"/>
    <w:next w:val="a"/>
    <w:link w:val="50"/>
    <w:uiPriority w:val="9"/>
    <w:unhideWhenUsed/>
    <w:qFormat/>
    <w:rsid w:val="00C77EDB"/>
    <w:pPr>
      <w:spacing w:before="240" w:after="60"/>
      <w:outlineLvl w:val="4"/>
    </w:pPr>
    <w:rPr>
      <w:rFonts w:ascii="Calibri" w:hAnsi="Calibri"/>
      <w:b/>
      <w:bCs/>
      <w:i/>
      <w:iCs/>
      <w:sz w:val="26"/>
      <w:szCs w:val="26"/>
      <w:lang w:val="x-none" w:eastAsia="x-none"/>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Основной текст1"/>
    <w:basedOn w:val="a"/>
    <w:rsid w:val="005E45CD"/>
    <w:pPr>
      <w:spacing w:line="360" w:lineRule="auto"/>
      <w:jc w:val="both"/>
    </w:pPr>
    <w:rPr>
      <w:sz w:val="28"/>
      <w:szCs w:val="20"/>
    </w:rPr>
  </w:style>
  <w:style w:type="paragraph" w:customStyle="1" w:styleId="21">
    <w:name w:val="Основной текст 21"/>
    <w:basedOn w:val="a"/>
    <w:rsid w:val="005E45CD"/>
    <w:pPr>
      <w:spacing w:line="360" w:lineRule="auto"/>
      <w:jc w:val="center"/>
    </w:pPr>
    <w:rPr>
      <w:b/>
      <w:sz w:val="32"/>
      <w:szCs w:val="20"/>
    </w:rPr>
  </w:style>
  <w:style w:type="paragraph" w:customStyle="1" w:styleId="ConsNormal">
    <w:name w:val="ConsNormal"/>
    <w:rsid w:val="005E45CD"/>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12">
    <w:name w:val="Знак Знак Знак Знак Знак1 Знак Знак Знак Знак Знак Знак Знак Знак Знак Знак Знак Знак Знак Знак Знак Знак"/>
    <w:basedOn w:val="a"/>
    <w:rsid w:val="00C056D8"/>
    <w:pPr>
      <w:tabs>
        <w:tab w:val="num" w:pos="643"/>
      </w:tabs>
      <w:spacing w:after="160" w:line="240" w:lineRule="exact"/>
    </w:pPr>
    <w:rPr>
      <w:rFonts w:ascii="Verdana" w:hAnsi="Verdana" w:cs="Verdana"/>
      <w:sz w:val="20"/>
      <w:szCs w:val="20"/>
      <w:lang w:val="en-US" w:eastAsia="en-US"/>
    </w:rPr>
  </w:style>
  <w:style w:type="paragraph" w:customStyle="1" w:styleId="13">
    <w:name w:val="Знак Знак Знак Знак Знак1 Знак Знак Знак Знак Знак Знак Знак Знак Знак Знак Знак Знак Знак Знак Знак Знак"/>
    <w:basedOn w:val="a"/>
    <w:rsid w:val="00CC7665"/>
    <w:pPr>
      <w:tabs>
        <w:tab w:val="num" w:pos="643"/>
      </w:tabs>
      <w:spacing w:after="160" w:line="240" w:lineRule="exact"/>
    </w:pPr>
    <w:rPr>
      <w:rFonts w:ascii="Verdana" w:hAnsi="Verdana" w:cs="Verdana"/>
      <w:sz w:val="20"/>
      <w:szCs w:val="20"/>
      <w:lang w:val="en-US" w:eastAsia="en-US"/>
    </w:rPr>
  </w:style>
  <w:style w:type="paragraph" w:styleId="a3">
    <w:name w:val="Normal (Web)"/>
    <w:aliases w:val="Обычный (Web)"/>
    <w:basedOn w:val="a"/>
    <w:link w:val="a4"/>
    <w:uiPriority w:val="99"/>
    <w:rsid w:val="002D55EB"/>
    <w:pPr>
      <w:spacing w:before="100" w:beforeAutospacing="1" w:after="100" w:afterAutospacing="1"/>
    </w:pPr>
    <w:rPr>
      <w:color w:val="000000"/>
    </w:rPr>
  </w:style>
  <w:style w:type="paragraph" w:customStyle="1" w:styleId="Default">
    <w:name w:val="Default"/>
    <w:rsid w:val="002D55EB"/>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styleId="a5">
    <w:name w:val="Strong"/>
    <w:basedOn w:val="a0"/>
    <w:uiPriority w:val="22"/>
    <w:qFormat/>
    <w:rsid w:val="002D55EB"/>
    <w:rPr>
      <w:rFonts w:cs="Times New Roman"/>
      <w:b/>
      <w:bCs/>
    </w:rPr>
  </w:style>
  <w:style w:type="paragraph" w:customStyle="1" w:styleId="14">
    <w:name w:val="Абзац списка1"/>
    <w:basedOn w:val="a"/>
    <w:rsid w:val="002D55EB"/>
    <w:pPr>
      <w:ind w:left="720"/>
    </w:pPr>
    <w:rPr>
      <w:rFonts w:eastAsia="Calibri"/>
    </w:rPr>
  </w:style>
  <w:style w:type="paragraph" w:styleId="a6">
    <w:name w:val="List Paragraph"/>
    <w:aliases w:val="2 Спс точк,Заголовок мой1,СписокСТПр,Нумерация,List Paragraph,Маркер,Абзац списка2,Имя Рисунка"/>
    <w:basedOn w:val="a"/>
    <w:link w:val="a7"/>
    <w:uiPriority w:val="34"/>
    <w:qFormat/>
    <w:rsid w:val="00DC2B7A"/>
    <w:pPr>
      <w:ind w:left="720"/>
      <w:contextualSpacing/>
    </w:pPr>
  </w:style>
  <w:style w:type="paragraph" w:styleId="a8">
    <w:name w:val="Body Text"/>
    <w:basedOn w:val="a"/>
    <w:link w:val="a9"/>
    <w:rsid w:val="00FC0201"/>
    <w:pPr>
      <w:jc w:val="both"/>
    </w:pPr>
  </w:style>
  <w:style w:type="character" w:customStyle="1" w:styleId="a9">
    <w:name w:val="Основной текст Знак"/>
    <w:basedOn w:val="a0"/>
    <w:link w:val="a8"/>
    <w:rsid w:val="00FC0201"/>
    <w:rPr>
      <w:rFonts w:ascii="Times New Roman" w:eastAsia="Times New Roman" w:hAnsi="Times New Roman" w:cs="Times New Roman"/>
      <w:sz w:val="24"/>
      <w:szCs w:val="24"/>
      <w:lang w:eastAsia="ru-RU"/>
    </w:rPr>
  </w:style>
  <w:style w:type="character" w:styleId="aa">
    <w:name w:val="Hyperlink"/>
    <w:uiPriority w:val="99"/>
    <w:rsid w:val="00FC0201"/>
    <w:rPr>
      <w:color w:val="0000FF"/>
      <w:u w:val="single"/>
    </w:rPr>
  </w:style>
  <w:style w:type="paragraph" w:customStyle="1" w:styleId="15">
    <w:name w:val="Знак Знак Знак Знак Знак1 Знак Знак Знак Знак Знак Знак Знак Знак Знак Знак Знак Знак Знак Знак Знак Знак"/>
    <w:basedOn w:val="a"/>
    <w:rsid w:val="00D00623"/>
    <w:pPr>
      <w:tabs>
        <w:tab w:val="num" w:pos="643"/>
      </w:tabs>
      <w:spacing w:after="160" w:line="240" w:lineRule="exact"/>
    </w:pPr>
    <w:rPr>
      <w:rFonts w:ascii="Verdana" w:hAnsi="Verdana" w:cs="Verdana"/>
      <w:sz w:val="20"/>
      <w:szCs w:val="20"/>
      <w:lang w:val="en-US" w:eastAsia="en-US"/>
    </w:rPr>
  </w:style>
  <w:style w:type="paragraph" w:customStyle="1" w:styleId="22">
    <w:name w:val="Основной текст2"/>
    <w:basedOn w:val="a"/>
    <w:rsid w:val="00334DF9"/>
    <w:pPr>
      <w:spacing w:line="360" w:lineRule="auto"/>
      <w:jc w:val="both"/>
    </w:pPr>
    <w:rPr>
      <w:sz w:val="28"/>
      <w:szCs w:val="20"/>
    </w:rPr>
  </w:style>
  <w:style w:type="paragraph" w:customStyle="1" w:styleId="220">
    <w:name w:val="Основной текст 22"/>
    <w:basedOn w:val="a"/>
    <w:rsid w:val="00334DF9"/>
    <w:pPr>
      <w:spacing w:line="360" w:lineRule="auto"/>
      <w:jc w:val="center"/>
    </w:pPr>
    <w:rPr>
      <w:b/>
      <w:sz w:val="32"/>
      <w:szCs w:val="20"/>
    </w:rPr>
  </w:style>
  <w:style w:type="paragraph" w:styleId="ab">
    <w:name w:val="footnote text"/>
    <w:aliases w:val=" Знак,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c"/>
    <w:rsid w:val="00DB73DE"/>
    <w:pPr>
      <w:ind w:firstLine="340"/>
      <w:jc w:val="both"/>
    </w:pPr>
    <w:rPr>
      <w:rFonts w:ascii="Calibri" w:hAnsi="Calibri"/>
      <w:sz w:val="20"/>
      <w:szCs w:val="20"/>
      <w:lang w:eastAsia="en-US"/>
    </w:rPr>
  </w:style>
  <w:style w:type="character" w:customStyle="1" w:styleId="ac">
    <w:name w:val="Текст сноски Знак"/>
    <w:aliases w:val=" Знак Знак,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
    <w:basedOn w:val="a0"/>
    <w:link w:val="ab"/>
    <w:rsid w:val="00DB73DE"/>
    <w:rPr>
      <w:rFonts w:ascii="Calibri" w:eastAsia="Times New Roman" w:hAnsi="Calibri" w:cs="Times New Roman"/>
      <w:sz w:val="20"/>
      <w:szCs w:val="20"/>
    </w:rPr>
  </w:style>
  <w:style w:type="paragraph" w:customStyle="1" w:styleId="16">
    <w:name w:val="Знак Знак Знак Знак Знак1 Знак Знак Знак Знак Знак Знак Знак Знак Знак Знак Знак Знак Знак Знак Знак Знак"/>
    <w:basedOn w:val="a"/>
    <w:rsid w:val="00BE0490"/>
    <w:pPr>
      <w:tabs>
        <w:tab w:val="num" w:pos="643"/>
      </w:tabs>
      <w:spacing w:after="160" w:line="240" w:lineRule="exact"/>
    </w:pPr>
    <w:rPr>
      <w:rFonts w:ascii="Verdana" w:hAnsi="Verdana" w:cs="Verdana"/>
      <w:sz w:val="20"/>
      <w:szCs w:val="20"/>
      <w:lang w:val="en-US" w:eastAsia="en-US"/>
    </w:rPr>
  </w:style>
  <w:style w:type="character" w:customStyle="1" w:styleId="40">
    <w:name w:val="Заголовок 4 Знак"/>
    <w:basedOn w:val="a0"/>
    <w:link w:val="4"/>
    <w:rsid w:val="00BE1FAC"/>
    <w:rPr>
      <w:rFonts w:ascii="Times New Roman" w:eastAsia="Times New Roman" w:hAnsi="Times New Roman" w:cs="Times New Roman"/>
      <w:sz w:val="24"/>
      <w:szCs w:val="20"/>
      <w:lang w:val="en-US" w:eastAsia="ar-SA"/>
    </w:rPr>
  </w:style>
  <w:style w:type="paragraph" w:styleId="ad">
    <w:name w:val="Balloon Text"/>
    <w:basedOn w:val="a"/>
    <w:link w:val="ae"/>
    <w:uiPriority w:val="99"/>
    <w:semiHidden/>
    <w:unhideWhenUsed/>
    <w:rsid w:val="00B43CA2"/>
    <w:rPr>
      <w:rFonts w:ascii="Segoe UI" w:hAnsi="Segoe UI" w:cs="Segoe UI"/>
      <w:sz w:val="18"/>
      <w:szCs w:val="18"/>
    </w:rPr>
  </w:style>
  <w:style w:type="character" w:customStyle="1" w:styleId="ae">
    <w:name w:val="Текст выноски Знак"/>
    <w:basedOn w:val="a0"/>
    <w:link w:val="ad"/>
    <w:uiPriority w:val="99"/>
    <w:semiHidden/>
    <w:rsid w:val="00B43CA2"/>
    <w:rPr>
      <w:rFonts w:ascii="Segoe UI" w:eastAsia="Times New Roman" w:hAnsi="Segoe UI" w:cs="Segoe UI"/>
      <w:sz w:val="18"/>
      <w:szCs w:val="18"/>
      <w:lang w:eastAsia="ru-RU"/>
    </w:rPr>
  </w:style>
  <w:style w:type="paragraph" w:customStyle="1" w:styleId="Normal1">
    <w:name w:val="Normal1"/>
    <w:rsid w:val="009B152C"/>
    <w:pPr>
      <w:spacing w:before="100" w:after="100" w:line="240" w:lineRule="auto"/>
    </w:pPr>
    <w:rPr>
      <w:rFonts w:ascii="Times New Roman" w:eastAsia="Times New Roman" w:hAnsi="Times New Roman" w:cs="Times New Roman"/>
      <w:snapToGrid w:val="0"/>
      <w:sz w:val="24"/>
      <w:szCs w:val="20"/>
      <w:lang w:eastAsia="ru-RU"/>
    </w:rPr>
  </w:style>
  <w:style w:type="table" w:styleId="af">
    <w:name w:val="Table Grid"/>
    <w:basedOn w:val="a1"/>
    <w:rsid w:val="00B85670"/>
    <w:pPr>
      <w:spacing w:after="0" w:line="240" w:lineRule="auto"/>
    </w:pPr>
    <w:rPr>
      <w:rFonts w:eastAsiaTheme="minorEastAsia"/>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Сетка таблицы1"/>
    <w:basedOn w:val="a1"/>
    <w:next w:val="af"/>
    <w:uiPriority w:val="59"/>
    <w:rsid w:val="00B85670"/>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Светлая сетка - Акцент 31"/>
    <w:basedOn w:val="a"/>
    <w:link w:val="-310"/>
    <w:uiPriority w:val="34"/>
    <w:qFormat/>
    <w:rsid w:val="00127716"/>
    <w:pPr>
      <w:ind w:left="720"/>
      <w:contextualSpacing/>
    </w:pPr>
    <w:rPr>
      <w:sz w:val="20"/>
      <w:szCs w:val="20"/>
    </w:rPr>
  </w:style>
  <w:style w:type="character" w:customStyle="1" w:styleId="-310">
    <w:name w:val="Светлая сетка - Акцент 3 Знак1"/>
    <w:link w:val="-31"/>
    <w:uiPriority w:val="34"/>
    <w:locked/>
    <w:rsid w:val="00127716"/>
    <w:rPr>
      <w:rFonts w:ascii="Times New Roman" w:eastAsia="Times New Roman" w:hAnsi="Times New Roman" w:cs="Times New Roman"/>
      <w:sz w:val="20"/>
      <w:szCs w:val="20"/>
      <w:lang w:eastAsia="ru-RU"/>
    </w:rPr>
  </w:style>
  <w:style w:type="paragraph" w:styleId="af0">
    <w:name w:val="header"/>
    <w:basedOn w:val="a"/>
    <w:link w:val="af1"/>
    <w:uiPriority w:val="99"/>
    <w:unhideWhenUsed/>
    <w:rsid w:val="00AA6C6F"/>
    <w:pPr>
      <w:tabs>
        <w:tab w:val="center" w:pos="4677"/>
        <w:tab w:val="right" w:pos="9355"/>
      </w:tabs>
    </w:pPr>
  </w:style>
  <w:style w:type="character" w:customStyle="1" w:styleId="af1">
    <w:name w:val="Верхний колонтитул Знак"/>
    <w:basedOn w:val="a0"/>
    <w:link w:val="af0"/>
    <w:uiPriority w:val="99"/>
    <w:rsid w:val="00AA6C6F"/>
    <w:rPr>
      <w:rFonts w:ascii="Times New Roman" w:eastAsia="Times New Roman" w:hAnsi="Times New Roman" w:cs="Times New Roman"/>
      <w:sz w:val="24"/>
      <w:szCs w:val="24"/>
      <w:lang w:eastAsia="ru-RU"/>
    </w:rPr>
  </w:style>
  <w:style w:type="paragraph" w:styleId="af2">
    <w:name w:val="footer"/>
    <w:basedOn w:val="a"/>
    <w:link w:val="af3"/>
    <w:uiPriority w:val="99"/>
    <w:unhideWhenUsed/>
    <w:rsid w:val="00AA6C6F"/>
    <w:pPr>
      <w:tabs>
        <w:tab w:val="center" w:pos="4677"/>
        <w:tab w:val="right" w:pos="9355"/>
      </w:tabs>
    </w:pPr>
  </w:style>
  <w:style w:type="character" w:customStyle="1" w:styleId="af3">
    <w:name w:val="Нижний колонтитул Знак"/>
    <w:basedOn w:val="a0"/>
    <w:link w:val="af2"/>
    <w:uiPriority w:val="99"/>
    <w:rsid w:val="00AA6C6F"/>
    <w:rPr>
      <w:rFonts w:ascii="Times New Roman" w:eastAsia="Times New Roman" w:hAnsi="Times New Roman" w:cs="Times New Roman"/>
      <w:sz w:val="24"/>
      <w:szCs w:val="24"/>
      <w:lang w:eastAsia="ru-RU"/>
    </w:rPr>
  </w:style>
  <w:style w:type="character" w:styleId="af4">
    <w:name w:val="footnote reference"/>
    <w:uiPriority w:val="99"/>
    <w:rsid w:val="009C2031"/>
    <w:rPr>
      <w:vertAlign w:val="superscript"/>
    </w:rPr>
  </w:style>
  <w:style w:type="table" w:customStyle="1" w:styleId="23">
    <w:name w:val="Сетка таблицы2"/>
    <w:basedOn w:val="a1"/>
    <w:next w:val="af"/>
    <w:uiPriority w:val="39"/>
    <w:rsid w:val="009C20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4">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9C2031"/>
    <w:rPr>
      <w:rFonts w:ascii="Times New Roman" w:eastAsia="Times New Roman" w:hAnsi="Times New Roman" w:cs="Times New Roman"/>
      <w:sz w:val="20"/>
      <w:szCs w:val="20"/>
      <w:lang w:eastAsia="ru-RU"/>
    </w:rPr>
  </w:style>
  <w:style w:type="paragraph" w:styleId="af5">
    <w:name w:val="Title"/>
    <w:basedOn w:val="a"/>
    <w:next w:val="a"/>
    <w:link w:val="af6"/>
    <w:qFormat/>
    <w:rsid w:val="004E2C22"/>
    <w:pPr>
      <w:contextualSpacing/>
    </w:pPr>
    <w:rPr>
      <w:rFonts w:asciiTheme="majorHAnsi" w:eastAsiaTheme="majorEastAsia" w:hAnsiTheme="majorHAnsi" w:cstheme="majorBidi"/>
      <w:spacing w:val="-10"/>
      <w:kern w:val="28"/>
      <w:sz w:val="56"/>
      <w:szCs w:val="56"/>
    </w:rPr>
  </w:style>
  <w:style w:type="character" w:customStyle="1" w:styleId="af6">
    <w:name w:val="Заголовок Знак"/>
    <w:basedOn w:val="a0"/>
    <w:link w:val="af5"/>
    <w:rsid w:val="004E2C22"/>
    <w:rPr>
      <w:rFonts w:asciiTheme="majorHAnsi" w:eastAsiaTheme="majorEastAsia" w:hAnsiTheme="majorHAnsi" w:cstheme="majorBidi"/>
      <w:spacing w:val="-10"/>
      <w:kern w:val="28"/>
      <w:sz w:val="56"/>
      <w:szCs w:val="56"/>
      <w:lang w:eastAsia="ru-RU"/>
    </w:rPr>
  </w:style>
  <w:style w:type="table" w:customStyle="1" w:styleId="31">
    <w:name w:val="Сетка таблицы3"/>
    <w:basedOn w:val="a1"/>
    <w:next w:val="af"/>
    <w:uiPriority w:val="39"/>
    <w:rsid w:val="004561E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basedOn w:val="a0"/>
    <w:link w:val="2"/>
    <w:uiPriority w:val="9"/>
    <w:semiHidden/>
    <w:rsid w:val="00774F52"/>
    <w:rPr>
      <w:rFonts w:asciiTheme="majorHAnsi" w:eastAsiaTheme="majorEastAsia" w:hAnsiTheme="majorHAnsi" w:cstheme="majorBidi"/>
      <w:b/>
      <w:bCs/>
      <w:color w:val="5B9BD5" w:themeColor="accent1"/>
      <w:sz w:val="26"/>
      <w:szCs w:val="26"/>
      <w:lang w:eastAsia="ru-RU"/>
    </w:rPr>
  </w:style>
  <w:style w:type="character" w:customStyle="1" w:styleId="a7">
    <w:name w:val="Абзац списка Знак"/>
    <w:aliases w:val="2 Спс точк Знак,Заголовок мой1 Знак,СписокСТПр Знак,Нумерация Знак,List Paragraph Знак,Маркер Знак,Абзац списка2 Знак,Имя Рисунка Знак"/>
    <w:link w:val="a6"/>
    <w:uiPriority w:val="34"/>
    <w:locked/>
    <w:rsid w:val="001226AA"/>
    <w:rPr>
      <w:rFonts w:ascii="Times New Roman" w:eastAsia="Times New Roman" w:hAnsi="Times New Roman" w:cs="Times New Roman"/>
      <w:sz w:val="24"/>
      <w:szCs w:val="24"/>
      <w:lang w:eastAsia="ru-RU"/>
    </w:rPr>
  </w:style>
  <w:style w:type="character" w:customStyle="1" w:styleId="50">
    <w:name w:val="Заголовок 5 Знак"/>
    <w:basedOn w:val="a0"/>
    <w:link w:val="5"/>
    <w:uiPriority w:val="9"/>
    <w:rsid w:val="00C77EDB"/>
    <w:rPr>
      <w:rFonts w:ascii="Calibri" w:eastAsia="Times New Roman" w:hAnsi="Calibri" w:cs="Times New Roman"/>
      <w:b/>
      <w:bCs/>
      <w:i/>
      <w:iCs/>
      <w:sz w:val="26"/>
      <w:szCs w:val="26"/>
      <w:lang w:val="x-none" w:eastAsia="x-none"/>
    </w:rPr>
  </w:style>
  <w:style w:type="paragraph" w:customStyle="1" w:styleId="18">
    <w:name w:val="Обычный1"/>
    <w:rsid w:val="00C77EDB"/>
    <w:pPr>
      <w:widowControl w:val="0"/>
      <w:snapToGrid w:val="0"/>
      <w:spacing w:before="180" w:after="0" w:line="300" w:lineRule="auto"/>
      <w:ind w:firstLine="397"/>
      <w:jc w:val="both"/>
    </w:pPr>
    <w:rPr>
      <w:rFonts w:ascii="Times New Roman" w:eastAsia="Times New Roman" w:hAnsi="Times New Roman" w:cs="Times New Roman"/>
      <w:szCs w:val="20"/>
      <w:lang w:eastAsia="ru-RU"/>
    </w:rPr>
  </w:style>
  <w:style w:type="character" w:customStyle="1" w:styleId="apple-converted-space">
    <w:name w:val="apple-converted-space"/>
    <w:basedOn w:val="a0"/>
    <w:rsid w:val="00C77EDB"/>
  </w:style>
  <w:style w:type="paragraph" w:styleId="af7">
    <w:name w:val="No Spacing"/>
    <w:uiPriority w:val="1"/>
    <w:qFormat/>
    <w:rsid w:val="00AF72ED"/>
    <w:pPr>
      <w:spacing w:after="0" w:line="240" w:lineRule="auto"/>
    </w:pPr>
    <w:rPr>
      <w:rFonts w:ascii="Calibri" w:eastAsia="Calibri" w:hAnsi="Calibri" w:cs="Times New Roman"/>
    </w:rPr>
  </w:style>
  <w:style w:type="paragraph" w:customStyle="1" w:styleId="c2">
    <w:name w:val="c2"/>
    <w:basedOn w:val="a"/>
    <w:rsid w:val="000700E6"/>
    <w:pPr>
      <w:spacing w:before="100" w:beforeAutospacing="1" w:after="100" w:afterAutospacing="1"/>
    </w:pPr>
  </w:style>
  <w:style w:type="character" w:customStyle="1" w:styleId="tooltip">
    <w:name w:val="tooltip"/>
    <w:basedOn w:val="a0"/>
    <w:rsid w:val="000700E6"/>
  </w:style>
  <w:style w:type="character" w:customStyle="1" w:styleId="main-sliderheading">
    <w:name w:val="main-slider__heading"/>
    <w:basedOn w:val="a0"/>
    <w:rsid w:val="000700E6"/>
  </w:style>
  <w:style w:type="character" w:customStyle="1" w:styleId="30">
    <w:name w:val="Заголовок 3 Знак"/>
    <w:basedOn w:val="a0"/>
    <w:link w:val="3"/>
    <w:uiPriority w:val="9"/>
    <w:rsid w:val="00642C81"/>
    <w:rPr>
      <w:rFonts w:asciiTheme="majorHAnsi" w:eastAsiaTheme="majorEastAsia" w:hAnsiTheme="majorHAnsi" w:cstheme="majorBidi"/>
      <w:b/>
      <w:bCs/>
      <w:color w:val="5B9BD5" w:themeColor="accent1"/>
      <w:sz w:val="24"/>
      <w:szCs w:val="24"/>
      <w:lang w:eastAsia="ru-RU"/>
    </w:rPr>
  </w:style>
  <w:style w:type="character" w:customStyle="1" w:styleId="10">
    <w:name w:val="Заголовок 1 Знак"/>
    <w:basedOn w:val="a0"/>
    <w:link w:val="1"/>
    <w:uiPriority w:val="9"/>
    <w:rsid w:val="000230DE"/>
    <w:rPr>
      <w:rFonts w:asciiTheme="majorHAnsi" w:eastAsiaTheme="majorEastAsia" w:hAnsiTheme="majorHAnsi" w:cstheme="majorBidi"/>
      <w:b/>
      <w:bCs/>
      <w:color w:val="2E74B5" w:themeColor="accent1" w:themeShade="BF"/>
      <w:sz w:val="28"/>
      <w:szCs w:val="28"/>
      <w:lang w:eastAsia="ru-RU"/>
    </w:rPr>
  </w:style>
  <w:style w:type="paragraph" w:customStyle="1" w:styleId="xmsonormal">
    <w:name w:val="x_msonormal"/>
    <w:basedOn w:val="a"/>
    <w:rsid w:val="00A25148"/>
    <w:pPr>
      <w:spacing w:before="100" w:beforeAutospacing="1" w:after="100" w:afterAutospacing="1"/>
    </w:pPr>
  </w:style>
  <w:style w:type="paragraph" w:customStyle="1" w:styleId="ConsPlusNormal">
    <w:name w:val="ConsPlusNormal"/>
    <w:rsid w:val="00E1298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FontStyle12">
    <w:name w:val="Font Style12"/>
    <w:rsid w:val="00714479"/>
    <w:rPr>
      <w:rFonts w:ascii="Times New Roman" w:hAnsi="Times New Roman" w:cs="Times New Roman"/>
      <w:sz w:val="26"/>
      <w:szCs w:val="26"/>
    </w:rPr>
  </w:style>
  <w:style w:type="character" w:customStyle="1" w:styleId="extended-textfull">
    <w:name w:val="extended-text__full"/>
    <w:basedOn w:val="a0"/>
    <w:rsid w:val="00714479"/>
  </w:style>
  <w:style w:type="paragraph" w:customStyle="1" w:styleId="top-quote">
    <w:name w:val="top-quote"/>
    <w:basedOn w:val="a"/>
    <w:rsid w:val="009958FA"/>
    <w:pPr>
      <w:spacing w:before="100" w:beforeAutospacing="1" w:after="100" w:afterAutospacing="1"/>
    </w:pPr>
  </w:style>
  <w:style w:type="character" w:customStyle="1" w:styleId="19">
    <w:name w:val="Неразрешенное упоминание1"/>
    <w:basedOn w:val="a0"/>
    <w:uiPriority w:val="99"/>
    <w:semiHidden/>
    <w:unhideWhenUsed/>
    <w:rsid w:val="009958FA"/>
    <w:rPr>
      <w:color w:val="605E5C"/>
      <w:shd w:val="clear" w:color="auto" w:fill="E1DFDD"/>
    </w:rPr>
  </w:style>
  <w:style w:type="character" w:customStyle="1" w:styleId="blk">
    <w:name w:val="blk"/>
    <w:basedOn w:val="a0"/>
    <w:uiPriority w:val="99"/>
    <w:rsid w:val="00691B98"/>
  </w:style>
  <w:style w:type="paragraph" w:customStyle="1" w:styleId="af8">
    <w:name w:val="[Без стиля]"/>
    <w:rsid w:val="00691B98"/>
    <w:pPr>
      <w:widowControl w:val="0"/>
      <w:autoSpaceDE w:val="0"/>
      <w:autoSpaceDN w:val="0"/>
      <w:adjustRightInd w:val="0"/>
      <w:spacing w:after="0" w:line="288" w:lineRule="auto"/>
      <w:textAlignment w:val="center"/>
    </w:pPr>
    <w:rPr>
      <w:rFonts w:ascii="Minion Pro" w:eastAsiaTheme="minorEastAsia" w:hAnsi="Minion Pro" w:cs="Minion Pro"/>
      <w:color w:val="000000"/>
      <w:sz w:val="24"/>
      <w:szCs w:val="24"/>
      <w:lang w:eastAsia="ru-RU"/>
    </w:rPr>
  </w:style>
  <w:style w:type="paragraph" w:customStyle="1" w:styleId="af9">
    <w:name w:val="Вопросы и задания (основной набор)"/>
    <w:basedOn w:val="af8"/>
    <w:uiPriority w:val="99"/>
    <w:rsid w:val="00691B98"/>
    <w:pPr>
      <w:tabs>
        <w:tab w:val="left" w:pos="580"/>
        <w:tab w:val="left" w:pos="740"/>
      </w:tabs>
      <w:spacing w:line="220" w:lineRule="atLeast"/>
      <w:ind w:firstLine="283"/>
      <w:jc w:val="both"/>
      <w:textAlignment w:val="baseline"/>
    </w:pPr>
    <w:rPr>
      <w:rFonts w:ascii="Petersburg-Regular" w:hAnsi="Petersburg-Regular" w:cs="Petersburg-Regular"/>
      <w:sz w:val="19"/>
      <w:szCs w:val="19"/>
    </w:rPr>
  </w:style>
  <w:style w:type="paragraph" w:customStyle="1" w:styleId="afa">
    <w:name w:val="Табл. текст (основной набор:Таблица)"/>
    <w:basedOn w:val="a"/>
    <w:uiPriority w:val="99"/>
    <w:rsid w:val="00691B98"/>
    <w:pPr>
      <w:widowControl w:val="0"/>
      <w:tabs>
        <w:tab w:val="left" w:pos="567"/>
      </w:tabs>
      <w:autoSpaceDE w:val="0"/>
      <w:autoSpaceDN w:val="0"/>
      <w:adjustRightInd w:val="0"/>
      <w:spacing w:line="220" w:lineRule="atLeast"/>
      <w:textAlignment w:val="center"/>
    </w:pPr>
    <w:rPr>
      <w:rFonts w:ascii="Petersburg-Regular" w:eastAsiaTheme="minorEastAsia" w:hAnsi="Petersburg-Regular" w:cs="Petersburg-Regular"/>
      <w:color w:val="000000"/>
      <w:sz w:val="18"/>
      <w:szCs w:val="18"/>
    </w:rPr>
  </w:style>
  <w:style w:type="character" w:customStyle="1" w:styleId="afb">
    <w:name w:val="Полужирный (Стиль начертание)"/>
    <w:uiPriority w:val="99"/>
    <w:rsid w:val="00691B98"/>
    <w:rPr>
      <w:b/>
    </w:rPr>
  </w:style>
  <w:style w:type="paragraph" w:customStyle="1" w:styleId="afc">
    <w:name w:val="Нулевой отступ (основной набор)"/>
    <w:basedOn w:val="af8"/>
    <w:uiPriority w:val="99"/>
    <w:rsid w:val="00691B98"/>
    <w:pPr>
      <w:tabs>
        <w:tab w:val="left" w:pos="580"/>
      </w:tabs>
      <w:spacing w:line="250" w:lineRule="atLeast"/>
      <w:jc w:val="both"/>
    </w:pPr>
    <w:rPr>
      <w:rFonts w:ascii="Petersburg-Regular" w:hAnsi="Petersburg-Regular" w:cs="Petersburg-Regular"/>
      <w:sz w:val="21"/>
      <w:szCs w:val="21"/>
    </w:rPr>
  </w:style>
  <w:style w:type="paragraph" w:customStyle="1" w:styleId="xl30">
    <w:name w:val="xl30"/>
    <w:basedOn w:val="a"/>
    <w:rsid w:val="00691B98"/>
    <w:pPr>
      <w:pBdr>
        <w:right w:val="single" w:sz="4" w:space="0" w:color="auto"/>
      </w:pBdr>
      <w:spacing w:before="100" w:beforeAutospacing="1" w:after="100" w:afterAutospacing="1"/>
      <w:jc w:val="right"/>
    </w:pPr>
    <w:rPr>
      <w:rFonts w:ascii="Arial" w:eastAsia="Arial Unicode MS" w:hAnsi="Arial" w:cs="Arial Unicode MS"/>
      <w:sz w:val="14"/>
      <w:szCs w:val="14"/>
    </w:rPr>
  </w:style>
  <w:style w:type="paragraph" w:customStyle="1" w:styleId="xl40">
    <w:name w:val="xl40"/>
    <w:basedOn w:val="a"/>
    <w:rsid w:val="00691B98"/>
    <w:pPr>
      <w:spacing w:before="100" w:after="100"/>
    </w:pPr>
    <w:rPr>
      <w:rFonts w:ascii="Courier New" w:eastAsia="Arial Unicode MS" w:hAnsi="Courier New"/>
      <w:sz w:val="16"/>
      <w:szCs w:val="20"/>
    </w:rPr>
  </w:style>
  <w:style w:type="paragraph" w:customStyle="1" w:styleId="afd">
    <w:basedOn w:val="a"/>
    <w:next w:val="a3"/>
    <w:uiPriority w:val="99"/>
    <w:unhideWhenUsed/>
    <w:rsid w:val="00FE36B7"/>
    <w:pPr>
      <w:spacing w:before="100" w:beforeAutospacing="1" w:after="100" w:afterAutospacing="1"/>
    </w:pPr>
  </w:style>
  <w:style w:type="character" w:customStyle="1" w:styleId="ListParagraphChar">
    <w:name w:val="List Paragraph Char"/>
    <w:aliases w:val="Заголовок мой1 Char,СписокСТПр Char,Нумерация Char,Маркер Char"/>
    <w:rsid w:val="00127548"/>
    <w:rPr>
      <w:rFonts w:ascii="Calibri" w:eastAsia="Times New Roman" w:hAnsi="Calibri"/>
      <w:sz w:val="22"/>
      <w:lang w:eastAsia="en-US"/>
    </w:rPr>
  </w:style>
  <w:style w:type="paragraph" w:customStyle="1" w:styleId="afe">
    <w:name w:val="рпд"/>
    <w:basedOn w:val="1"/>
    <w:link w:val="aff"/>
    <w:qFormat/>
    <w:rsid w:val="00127548"/>
    <w:pPr>
      <w:keepNext w:val="0"/>
      <w:keepLines w:val="0"/>
      <w:spacing w:before="0" w:line="360" w:lineRule="auto"/>
      <w:ind w:firstLine="709"/>
      <w:jc w:val="both"/>
    </w:pPr>
    <w:rPr>
      <w:rFonts w:ascii="Times New Roman" w:eastAsia="Times New Roman" w:hAnsi="Times New Roman" w:cs="Times New Roman"/>
      <w:color w:val="auto"/>
      <w:kern w:val="36"/>
      <w:lang w:val="en-US"/>
    </w:rPr>
  </w:style>
  <w:style w:type="character" w:customStyle="1" w:styleId="aff">
    <w:name w:val="рпд Знак"/>
    <w:link w:val="afe"/>
    <w:rsid w:val="00127548"/>
    <w:rPr>
      <w:rFonts w:ascii="Times New Roman" w:eastAsia="Times New Roman" w:hAnsi="Times New Roman" w:cs="Times New Roman"/>
      <w:b/>
      <w:bCs/>
      <w:kern w:val="36"/>
      <w:sz w:val="28"/>
      <w:szCs w:val="28"/>
      <w:lang w:val="en-US" w:eastAsia="ru-RU"/>
    </w:rPr>
  </w:style>
  <w:style w:type="paragraph" w:customStyle="1" w:styleId="msonormalmrcssattr">
    <w:name w:val="msonormal_mr_css_attr"/>
    <w:basedOn w:val="a"/>
    <w:rsid w:val="0042164B"/>
    <w:pPr>
      <w:spacing w:before="100" w:beforeAutospacing="1" w:after="100" w:afterAutospacing="1"/>
    </w:pPr>
  </w:style>
  <w:style w:type="character" w:customStyle="1" w:styleId="a4">
    <w:name w:val="Обычный (веб) Знак"/>
    <w:aliases w:val="Обычный (Web) Знак"/>
    <w:link w:val="a3"/>
    <w:uiPriority w:val="99"/>
    <w:locked/>
    <w:rsid w:val="0031655D"/>
    <w:rPr>
      <w:rFonts w:ascii="Times New Roman" w:eastAsia="Times New Roman" w:hAnsi="Times New Roman" w:cs="Times New Roman"/>
      <w:color w:val="000000"/>
      <w:sz w:val="24"/>
      <w:szCs w:val="24"/>
      <w:lang w:eastAsia="ru-RU"/>
    </w:rPr>
  </w:style>
  <w:style w:type="paragraph" w:customStyle="1" w:styleId="paragraph-sc-10hckd4-0">
    <w:name w:val="paragraph-sc-10hckd4-0"/>
    <w:basedOn w:val="a"/>
    <w:rsid w:val="00B3319D"/>
    <w:pPr>
      <w:spacing w:before="100" w:beforeAutospacing="1" w:after="100" w:afterAutospacing="1"/>
    </w:pPr>
  </w:style>
  <w:style w:type="paragraph" w:customStyle="1" w:styleId="msonormalmailrucssattributepostfix">
    <w:name w:val="msonormal_mailru_css_attribute_postfix"/>
    <w:basedOn w:val="a"/>
    <w:uiPriority w:val="99"/>
    <w:rsid w:val="00E22F31"/>
    <w:pPr>
      <w:spacing w:before="100" w:beforeAutospacing="1" w:after="100" w:afterAutospacing="1"/>
    </w:pPr>
  </w:style>
  <w:style w:type="paragraph" w:styleId="25">
    <w:name w:val="Body Text 2"/>
    <w:basedOn w:val="a"/>
    <w:link w:val="26"/>
    <w:uiPriority w:val="99"/>
    <w:rsid w:val="00E22F31"/>
    <w:pPr>
      <w:spacing w:after="120" w:line="480" w:lineRule="auto"/>
    </w:pPr>
  </w:style>
  <w:style w:type="character" w:customStyle="1" w:styleId="26">
    <w:name w:val="Основной текст 2 Знак"/>
    <w:basedOn w:val="a0"/>
    <w:link w:val="25"/>
    <w:uiPriority w:val="99"/>
    <w:rsid w:val="00E22F31"/>
    <w:rPr>
      <w:rFonts w:ascii="Times New Roman" w:eastAsia="Times New Roman" w:hAnsi="Times New Roman" w:cs="Times New Roman"/>
      <w:sz w:val="24"/>
      <w:szCs w:val="24"/>
      <w:lang w:eastAsia="ru-RU"/>
    </w:rPr>
  </w:style>
  <w:style w:type="paragraph" w:styleId="aff0">
    <w:name w:val="Revision"/>
    <w:hidden/>
    <w:uiPriority w:val="99"/>
    <w:semiHidden/>
    <w:rsid w:val="00A15FA8"/>
    <w:pPr>
      <w:spacing w:after="0" w:line="240" w:lineRule="auto"/>
    </w:pPr>
    <w:rPr>
      <w:rFonts w:ascii="Times New Roman" w:eastAsia="Times New Roman" w:hAnsi="Times New Roman" w:cs="Times New Roman"/>
      <w:sz w:val="24"/>
      <w:szCs w:val="24"/>
      <w:lang w:eastAsia="ru-RU"/>
    </w:rPr>
  </w:style>
  <w:style w:type="character" w:customStyle="1" w:styleId="right-answer">
    <w:name w:val="right-answer"/>
    <w:basedOn w:val="a0"/>
    <w:rsid w:val="007404E3"/>
  </w:style>
  <w:style w:type="character" w:customStyle="1" w:styleId="27">
    <w:name w:val="Неразрешенное упоминание2"/>
    <w:basedOn w:val="a0"/>
    <w:uiPriority w:val="99"/>
    <w:semiHidden/>
    <w:unhideWhenUsed/>
    <w:rsid w:val="00BE3BAA"/>
    <w:rPr>
      <w:color w:val="605E5C"/>
      <w:shd w:val="clear" w:color="auto" w:fill="E1DFDD"/>
    </w:rPr>
  </w:style>
  <w:style w:type="paragraph" w:styleId="aff1">
    <w:name w:val="TOC Heading"/>
    <w:basedOn w:val="1"/>
    <w:next w:val="a"/>
    <w:uiPriority w:val="39"/>
    <w:unhideWhenUsed/>
    <w:qFormat/>
    <w:rsid w:val="0026181D"/>
    <w:pPr>
      <w:spacing w:before="240" w:line="259" w:lineRule="auto"/>
      <w:outlineLvl w:val="9"/>
    </w:pPr>
    <w:rPr>
      <w:b w:val="0"/>
      <w:bCs w:val="0"/>
      <w:sz w:val="32"/>
      <w:szCs w:val="32"/>
    </w:rPr>
  </w:style>
  <w:style w:type="paragraph" w:styleId="1a">
    <w:name w:val="toc 1"/>
    <w:basedOn w:val="a"/>
    <w:next w:val="a"/>
    <w:autoRedefine/>
    <w:uiPriority w:val="39"/>
    <w:unhideWhenUsed/>
    <w:rsid w:val="0026181D"/>
    <w:pPr>
      <w:spacing w:after="100"/>
    </w:pPr>
  </w:style>
  <w:style w:type="paragraph" w:styleId="32">
    <w:name w:val="toc 3"/>
    <w:basedOn w:val="a"/>
    <w:next w:val="a"/>
    <w:autoRedefine/>
    <w:uiPriority w:val="39"/>
    <w:unhideWhenUsed/>
    <w:rsid w:val="0026181D"/>
    <w:pPr>
      <w:spacing w:after="100"/>
      <w:ind w:left="480"/>
    </w:pPr>
  </w:style>
  <w:style w:type="character" w:customStyle="1" w:styleId="33">
    <w:name w:val="Неразрешенное упоминание3"/>
    <w:basedOn w:val="a0"/>
    <w:uiPriority w:val="99"/>
    <w:semiHidden/>
    <w:unhideWhenUsed/>
    <w:rsid w:val="001F6773"/>
    <w:rPr>
      <w:color w:val="605E5C"/>
      <w:shd w:val="clear" w:color="auto" w:fill="E1DFDD"/>
    </w:rPr>
  </w:style>
  <w:style w:type="character" w:styleId="aff2">
    <w:name w:val="annotation reference"/>
    <w:basedOn w:val="a0"/>
    <w:uiPriority w:val="99"/>
    <w:semiHidden/>
    <w:unhideWhenUsed/>
    <w:rsid w:val="006B5D52"/>
    <w:rPr>
      <w:sz w:val="16"/>
      <w:szCs w:val="16"/>
    </w:rPr>
  </w:style>
  <w:style w:type="paragraph" w:styleId="aff3">
    <w:name w:val="annotation text"/>
    <w:basedOn w:val="a"/>
    <w:link w:val="aff4"/>
    <w:uiPriority w:val="99"/>
    <w:semiHidden/>
    <w:unhideWhenUsed/>
    <w:rsid w:val="006B5D52"/>
    <w:rPr>
      <w:sz w:val="20"/>
      <w:szCs w:val="20"/>
    </w:rPr>
  </w:style>
  <w:style w:type="character" w:customStyle="1" w:styleId="aff4">
    <w:name w:val="Текст примечания Знак"/>
    <w:basedOn w:val="a0"/>
    <w:link w:val="aff3"/>
    <w:uiPriority w:val="99"/>
    <w:semiHidden/>
    <w:rsid w:val="006B5D52"/>
    <w:rPr>
      <w:rFonts w:ascii="Times New Roman" w:eastAsia="Times New Roman" w:hAnsi="Times New Roman" w:cs="Times New Roman"/>
      <w:sz w:val="20"/>
      <w:szCs w:val="20"/>
      <w:lang w:eastAsia="ru-RU"/>
    </w:rPr>
  </w:style>
  <w:style w:type="paragraph" w:styleId="aff5">
    <w:name w:val="annotation subject"/>
    <w:basedOn w:val="aff3"/>
    <w:next w:val="aff3"/>
    <w:link w:val="aff6"/>
    <w:uiPriority w:val="99"/>
    <w:semiHidden/>
    <w:unhideWhenUsed/>
    <w:rsid w:val="006B5D52"/>
    <w:rPr>
      <w:b/>
      <w:bCs/>
    </w:rPr>
  </w:style>
  <w:style w:type="character" w:customStyle="1" w:styleId="aff6">
    <w:name w:val="Тема примечания Знак"/>
    <w:basedOn w:val="aff4"/>
    <w:link w:val="aff5"/>
    <w:uiPriority w:val="99"/>
    <w:semiHidden/>
    <w:rsid w:val="006B5D52"/>
    <w:rPr>
      <w:rFonts w:ascii="Times New Roman" w:eastAsia="Times New Roman" w:hAnsi="Times New Roman" w:cs="Times New Roman"/>
      <w:b/>
      <w:bCs/>
      <w:sz w:val="20"/>
      <w:szCs w:val="20"/>
      <w:lang w:eastAsia="ru-RU"/>
    </w:rPr>
  </w:style>
  <w:style w:type="paragraph" w:customStyle="1" w:styleId="Style2">
    <w:name w:val="Style2"/>
    <w:basedOn w:val="a"/>
    <w:rsid w:val="00DE3A66"/>
    <w:pPr>
      <w:widowControl w:val="0"/>
      <w:autoSpaceDE w:val="0"/>
      <w:autoSpaceDN w:val="0"/>
      <w:adjustRightInd w:val="0"/>
      <w:spacing w:line="484" w:lineRule="exact"/>
      <w:ind w:firstLine="715"/>
      <w:jc w:val="both"/>
    </w:pPr>
  </w:style>
  <w:style w:type="character" w:customStyle="1" w:styleId="41">
    <w:name w:val="Неразрешенное упоминание4"/>
    <w:basedOn w:val="a0"/>
    <w:uiPriority w:val="99"/>
    <w:semiHidden/>
    <w:unhideWhenUsed/>
    <w:rsid w:val="00E6047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979412">
      <w:bodyDiv w:val="1"/>
      <w:marLeft w:val="0"/>
      <w:marRight w:val="0"/>
      <w:marTop w:val="0"/>
      <w:marBottom w:val="0"/>
      <w:divBdr>
        <w:top w:val="none" w:sz="0" w:space="0" w:color="auto"/>
        <w:left w:val="none" w:sz="0" w:space="0" w:color="auto"/>
        <w:bottom w:val="none" w:sz="0" w:space="0" w:color="auto"/>
        <w:right w:val="none" w:sz="0" w:space="0" w:color="auto"/>
      </w:divBdr>
    </w:div>
    <w:div w:id="97918899">
      <w:bodyDiv w:val="1"/>
      <w:marLeft w:val="0"/>
      <w:marRight w:val="0"/>
      <w:marTop w:val="0"/>
      <w:marBottom w:val="0"/>
      <w:divBdr>
        <w:top w:val="none" w:sz="0" w:space="0" w:color="auto"/>
        <w:left w:val="none" w:sz="0" w:space="0" w:color="auto"/>
        <w:bottom w:val="none" w:sz="0" w:space="0" w:color="auto"/>
        <w:right w:val="none" w:sz="0" w:space="0" w:color="auto"/>
      </w:divBdr>
    </w:div>
    <w:div w:id="107896589">
      <w:bodyDiv w:val="1"/>
      <w:marLeft w:val="0"/>
      <w:marRight w:val="0"/>
      <w:marTop w:val="0"/>
      <w:marBottom w:val="0"/>
      <w:divBdr>
        <w:top w:val="none" w:sz="0" w:space="0" w:color="auto"/>
        <w:left w:val="none" w:sz="0" w:space="0" w:color="auto"/>
        <w:bottom w:val="none" w:sz="0" w:space="0" w:color="auto"/>
        <w:right w:val="none" w:sz="0" w:space="0" w:color="auto"/>
      </w:divBdr>
      <w:divsChild>
        <w:div w:id="412121615">
          <w:marLeft w:val="0"/>
          <w:marRight w:val="0"/>
          <w:marTop w:val="0"/>
          <w:marBottom w:val="195"/>
          <w:divBdr>
            <w:top w:val="none" w:sz="0" w:space="0" w:color="auto"/>
            <w:left w:val="none" w:sz="0" w:space="0" w:color="auto"/>
            <w:bottom w:val="none" w:sz="0" w:space="0" w:color="auto"/>
            <w:right w:val="none" w:sz="0" w:space="0" w:color="auto"/>
          </w:divBdr>
          <w:divsChild>
            <w:div w:id="212935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668379">
      <w:bodyDiv w:val="1"/>
      <w:marLeft w:val="0"/>
      <w:marRight w:val="0"/>
      <w:marTop w:val="0"/>
      <w:marBottom w:val="0"/>
      <w:divBdr>
        <w:top w:val="none" w:sz="0" w:space="0" w:color="auto"/>
        <w:left w:val="none" w:sz="0" w:space="0" w:color="auto"/>
        <w:bottom w:val="none" w:sz="0" w:space="0" w:color="auto"/>
        <w:right w:val="none" w:sz="0" w:space="0" w:color="auto"/>
      </w:divBdr>
    </w:div>
    <w:div w:id="153380804">
      <w:bodyDiv w:val="1"/>
      <w:marLeft w:val="0"/>
      <w:marRight w:val="0"/>
      <w:marTop w:val="0"/>
      <w:marBottom w:val="0"/>
      <w:divBdr>
        <w:top w:val="none" w:sz="0" w:space="0" w:color="auto"/>
        <w:left w:val="none" w:sz="0" w:space="0" w:color="auto"/>
        <w:bottom w:val="none" w:sz="0" w:space="0" w:color="auto"/>
        <w:right w:val="none" w:sz="0" w:space="0" w:color="auto"/>
      </w:divBdr>
    </w:div>
    <w:div w:id="156191623">
      <w:bodyDiv w:val="1"/>
      <w:marLeft w:val="0"/>
      <w:marRight w:val="0"/>
      <w:marTop w:val="0"/>
      <w:marBottom w:val="0"/>
      <w:divBdr>
        <w:top w:val="none" w:sz="0" w:space="0" w:color="auto"/>
        <w:left w:val="none" w:sz="0" w:space="0" w:color="auto"/>
        <w:bottom w:val="none" w:sz="0" w:space="0" w:color="auto"/>
        <w:right w:val="none" w:sz="0" w:space="0" w:color="auto"/>
      </w:divBdr>
    </w:div>
    <w:div w:id="160776040">
      <w:bodyDiv w:val="1"/>
      <w:marLeft w:val="0"/>
      <w:marRight w:val="0"/>
      <w:marTop w:val="0"/>
      <w:marBottom w:val="0"/>
      <w:divBdr>
        <w:top w:val="none" w:sz="0" w:space="0" w:color="auto"/>
        <w:left w:val="none" w:sz="0" w:space="0" w:color="auto"/>
        <w:bottom w:val="none" w:sz="0" w:space="0" w:color="auto"/>
        <w:right w:val="none" w:sz="0" w:space="0" w:color="auto"/>
      </w:divBdr>
    </w:div>
    <w:div w:id="167260481">
      <w:bodyDiv w:val="1"/>
      <w:marLeft w:val="0"/>
      <w:marRight w:val="0"/>
      <w:marTop w:val="0"/>
      <w:marBottom w:val="0"/>
      <w:divBdr>
        <w:top w:val="none" w:sz="0" w:space="0" w:color="auto"/>
        <w:left w:val="none" w:sz="0" w:space="0" w:color="auto"/>
        <w:bottom w:val="none" w:sz="0" w:space="0" w:color="auto"/>
        <w:right w:val="none" w:sz="0" w:space="0" w:color="auto"/>
      </w:divBdr>
    </w:div>
    <w:div w:id="207300982">
      <w:bodyDiv w:val="1"/>
      <w:marLeft w:val="0"/>
      <w:marRight w:val="0"/>
      <w:marTop w:val="0"/>
      <w:marBottom w:val="0"/>
      <w:divBdr>
        <w:top w:val="none" w:sz="0" w:space="0" w:color="auto"/>
        <w:left w:val="none" w:sz="0" w:space="0" w:color="auto"/>
        <w:bottom w:val="none" w:sz="0" w:space="0" w:color="auto"/>
        <w:right w:val="none" w:sz="0" w:space="0" w:color="auto"/>
      </w:divBdr>
    </w:div>
    <w:div w:id="222641836">
      <w:bodyDiv w:val="1"/>
      <w:marLeft w:val="0"/>
      <w:marRight w:val="0"/>
      <w:marTop w:val="0"/>
      <w:marBottom w:val="0"/>
      <w:divBdr>
        <w:top w:val="none" w:sz="0" w:space="0" w:color="auto"/>
        <w:left w:val="none" w:sz="0" w:space="0" w:color="auto"/>
        <w:bottom w:val="none" w:sz="0" w:space="0" w:color="auto"/>
        <w:right w:val="none" w:sz="0" w:space="0" w:color="auto"/>
      </w:divBdr>
    </w:div>
    <w:div w:id="247469277">
      <w:bodyDiv w:val="1"/>
      <w:marLeft w:val="0"/>
      <w:marRight w:val="0"/>
      <w:marTop w:val="0"/>
      <w:marBottom w:val="0"/>
      <w:divBdr>
        <w:top w:val="none" w:sz="0" w:space="0" w:color="auto"/>
        <w:left w:val="none" w:sz="0" w:space="0" w:color="auto"/>
        <w:bottom w:val="none" w:sz="0" w:space="0" w:color="auto"/>
        <w:right w:val="none" w:sz="0" w:space="0" w:color="auto"/>
      </w:divBdr>
    </w:div>
    <w:div w:id="315694985">
      <w:bodyDiv w:val="1"/>
      <w:marLeft w:val="0"/>
      <w:marRight w:val="0"/>
      <w:marTop w:val="0"/>
      <w:marBottom w:val="0"/>
      <w:divBdr>
        <w:top w:val="none" w:sz="0" w:space="0" w:color="auto"/>
        <w:left w:val="none" w:sz="0" w:space="0" w:color="auto"/>
        <w:bottom w:val="none" w:sz="0" w:space="0" w:color="auto"/>
        <w:right w:val="none" w:sz="0" w:space="0" w:color="auto"/>
      </w:divBdr>
    </w:div>
    <w:div w:id="352079388">
      <w:bodyDiv w:val="1"/>
      <w:marLeft w:val="0"/>
      <w:marRight w:val="0"/>
      <w:marTop w:val="0"/>
      <w:marBottom w:val="0"/>
      <w:divBdr>
        <w:top w:val="none" w:sz="0" w:space="0" w:color="auto"/>
        <w:left w:val="none" w:sz="0" w:space="0" w:color="auto"/>
        <w:bottom w:val="none" w:sz="0" w:space="0" w:color="auto"/>
        <w:right w:val="none" w:sz="0" w:space="0" w:color="auto"/>
      </w:divBdr>
    </w:div>
    <w:div w:id="379979921">
      <w:bodyDiv w:val="1"/>
      <w:marLeft w:val="0"/>
      <w:marRight w:val="0"/>
      <w:marTop w:val="0"/>
      <w:marBottom w:val="0"/>
      <w:divBdr>
        <w:top w:val="none" w:sz="0" w:space="0" w:color="auto"/>
        <w:left w:val="none" w:sz="0" w:space="0" w:color="auto"/>
        <w:bottom w:val="none" w:sz="0" w:space="0" w:color="auto"/>
        <w:right w:val="none" w:sz="0" w:space="0" w:color="auto"/>
      </w:divBdr>
    </w:div>
    <w:div w:id="382561292">
      <w:bodyDiv w:val="1"/>
      <w:marLeft w:val="0"/>
      <w:marRight w:val="0"/>
      <w:marTop w:val="0"/>
      <w:marBottom w:val="0"/>
      <w:divBdr>
        <w:top w:val="none" w:sz="0" w:space="0" w:color="auto"/>
        <w:left w:val="none" w:sz="0" w:space="0" w:color="auto"/>
        <w:bottom w:val="none" w:sz="0" w:space="0" w:color="auto"/>
        <w:right w:val="none" w:sz="0" w:space="0" w:color="auto"/>
      </w:divBdr>
    </w:div>
    <w:div w:id="406610287">
      <w:bodyDiv w:val="1"/>
      <w:marLeft w:val="0"/>
      <w:marRight w:val="0"/>
      <w:marTop w:val="0"/>
      <w:marBottom w:val="0"/>
      <w:divBdr>
        <w:top w:val="none" w:sz="0" w:space="0" w:color="auto"/>
        <w:left w:val="none" w:sz="0" w:space="0" w:color="auto"/>
        <w:bottom w:val="none" w:sz="0" w:space="0" w:color="auto"/>
        <w:right w:val="none" w:sz="0" w:space="0" w:color="auto"/>
      </w:divBdr>
    </w:div>
    <w:div w:id="434177194">
      <w:bodyDiv w:val="1"/>
      <w:marLeft w:val="0"/>
      <w:marRight w:val="0"/>
      <w:marTop w:val="0"/>
      <w:marBottom w:val="0"/>
      <w:divBdr>
        <w:top w:val="none" w:sz="0" w:space="0" w:color="auto"/>
        <w:left w:val="none" w:sz="0" w:space="0" w:color="auto"/>
        <w:bottom w:val="none" w:sz="0" w:space="0" w:color="auto"/>
        <w:right w:val="none" w:sz="0" w:space="0" w:color="auto"/>
      </w:divBdr>
    </w:div>
    <w:div w:id="478695754">
      <w:bodyDiv w:val="1"/>
      <w:marLeft w:val="0"/>
      <w:marRight w:val="0"/>
      <w:marTop w:val="0"/>
      <w:marBottom w:val="0"/>
      <w:divBdr>
        <w:top w:val="none" w:sz="0" w:space="0" w:color="auto"/>
        <w:left w:val="none" w:sz="0" w:space="0" w:color="auto"/>
        <w:bottom w:val="none" w:sz="0" w:space="0" w:color="auto"/>
        <w:right w:val="none" w:sz="0" w:space="0" w:color="auto"/>
      </w:divBdr>
    </w:div>
    <w:div w:id="614140482">
      <w:bodyDiv w:val="1"/>
      <w:marLeft w:val="0"/>
      <w:marRight w:val="0"/>
      <w:marTop w:val="0"/>
      <w:marBottom w:val="0"/>
      <w:divBdr>
        <w:top w:val="none" w:sz="0" w:space="0" w:color="auto"/>
        <w:left w:val="none" w:sz="0" w:space="0" w:color="auto"/>
        <w:bottom w:val="none" w:sz="0" w:space="0" w:color="auto"/>
        <w:right w:val="none" w:sz="0" w:space="0" w:color="auto"/>
      </w:divBdr>
    </w:div>
    <w:div w:id="684866074">
      <w:bodyDiv w:val="1"/>
      <w:marLeft w:val="0"/>
      <w:marRight w:val="0"/>
      <w:marTop w:val="0"/>
      <w:marBottom w:val="0"/>
      <w:divBdr>
        <w:top w:val="none" w:sz="0" w:space="0" w:color="auto"/>
        <w:left w:val="none" w:sz="0" w:space="0" w:color="auto"/>
        <w:bottom w:val="none" w:sz="0" w:space="0" w:color="auto"/>
        <w:right w:val="none" w:sz="0" w:space="0" w:color="auto"/>
      </w:divBdr>
      <w:divsChild>
        <w:div w:id="1005088058">
          <w:marLeft w:val="0"/>
          <w:marRight w:val="0"/>
          <w:marTop w:val="0"/>
          <w:marBottom w:val="195"/>
          <w:divBdr>
            <w:top w:val="none" w:sz="0" w:space="0" w:color="auto"/>
            <w:left w:val="none" w:sz="0" w:space="0" w:color="auto"/>
            <w:bottom w:val="none" w:sz="0" w:space="0" w:color="auto"/>
            <w:right w:val="none" w:sz="0" w:space="0" w:color="auto"/>
          </w:divBdr>
          <w:divsChild>
            <w:div w:id="1882131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3768570">
      <w:bodyDiv w:val="1"/>
      <w:marLeft w:val="0"/>
      <w:marRight w:val="0"/>
      <w:marTop w:val="0"/>
      <w:marBottom w:val="0"/>
      <w:divBdr>
        <w:top w:val="none" w:sz="0" w:space="0" w:color="auto"/>
        <w:left w:val="none" w:sz="0" w:space="0" w:color="auto"/>
        <w:bottom w:val="none" w:sz="0" w:space="0" w:color="auto"/>
        <w:right w:val="none" w:sz="0" w:space="0" w:color="auto"/>
      </w:divBdr>
      <w:divsChild>
        <w:div w:id="1577518724">
          <w:marLeft w:val="0"/>
          <w:marRight w:val="0"/>
          <w:marTop w:val="0"/>
          <w:marBottom w:val="0"/>
          <w:divBdr>
            <w:top w:val="none" w:sz="0" w:space="0" w:color="auto"/>
            <w:left w:val="none" w:sz="0" w:space="0" w:color="auto"/>
            <w:bottom w:val="none" w:sz="0" w:space="0" w:color="auto"/>
            <w:right w:val="none" w:sz="0" w:space="0" w:color="auto"/>
          </w:divBdr>
        </w:div>
        <w:div w:id="1848594415">
          <w:marLeft w:val="0"/>
          <w:marRight w:val="0"/>
          <w:marTop w:val="0"/>
          <w:marBottom w:val="0"/>
          <w:divBdr>
            <w:top w:val="none" w:sz="0" w:space="0" w:color="auto"/>
            <w:left w:val="none" w:sz="0" w:space="0" w:color="auto"/>
            <w:bottom w:val="none" w:sz="0" w:space="0" w:color="auto"/>
            <w:right w:val="none" w:sz="0" w:space="0" w:color="auto"/>
          </w:divBdr>
        </w:div>
      </w:divsChild>
    </w:div>
    <w:div w:id="735669278">
      <w:bodyDiv w:val="1"/>
      <w:marLeft w:val="0"/>
      <w:marRight w:val="0"/>
      <w:marTop w:val="0"/>
      <w:marBottom w:val="0"/>
      <w:divBdr>
        <w:top w:val="none" w:sz="0" w:space="0" w:color="auto"/>
        <w:left w:val="none" w:sz="0" w:space="0" w:color="auto"/>
        <w:bottom w:val="none" w:sz="0" w:space="0" w:color="auto"/>
        <w:right w:val="none" w:sz="0" w:space="0" w:color="auto"/>
      </w:divBdr>
      <w:divsChild>
        <w:div w:id="1896693005">
          <w:marLeft w:val="0"/>
          <w:marRight w:val="0"/>
          <w:marTop w:val="0"/>
          <w:marBottom w:val="0"/>
          <w:divBdr>
            <w:top w:val="none" w:sz="0" w:space="0" w:color="auto"/>
            <w:left w:val="none" w:sz="0" w:space="0" w:color="auto"/>
            <w:bottom w:val="none" w:sz="0" w:space="0" w:color="auto"/>
            <w:right w:val="none" w:sz="0" w:space="0" w:color="auto"/>
          </w:divBdr>
        </w:div>
        <w:div w:id="659235574">
          <w:marLeft w:val="0"/>
          <w:marRight w:val="0"/>
          <w:marTop w:val="0"/>
          <w:marBottom w:val="0"/>
          <w:divBdr>
            <w:top w:val="none" w:sz="0" w:space="0" w:color="auto"/>
            <w:left w:val="none" w:sz="0" w:space="0" w:color="auto"/>
            <w:bottom w:val="none" w:sz="0" w:space="0" w:color="auto"/>
            <w:right w:val="none" w:sz="0" w:space="0" w:color="auto"/>
          </w:divBdr>
        </w:div>
        <w:div w:id="1098065656">
          <w:marLeft w:val="0"/>
          <w:marRight w:val="0"/>
          <w:marTop w:val="0"/>
          <w:marBottom w:val="0"/>
          <w:divBdr>
            <w:top w:val="none" w:sz="0" w:space="0" w:color="auto"/>
            <w:left w:val="none" w:sz="0" w:space="0" w:color="auto"/>
            <w:bottom w:val="none" w:sz="0" w:space="0" w:color="auto"/>
            <w:right w:val="none" w:sz="0" w:space="0" w:color="auto"/>
          </w:divBdr>
        </w:div>
        <w:div w:id="344134077">
          <w:marLeft w:val="0"/>
          <w:marRight w:val="0"/>
          <w:marTop w:val="0"/>
          <w:marBottom w:val="0"/>
          <w:divBdr>
            <w:top w:val="none" w:sz="0" w:space="0" w:color="auto"/>
            <w:left w:val="none" w:sz="0" w:space="0" w:color="auto"/>
            <w:bottom w:val="none" w:sz="0" w:space="0" w:color="auto"/>
            <w:right w:val="none" w:sz="0" w:space="0" w:color="auto"/>
          </w:divBdr>
        </w:div>
        <w:div w:id="123349389">
          <w:marLeft w:val="0"/>
          <w:marRight w:val="0"/>
          <w:marTop w:val="0"/>
          <w:marBottom w:val="0"/>
          <w:divBdr>
            <w:top w:val="none" w:sz="0" w:space="0" w:color="auto"/>
            <w:left w:val="none" w:sz="0" w:space="0" w:color="auto"/>
            <w:bottom w:val="none" w:sz="0" w:space="0" w:color="auto"/>
            <w:right w:val="none" w:sz="0" w:space="0" w:color="auto"/>
          </w:divBdr>
        </w:div>
        <w:div w:id="454981029">
          <w:marLeft w:val="0"/>
          <w:marRight w:val="0"/>
          <w:marTop w:val="0"/>
          <w:marBottom w:val="0"/>
          <w:divBdr>
            <w:top w:val="none" w:sz="0" w:space="0" w:color="auto"/>
            <w:left w:val="none" w:sz="0" w:space="0" w:color="auto"/>
            <w:bottom w:val="none" w:sz="0" w:space="0" w:color="auto"/>
            <w:right w:val="none" w:sz="0" w:space="0" w:color="auto"/>
          </w:divBdr>
        </w:div>
        <w:div w:id="1738894940">
          <w:marLeft w:val="0"/>
          <w:marRight w:val="0"/>
          <w:marTop w:val="0"/>
          <w:marBottom w:val="0"/>
          <w:divBdr>
            <w:top w:val="none" w:sz="0" w:space="0" w:color="auto"/>
            <w:left w:val="none" w:sz="0" w:space="0" w:color="auto"/>
            <w:bottom w:val="none" w:sz="0" w:space="0" w:color="auto"/>
            <w:right w:val="none" w:sz="0" w:space="0" w:color="auto"/>
          </w:divBdr>
        </w:div>
        <w:div w:id="2003193584">
          <w:marLeft w:val="0"/>
          <w:marRight w:val="0"/>
          <w:marTop w:val="0"/>
          <w:marBottom w:val="0"/>
          <w:divBdr>
            <w:top w:val="none" w:sz="0" w:space="0" w:color="auto"/>
            <w:left w:val="none" w:sz="0" w:space="0" w:color="auto"/>
            <w:bottom w:val="none" w:sz="0" w:space="0" w:color="auto"/>
            <w:right w:val="none" w:sz="0" w:space="0" w:color="auto"/>
          </w:divBdr>
        </w:div>
        <w:div w:id="2128809238">
          <w:marLeft w:val="0"/>
          <w:marRight w:val="0"/>
          <w:marTop w:val="0"/>
          <w:marBottom w:val="0"/>
          <w:divBdr>
            <w:top w:val="none" w:sz="0" w:space="0" w:color="auto"/>
            <w:left w:val="none" w:sz="0" w:space="0" w:color="auto"/>
            <w:bottom w:val="none" w:sz="0" w:space="0" w:color="auto"/>
            <w:right w:val="none" w:sz="0" w:space="0" w:color="auto"/>
          </w:divBdr>
        </w:div>
        <w:div w:id="62459625">
          <w:marLeft w:val="0"/>
          <w:marRight w:val="0"/>
          <w:marTop w:val="0"/>
          <w:marBottom w:val="0"/>
          <w:divBdr>
            <w:top w:val="none" w:sz="0" w:space="0" w:color="auto"/>
            <w:left w:val="none" w:sz="0" w:space="0" w:color="auto"/>
            <w:bottom w:val="none" w:sz="0" w:space="0" w:color="auto"/>
            <w:right w:val="none" w:sz="0" w:space="0" w:color="auto"/>
          </w:divBdr>
        </w:div>
        <w:div w:id="448473816">
          <w:marLeft w:val="0"/>
          <w:marRight w:val="0"/>
          <w:marTop w:val="0"/>
          <w:marBottom w:val="0"/>
          <w:divBdr>
            <w:top w:val="none" w:sz="0" w:space="0" w:color="auto"/>
            <w:left w:val="none" w:sz="0" w:space="0" w:color="auto"/>
            <w:bottom w:val="none" w:sz="0" w:space="0" w:color="auto"/>
            <w:right w:val="none" w:sz="0" w:space="0" w:color="auto"/>
          </w:divBdr>
        </w:div>
        <w:div w:id="1069498537">
          <w:marLeft w:val="0"/>
          <w:marRight w:val="0"/>
          <w:marTop w:val="0"/>
          <w:marBottom w:val="0"/>
          <w:divBdr>
            <w:top w:val="none" w:sz="0" w:space="0" w:color="auto"/>
            <w:left w:val="none" w:sz="0" w:space="0" w:color="auto"/>
            <w:bottom w:val="none" w:sz="0" w:space="0" w:color="auto"/>
            <w:right w:val="none" w:sz="0" w:space="0" w:color="auto"/>
          </w:divBdr>
        </w:div>
        <w:div w:id="1101726039">
          <w:marLeft w:val="0"/>
          <w:marRight w:val="0"/>
          <w:marTop w:val="0"/>
          <w:marBottom w:val="0"/>
          <w:divBdr>
            <w:top w:val="none" w:sz="0" w:space="0" w:color="auto"/>
            <w:left w:val="none" w:sz="0" w:space="0" w:color="auto"/>
            <w:bottom w:val="none" w:sz="0" w:space="0" w:color="auto"/>
            <w:right w:val="none" w:sz="0" w:space="0" w:color="auto"/>
          </w:divBdr>
        </w:div>
        <w:div w:id="2102951311">
          <w:marLeft w:val="0"/>
          <w:marRight w:val="0"/>
          <w:marTop w:val="0"/>
          <w:marBottom w:val="0"/>
          <w:divBdr>
            <w:top w:val="none" w:sz="0" w:space="0" w:color="auto"/>
            <w:left w:val="none" w:sz="0" w:space="0" w:color="auto"/>
            <w:bottom w:val="none" w:sz="0" w:space="0" w:color="auto"/>
            <w:right w:val="none" w:sz="0" w:space="0" w:color="auto"/>
          </w:divBdr>
        </w:div>
        <w:div w:id="2107578357">
          <w:marLeft w:val="0"/>
          <w:marRight w:val="0"/>
          <w:marTop w:val="0"/>
          <w:marBottom w:val="0"/>
          <w:divBdr>
            <w:top w:val="none" w:sz="0" w:space="0" w:color="auto"/>
            <w:left w:val="none" w:sz="0" w:space="0" w:color="auto"/>
            <w:bottom w:val="none" w:sz="0" w:space="0" w:color="auto"/>
            <w:right w:val="none" w:sz="0" w:space="0" w:color="auto"/>
          </w:divBdr>
        </w:div>
        <w:div w:id="685864669">
          <w:marLeft w:val="0"/>
          <w:marRight w:val="0"/>
          <w:marTop w:val="0"/>
          <w:marBottom w:val="0"/>
          <w:divBdr>
            <w:top w:val="none" w:sz="0" w:space="0" w:color="auto"/>
            <w:left w:val="none" w:sz="0" w:space="0" w:color="auto"/>
            <w:bottom w:val="none" w:sz="0" w:space="0" w:color="auto"/>
            <w:right w:val="none" w:sz="0" w:space="0" w:color="auto"/>
          </w:divBdr>
        </w:div>
        <w:div w:id="673844012">
          <w:marLeft w:val="0"/>
          <w:marRight w:val="0"/>
          <w:marTop w:val="0"/>
          <w:marBottom w:val="0"/>
          <w:divBdr>
            <w:top w:val="none" w:sz="0" w:space="0" w:color="auto"/>
            <w:left w:val="none" w:sz="0" w:space="0" w:color="auto"/>
            <w:bottom w:val="none" w:sz="0" w:space="0" w:color="auto"/>
            <w:right w:val="none" w:sz="0" w:space="0" w:color="auto"/>
          </w:divBdr>
        </w:div>
        <w:div w:id="502740635">
          <w:marLeft w:val="0"/>
          <w:marRight w:val="0"/>
          <w:marTop w:val="0"/>
          <w:marBottom w:val="0"/>
          <w:divBdr>
            <w:top w:val="none" w:sz="0" w:space="0" w:color="auto"/>
            <w:left w:val="none" w:sz="0" w:space="0" w:color="auto"/>
            <w:bottom w:val="none" w:sz="0" w:space="0" w:color="auto"/>
            <w:right w:val="none" w:sz="0" w:space="0" w:color="auto"/>
          </w:divBdr>
        </w:div>
        <w:div w:id="1925605892">
          <w:marLeft w:val="0"/>
          <w:marRight w:val="0"/>
          <w:marTop w:val="0"/>
          <w:marBottom w:val="0"/>
          <w:divBdr>
            <w:top w:val="none" w:sz="0" w:space="0" w:color="auto"/>
            <w:left w:val="none" w:sz="0" w:space="0" w:color="auto"/>
            <w:bottom w:val="none" w:sz="0" w:space="0" w:color="auto"/>
            <w:right w:val="none" w:sz="0" w:space="0" w:color="auto"/>
          </w:divBdr>
        </w:div>
        <w:div w:id="1281914828">
          <w:marLeft w:val="0"/>
          <w:marRight w:val="0"/>
          <w:marTop w:val="0"/>
          <w:marBottom w:val="0"/>
          <w:divBdr>
            <w:top w:val="none" w:sz="0" w:space="0" w:color="auto"/>
            <w:left w:val="none" w:sz="0" w:space="0" w:color="auto"/>
            <w:bottom w:val="none" w:sz="0" w:space="0" w:color="auto"/>
            <w:right w:val="none" w:sz="0" w:space="0" w:color="auto"/>
          </w:divBdr>
        </w:div>
        <w:div w:id="1923836398">
          <w:marLeft w:val="0"/>
          <w:marRight w:val="0"/>
          <w:marTop w:val="0"/>
          <w:marBottom w:val="0"/>
          <w:divBdr>
            <w:top w:val="none" w:sz="0" w:space="0" w:color="auto"/>
            <w:left w:val="none" w:sz="0" w:space="0" w:color="auto"/>
            <w:bottom w:val="none" w:sz="0" w:space="0" w:color="auto"/>
            <w:right w:val="none" w:sz="0" w:space="0" w:color="auto"/>
          </w:divBdr>
        </w:div>
        <w:div w:id="20665381">
          <w:marLeft w:val="0"/>
          <w:marRight w:val="0"/>
          <w:marTop w:val="0"/>
          <w:marBottom w:val="0"/>
          <w:divBdr>
            <w:top w:val="none" w:sz="0" w:space="0" w:color="auto"/>
            <w:left w:val="none" w:sz="0" w:space="0" w:color="auto"/>
            <w:bottom w:val="none" w:sz="0" w:space="0" w:color="auto"/>
            <w:right w:val="none" w:sz="0" w:space="0" w:color="auto"/>
          </w:divBdr>
        </w:div>
        <w:div w:id="722143813">
          <w:marLeft w:val="0"/>
          <w:marRight w:val="0"/>
          <w:marTop w:val="0"/>
          <w:marBottom w:val="0"/>
          <w:divBdr>
            <w:top w:val="none" w:sz="0" w:space="0" w:color="auto"/>
            <w:left w:val="none" w:sz="0" w:space="0" w:color="auto"/>
            <w:bottom w:val="none" w:sz="0" w:space="0" w:color="auto"/>
            <w:right w:val="none" w:sz="0" w:space="0" w:color="auto"/>
          </w:divBdr>
        </w:div>
        <w:div w:id="1933271580">
          <w:marLeft w:val="0"/>
          <w:marRight w:val="0"/>
          <w:marTop w:val="0"/>
          <w:marBottom w:val="0"/>
          <w:divBdr>
            <w:top w:val="none" w:sz="0" w:space="0" w:color="auto"/>
            <w:left w:val="none" w:sz="0" w:space="0" w:color="auto"/>
            <w:bottom w:val="none" w:sz="0" w:space="0" w:color="auto"/>
            <w:right w:val="none" w:sz="0" w:space="0" w:color="auto"/>
          </w:divBdr>
        </w:div>
        <w:div w:id="1612474854">
          <w:marLeft w:val="0"/>
          <w:marRight w:val="0"/>
          <w:marTop w:val="0"/>
          <w:marBottom w:val="0"/>
          <w:divBdr>
            <w:top w:val="none" w:sz="0" w:space="0" w:color="auto"/>
            <w:left w:val="none" w:sz="0" w:space="0" w:color="auto"/>
            <w:bottom w:val="none" w:sz="0" w:space="0" w:color="auto"/>
            <w:right w:val="none" w:sz="0" w:space="0" w:color="auto"/>
          </w:divBdr>
        </w:div>
        <w:div w:id="1203443512">
          <w:marLeft w:val="0"/>
          <w:marRight w:val="0"/>
          <w:marTop w:val="0"/>
          <w:marBottom w:val="0"/>
          <w:divBdr>
            <w:top w:val="none" w:sz="0" w:space="0" w:color="auto"/>
            <w:left w:val="none" w:sz="0" w:space="0" w:color="auto"/>
            <w:bottom w:val="none" w:sz="0" w:space="0" w:color="auto"/>
            <w:right w:val="none" w:sz="0" w:space="0" w:color="auto"/>
          </w:divBdr>
        </w:div>
        <w:div w:id="1522355216">
          <w:marLeft w:val="0"/>
          <w:marRight w:val="0"/>
          <w:marTop w:val="0"/>
          <w:marBottom w:val="0"/>
          <w:divBdr>
            <w:top w:val="none" w:sz="0" w:space="0" w:color="auto"/>
            <w:left w:val="none" w:sz="0" w:space="0" w:color="auto"/>
            <w:bottom w:val="none" w:sz="0" w:space="0" w:color="auto"/>
            <w:right w:val="none" w:sz="0" w:space="0" w:color="auto"/>
          </w:divBdr>
        </w:div>
        <w:div w:id="310407282">
          <w:marLeft w:val="0"/>
          <w:marRight w:val="0"/>
          <w:marTop w:val="0"/>
          <w:marBottom w:val="0"/>
          <w:divBdr>
            <w:top w:val="none" w:sz="0" w:space="0" w:color="auto"/>
            <w:left w:val="none" w:sz="0" w:space="0" w:color="auto"/>
            <w:bottom w:val="none" w:sz="0" w:space="0" w:color="auto"/>
            <w:right w:val="none" w:sz="0" w:space="0" w:color="auto"/>
          </w:divBdr>
        </w:div>
        <w:div w:id="1701011093">
          <w:marLeft w:val="0"/>
          <w:marRight w:val="0"/>
          <w:marTop w:val="0"/>
          <w:marBottom w:val="0"/>
          <w:divBdr>
            <w:top w:val="none" w:sz="0" w:space="0" w:color="auto"/>
            <w:left w:val="none" w:sz="0" w:space="0" w:color="auto"/>
            <w:bottom w:val="none" w:sz="0" w:space="0" w:color="auto"/>
            <w:right w:val="none" w:sz="0" w:space="0" w:color="auto"/>
          </w:divBdr>
        </w:div>
        <w:div w:id="763381612">
          <w:marLeft w:val="0"/>
          <w:marRight w:val="0"/>
          <w:marTop w:val="0"/>
          <w:marBottom w:val="0"/>
          <w:divBdr>
            <w:top w:val="none" w:sz="0" w:space="0" w:color="auto"/>
            <w:left w:val="none" w:sz="0" w:space="0" w:color="auto"/>
            <w:bottom w:val="none" w:sz="0" w:space="0" w:color="auto"/>
            <w:right w:val="none" w:sz="0" w:space="0" w:color="auto"/>
          </w:divBdr>
        </w:div>
        <w:div w:id="699550319">
          <w:marLeft w:val="0"/>
          <w:marRight w:val="0"/>
          <w:marTop w:val="0"/>
          <w:marBottom w:val="0"/>
          <w:divBdr>
            <w:top w:val="none" w:sz="0" w:space="0" w:color="auto"/>
            <w:left w:val="none" w:sz="0" w:space="0" w:color="auto"/>
            <w:bottom w:val="none" w:sz="0" w:space="0" w:color="auto"/>
            <w:right w:val="none" w:sz="0" w:space="0" w:color="auto"/>
          </w:divBdr>
        </w:div>
      </w:divsChild>
    </w:div>
    <w:div w:id="741831821">
      <w:bodyDiv w:val="1"/>
      <w:marLeft w:val="0"/>
      <w:marRight w:val="0"/>
      <w:marTop w:val="0"/>
      <w:marBottom w:val="0"/>
      <w:divBdr>
        <w:top w:val="none" w:sz="0" w:space="0" w:color="auto"/>
        <w:left w:val="none" w:sz="0" w:space="0" w:color="auto"/>
        <w:bottom w:val="none" w:sz="0" w:space="0" w:color="auto"/>
        <w:right w:val="none" w:sz="0" w:space="0" w:color="auto"/>
      </w:divBdr>
    </w:div>
    <w:div w:id="763841976">
      <w:bodyDiv w:val="1"/>
      <w:marLeft w:val="0"/>
      <w:marRight w:val="0"/>
      <w:marTop w:val="0"/>
      <w:marBottom w:val="0"/>
      <w:divBdr>
        <w:top w:val="none" w:sz="0" w:space="0" w:color="auto"/>
        <w:left w:val="none" w:sz="0" w:space="0" w:color="auto"/>
        <w:bottom w:val="none" w:sz="0" w:space="0" w:color="auto"/>
        <w:right w:val="none" w:sz="0" w:space="0" w:color="auto"/>
      </w:divBdr>
    </w:div>
    <w:div w:id="770516512">
      <w:bodyDiv w:val="1"/>
      <w:marLeft w:val="0"/>
      <w:marRight w:val="0"/>
      <w:marTop w:val="0"/>
      <w:marBottom w:val="0"/>
      <w:divBdr>
        <w:top w:val="none" w:sz="0" w:space="0" w:color="auto"/>
        <w:left w:val="none" w:sz="0" w:space="0" w:color="auto"/>
        <w:bottom w:val="none" w:sz="0" w:space="0" w:color="auto"/>
        <w:right w:val="none" w:sz="0" w:space="0" w:color="auto"/>
      </w:divBdr>
    </w:div>
    <w:div w:id="802620651">
      <w:bodyDiv w:val="1"/>
      <w:marLeft w:val="0"/>
      <w:marRight w:val="0"/>
      <w:marTop w:val="0"/>
      <w:marBottom w:val="0"/>
      <w:divBdr>
        <w:top w:val="none" w:sz="0" w:space="0" w:color="auto"/>
        <w:left w:val="none" w:sz="0" w:space="0" w:color="auto"/>
        <w:bottom w:val="none" w:sz="0" w:space="0" w:color="auto"/>
        <w:right w:val="none" w:sz="0" w:space="0" w:color="auto"/>
      </w:divBdr>
      <w:divsChild>
        <w:div w:id="1100298992">
          <w:marLeft w:val="0"/>
          <w:marRight w:val="0"/>
          <w:marTop w:val="0"/>
          <w:marBottom w:val="0"/>
          <w:divBdr>
            <w:top w:val="none" w:sz="0" w:space="0" w:color="auto"/>
            <w:left w:val="none" w:sz="0" w:space="0" w:color="auto"/>
            <w:bottom w:val="none" w:sz="0" w:space="0" w:color="auto"/>
            <w:right w:val="none" w:sz="0" w:space="0" w:color="auto"/>
          </w:divBdr>
          <w:divsChild>
            <w:div w:id="1921868992">
              <w:marLeft w:val="75"/>
              <w:marRight w:val="0"/>
              <w:marTop w:val="0"/>
              <w:marBottom w:val="0"/>
              <w:divBdr>
                <w:top w:val="none" w:sz="0" w:space="0" w:color="auto"/>
                <w:left w:val="none" w:sz="0" w:space="0" w:color="auto"/>
                <w:bottom w:val="none" w:sz="0" w:space="0" w:color="auto"/>
                <w:right w:val="none" w:sz="0" w:space="0" w:color="auto"/>
              </w:divBdr>
            </w:div>
          </w:divsChild>
        </w:div>
      </w:divsChild>
    </w:div>
    <w:div w:id="824206805">
      <w:bodyDiv w:val="1"/>
      <w:marLeft w:val="0"/>
      <w:marRight w:val="0"/>
      <w:marTop w:val="0"/>
      <w:marBottom w:val="0"/>
      <w:divBdr>
        <w:top w:val="none" w:sz="0" w:space="0" w:color="auto"/>
        <w:left w:val="none" w:sz="0" w:space="0" w:color="auto"/>
        <w:bottom w:val="none" w:sz="0" w:space="0" w:color="auto"/>
        <w:right w:val="none" w:sz="0" w:space="0" w:color="auto"/>
      </w:divBdr>
    </w:div>
    <w:div w:id="858349529">
      <w:bodyDiv w:val="1"/>
      <w:marLeft w:val="0"/>
      <w:marRight w:val="0"/>
      <w:marTop w:val="0"/>
      <w:marBottom w:val="0"/>
      <w:divBdr>
        <w:top w:val="none" w:sz="0" w:space="0" w:color="auto"/>
        <w:left w:val="none" w:sz="0" w:space="0" w:color="auto"/>
        <w:bottom w:val="none" w:sz="0" w:space="0" w:color="auto"/>
        <w:right w:val="none" w:sz="0" w:space="0" w:color="auto"/>
      </w:divBdr>
    </w:div>
    <w:div w:id="860777763">
      <w:bodyDiv w:val="1"/>
      <w:marLeft w:val="0"/>
      <w:marRight w:val="0"/>
      <w:marTop w:val="0"/>
      <w:marBottom w:val="0"/>
      <w:divBdr>
        <w:top w:val="none" w:sz="0" w:space="0" w:color="auto"/>
        <w:left w:val="none" w:sz="0" w:space="0" w:color="auto"/>
        <w:bottom w:val="none" w:sz="0" w:space="0" w:color="auto"/>
        <w:right w:val="none" w:sz="0" w:space="0" w:color="auto"/>
      </w:divBdr>
    </w:div>
    <w:div w:id="862941348">
      <w:bodyDiv w:val="1"/>
      <w:marLeft w:val="0"/>
      <w:marRight w:val="0"/>
      <w:marTop w:val="0"/>
      <w:marBottom w:val="0"/>
      <w:divBdr>
        <w:top w:val="none" w:sz="0" w:space="0" w:color="auto"/>
        <w:left w:val="none" w:sz="0" w:space="0" w:color="auto"/>
        <w:bottom w:val="none" w:sz="0" w:space="0" w:color="auto"/>
        <w:right w:val="none" w:sz="0" w:space="0" w:color="auto"/>
      </w:divBdr>
    </w:div>
    <w:div w:id="873275737">
      <w:bodyDiv w:val="1"/>
      <w:marLeft w:val="0"/>
      <w:marRight w:val="0"/>
      <w:marTop w:val="0"/>
      <w:marBottom w:val="0"/>
      <w:divBdr>
        <w:top w:val="none" w:sz="0" w:space="0" w:color="auto"/>
        <w:left w:val="none" w:sz="0" w:space="0" w:color="auto"/>
        <w:bottom w:val="none" w:sz="0" w:space="0" w:color="auto"/>
        <w:right w:val="none" w:sz="0" w:space="0" w:color="auto"/>
      </w:divBdr>
    </w:div>
    <w:div w:id="876048210">
      <w:bodyDiv w:val="1"/>
      <w:marLeft w:val="0"/>
      <w:marRight w:val="0"/>
      <w:marTop w:val="0"/>
      <w:marBottom w:val="0"/>
      <w:divBdr>
        <w:top w:val="none" w:sz="0" w:space="0" w:color="auto"/>
        <w:left w:val="none" w:sz="0" w:space="0" w:color="auto"/>
        <w:bottom w:val="none" w:sz="0" w:space="0" w:color="auto"/>
        <w:right w:val="none" w:sz="0" w:space="0" w:color="auto"/>
      </w:divBdr>
      <w:divsChild>
        <w:div w:id="337119991">
          <w:marLeft w:val="0"/>
          <w:marRight w:val="0"/>
          <w:marTop w:val="0"/>
          <w:marBottom w:val="195"/>
          <w:divBdr>
            <w:top w:val="none" w:sz="0" w:space="0" w:color="auto"/>
            <w:left w:val="none" w:sz="0" w:space="0" w:color="auto"/>
            <w:bottom w:val="none" w:sz="0" w:space="0" w:color="auto"/>
            <w:right w:val="none" w:sz="0" w:space="0" w:color="auto"/>
          </w:divBdr>
          <w:divsChild>
            <w:div w:id="1415473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5553661">
      <w:bodyDiv w:val="1"/>
      <w:marLeft w:val="0"/>
      <w:marRight w:val="0"/>
      <w:marTop w:val="0"/>
      <w:marBottom w:val="0"/>
      <w:divBdr>
        <w:top w:val="none" w:sz="0" w:space="0" w:color="auto"/>
        <w:left w:val="none" w:sz="0" w:space="0" w:color="auto"/>
        <w:bottom w:val="none" w:sz="0" w:space="0" w:color="auto"/>
        <w:right w:val="none" w:sz="0" w:space="0" w:color="auto"/>
      </w:divBdr>
    </w:div>
    <w:div w:id="896470806">
      <w:bodyDiv w:val="1"/>
      <w:marLeft w:val="0"/>
      <w:marRight w:val="0"/>
      <w:marTop w:val="0"/>
      <w:marBottom w:val="0"/>
      <w:divBdr>
        <w:top w:val="none" w:sz="0" w:space="0" w:color="auto"/>
        <w:left w:val="none" w:sz="0" w:space="0" w:color="auto"/>
        <w:bottom w:val="none" w:sz="0" w:space="0" w:color="auto"/>
        <w:right w:val="none" w:sz="0" w:space="0" w:color="auto"/>
      </w:divBdr>
    </w:div>
    <w:div w:id="901790007">
      <w:bodyDiv w:val="1"/>
      <w:marLeft w:val="0"/>
      <w:marRight w:val="0"/>
      <w:marTop w:val="0"/>
      <w:marBottom w:val="0"/>
      <w:divBdr>
        <w:top w:val="none" w:sz="0" w:space="0" w:color="auto"/>
        <w:left w:val="none" w:sz="0" w:space="0" w:color="auto"/>
        <w:bottom w:val="none" w:sz="0" w:space="0" w:color="auto"/>
        <w:right w:val="none" w:sz="0" w:space="0" w:color="auto"/>
      </w:divBdr>
    </w:div>
    <w:div w:id="944850978">
      <w:bodyDiv w:val="1"/>
      <w:marLeft w:val="0"/>
      <w:marRight w:val="0"/>
      <w:marTop w:val="0"/>
      <w:marBottom w:val="0"/>
      <w:divBdr>
        <w:top w:val="none" w:sz="0" w:space="0" w:color="auto"/>
        <w:left w:val="none" w:sz="0" w:space="0" w:color="auto"/>
        <w:bottom w:val="none" w:sz="0" w:space="0" w:color="auto"/>
        <w:right w:val="none" w:sz="0" w:space="0" w:color="auto"/>
      </w:divBdr>
    </w:div>
    <w:div w:id="946275385">
      <w:bodyDiv w:val="1"/>
      <w:marLeft w:val="0"/>
      <w:marRight w:val="0"/>
      <w:marTop w:val="0"/>
      <w:marBottom w:val="0"/>
      <w:divBdr>
        <w:top w:val="none" w:sz="0" w:space="0" w:color="auto"/>
        <w:left w:val="none" w:sz="0" w:space="0" w:color="auto"/>
        <w:bottom w:val="none" w:sz="0" w:space="0" w:color="auto"/>
        <w:right w:val="none" w:sz="0" w:space="0" w:color="auto"/>
      </w:divBdr>
    </w:div>
    <w:div w:id="960456953">
      <w:bodyDiv w:val="1"/>
      <w:marLeft w:val="0"/>
      <w:marRight w:val="0"/>
      <w:marTop w:val="0"/>
      <w:marBottom w:val="0"/>
      <w:divBdr>
        <w:top w:val="none" w:sz="0" w:space="0" w:color="auto"/>
        <w:left w:val="none" w:sz="0" w:space="0" w:color="auto"/>
        <w:bottom w:val="none" w:sz="0" w:space="0" w:color="auto"/>
        <w:right w:val="none" w:sz="0" w:space="0" w:color="auto"/>
      </w:divBdr>
    </w:div>
    <w:div w:id="960762938">
      <w:bodyDiv w:val="1"/>
      <w:marLeft w:val="0"/>
      <w:marRight w:val="0"/>
      <w:marTop w:val="0"/>
      <w:marBottom w:val="0"/>
      <w:divBdr>
        <w:top w:val="none" w:sz="0" w:space="0" w:color="auto"/>
        <w:left w:val="none" w:sz="0" w:space="0" w:color="auto"/>
        <w:bottom w:val="none" w:sz="0" w:space="0" w:color="auto"/>
        <w:right w:val="none" w:sz="0" w:space="0" w:color="auto"/>
      </w:divBdr>
      <w:divsChild>
        <w:div w:id="1156268005">
          <w:marLeft w:val="0"/>
          <w:marRight w:val="0"/>
          <w:marTop w:val="0"/>
          <w:marBottom w:val="0"/>
          <w:divBdr>
            <w:top w:val="none" w:sz="0" w:space="0" w:color="auto"/>
            <w:left w:val="none" w:sz="0" w:space="0" w:color="auto"/>
            <w:bottom w:val="none" w:sz="0" w:space="0" w:color="auto"/>
            <w:right w:val="none" w:sz="0" w:space="0" w:color="auto"/>
          </w:divBdr>
          <w:divsChild>
            <w:div w:id="1898202447">
              <w:marLeft w:val="0"/>
              <w:marRight w:val="0"/>
              <w:marTop w:val="0"/>
              <w:marBottom w:val="0"/>
              <w:divBdr>
                <w:top w:val="none" w:sz="0" w:space="0" w:color="auto"/>
                <w:left w:val="none" w:sz="0" w:space="0" w:color="auto"/>
                <w:bottom w:val="none" w:sz="0" w:space="0" w:color="auto"/>
                <w:right w:val="none" w:sz="0" w:space="0" w:color="auto"/>
              </w:divBdr>
            </w:div>
            <w:div w:id="3185828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7712792">
      <w:bodyDiv w:val="1"/>
      <w:marLeft w:val="0"/>
      <w:marRight w:val="0"/>
      <w:marTop w:val="0"/>
      <w:marBottom w:val="0"/>
      <w:divBdr>
        <w:top w:val="none" w:sz="0" w:space="0" w:color="auto"/>
        <w:left w:val="none" w:sz="0" w:space="0" w:color="auto"/>
        <w:bottom w:val="none" w:sz="0" w:space="0" w:color="auto"/>
        <w:right w:val="none" w:sz="0" w:space="0" w:color="auto"/>
      </w:divBdr>
    </w:div>
    <w:div w:id="990988206">
      <w:bodyDiv w:val="1"/>
      <w:marLeft w:val="0"/>
      <w:marRight w:val="0"/>
      <w:marTop w:val="0"/>
      <w:marBottom w:val="0"/>
      <w:divBdr>
        <w:top w:val="none" w:sz="0" w:space="0" w:color="auto"/>
        <w:left w:val="none" w:sz="0" w:space="0" w:color="auto"/>
        <w:bottom w:val="none" w:sz="0" w:space="0" w:color="auto"/>
        <w:right w:val="none" w:sz="0" w:space="0" w:color="auto"/>
      </w:divBdr>
    </w:div>
    <w:div w:id="993951507">
      <w:bodyDiv w:val="1"/>
      <w:marLeft w:val="0"/>
      <w:marRight w:val="0"/>
      <w:marTop w:val="0"/>
      <w:marBottom w:val="0"/>
      <w:divBdr>
        <w:top w:val="none" w:sz="0" w:space="0" w:color="auto"/>
        <w:left w:val="none" w:sz="0" w:space="0" w:color="auto"/>
        <w:bottom w:val="none" w:sz="0" w:space="0" w:color="auto"/>
        <w:right w:val="none" w:sz="0" w:space="0" w:color="auto"/>
      </w:divBdr>
    </w:div>
    <w:div w:id="999115917">
      <w:bodyDiv w:val="1"/>
      <w:marLeft w:val="0"/>
      <w:marRight w:val="0"/>
      <w:marTop w:val="0"/>
      <w:marBottom w:val="0"/>
      <w:divBdr>
        <w:top w:val="none" w:sz="0" w:space="0" w:color="auto"/>
        <w:left w:val="none" w:sz="0" w:space="0" w:color="auto"/>
        <w:bottom w:val="none" w:sz="0" w:space="0" w:color="auto"/>
        <w:right w:val="none" w:sz="0" w:space="0" w:color="auto"/>
      </w:divBdr>
    </w:div>
    <w:div w:id="1003312657">
      <w:bodyDiv w:val="1"/>
      <w:marLeft w:val="0"/>
      <w:marRight w:val="0"/>
      <w:marTop w:val="0"/>
      <w:marBottom w:val="0"/>
      <w:divBdr>
        <w:top w:val="none" w:sz="0" w:space="0" w:color="auto"/>
        <w:left w:val="none" w:sz="0" w:space="0" w:color="auto"/>
        <w:bottom w:val="none" w:sz="0" w:space="0" w:color="auto"/>
        <w:right w:val="none" w:sz="0" w:space="0" w:color="auto"/>
      </w:divBdr>
    </w:div>
    <w:div w:id="1012300730">
      <w:bodyDiv w:val="1"/>
      <w:marLeft w:val="0"/>
      <w:marRight w:val="0"/>
      <w:marTop w:val="0"/>
      <w:marBottom w:val="0"/>
      <w:divBdr>
        <w:top w:val="none" w:sz="0" w:space="0" w:color="auto"/>
        <w:left w:val="none" w:sz="0" w:space="0" w:color="auto"/>
        <w:bottom w:val="none" w:sz="0" w:space="0" w:color="auto"/>
        <w:right w:val="none" w:sz="0" w:space="0" w:color="auto"/>
      </w:divBdr>
    </w:div>
    <w:div w:id="1035930561">
      <w:bodyDiv w:val="1"/>
      <w:marLeft w:val="0"/>
      <w:marRight w:val="0"/>
      <w:marTop w:val="0"/>
      <w:marBottom w:val="0"/>
      <w:divBdr>
        <w:top w:val="none" w:sz="0" w:space="0" w:color="auto"/>
        <w:left w:val="none" w:sz="0" w:space="0" w:color="auto"/>
        <w:bottom w:val="none" w:sz="0" w:space="0" w:color="auto"/>
        <w:right w:val="none" w:sz="0" w:space="0" w:color="auto"/>
      </w:divBdr>
    </w:div>
    <w:div w:id="1073234217">
      <w:bodyDiv w:val="1"/>
      <w:marLeft w:val="0"/>
      <w:marRight w:val="0"/>
      <w:marTop w:val="0"/>
      <w:marBottom w:val="0"/>
      <w:divBdr>
        <w:top w:val="none" w:sz="0" w:space="0" w:color="auto"/>
        <w:left w:val="none" w:sz="0" w:space="0" w:color="auto"/>
        <w:bottom w:val="none" w:sz="0" w:space="0" w:color="auto"/>
        <w:right w:val="none" w:sz="0" w:space="0" w:color="auto"/>
      </w:divBdr>
    </w:div>
    <w:div w:id="1096245179">
      <w:bodyDiv w:val="1"/>
      <w:marLeft w:val="0"/>
      <w:marRight w:val="0"/>
      <w:marTop w:val="0"/>
      <w:marBottom w:val="0"/>
      <w:divBdr>
        <w:top w:val="none" w:sz="0" w:space="0" w:color="auto"/>
        <w:left w:val="none" w:sz="0" w:space="0" w:color="auto"/>
        <w:bottom w:val="none" w:sz="0" w:space="0" w:color="auto"/>
        <w:right w:val="none" w:sz="0" w:space="0" w:color="auto"/>
      </w:divBdr>
    </w:div>
    <w:div w:id="1109937059">
      <w:bodyDiv w:val="1"/>
      <w:marLeft w:val="0"/>
      <w:marRight w:val="0"/>
      <w:marTop w:val="0"/>
      <w:marBottom w:val="0"/>
      <w:divBdr>
        <w:top w:val="none" w:sz="0" w:space="0" w:color="auto"/>
        <w:left w:val="none" w:sz="0" w:space="0" w:color="auto"/>
        <w:bottom w:val="none" w:sz="0" w:space="0" w:color="auto"/>
        <w:right w:val="none" w:sz="0" w:space="0" w:color="auto"/>
      </w:divBdr>
    </w:div>
    <w:div w:id="1119256154">
      <w:bodyDiv w:val="1"/>
      <w:marLeft w:val="0"/>
      <w:marRight w:val="0"/>
      <w:marTop w:val="0"/>
      <w:marBottom w:val="0"/>
      <w:divBdr>
        <w:top w:val="none" w:sz="0" w:space="0" w:color="auto"/>
        <w:left w:val="none" w:sz="0" w:space="0" w:color="auto"/>
        <w:bottom w:val="none" w:sz="0" w:space="0" w:color="auto"/>
        <w:right w:val="none" w:sz="0" w:space="0" w:color="auto"/>
      </w:divBdr>
    </w:div>
    <w:div w:id="1127315598">
      <w:bodyDiv w:val="1"/>
      <w:marLeft w:val="0"/>
      <w:marRight w:val="0"/>
      <w:marTop w:val="0"/>
      <w:marBottom w:val="0"/>
      <w:divBdr>
        <w:top w:val="none" w:sz="0" w:space="0" w:color="auto"/>
        <w:left w:val="none" w:sz="0" w:space="0" w:color="auto"/>
        <w:bottom w:val="none" w:sz="0" w:space="0" w:color="auto"/>
        <w:right w:val="none" w:sz="0" w:space="0" w:color="auto"/>
      </w:divBdr>
    </w:div>
    <w:div w:id="1132673275">
      <w:bodyDiv w:val="1"/>
      <w:marLeft w:val="0"/>
      <w:marRight w:val="0"/>
      <w:marTop w:val="0"/>
      <w:marBottom w:val="0"/>
      <w:divBdr>
        <w:top w:val="none" w:sz="0" w:space="0" w:color="auto"/>
        <w:left w:val="none" w:sz="0" w:space="0" w:color="auto"/>
        <w:bottom w:val="none" w:sz="0" w:space="0" w:color="auto"/>
        <w:right w:val="none" w:sz="0" w:space="0" w:color="auto"/>
      </w:divBdr>
    </w:div>
    <w:div w:id="1145465549">
      <w:bodyDiv w:val="1"/>
      <w:marLeft w:val="0"/>
      <w:marRight w:val="0"/>
      <w:marTop w:val="0"/>
      <w:marBottom w:val="0"/>
      <w:divBdr>
        <w:top w:val="none" w:sz="0" w:space="0" w:color="auto"/>
        <w:left w:val="none" w:sz="0" w:space="0" w:color="auto"/>
        <w:bottom w:val="none" w:sz="0" w:space="0" w:color="auto"/>
        <w:right w:val="none" w:sz="0" w:space="0" w:color="auto"/>
      </w:divBdr>
    </w:div>
    <w:div w:id="1158576520">
      <w:bodyDiv w:val="1"/>
      <w:marLeft w:val="0"/>
      <w:marRight w:val="0"/>
      <w:marTop w:val="0"/>
      <w:marBottom w:val="0"/>
      <w:divBdr>
        <w:top w:val="none" w:sz="0" w:space="0" w:color="auto"/>
        <w:left w:val="none" w:sz="0" w:space="0" w:color="auto"/>
        <w:bottom w:val="none" w:sz="0" w:space="0" w:color="auto"/>
        <w:right w:val="none" w:sz="0" w:space="0" w:color="auto"/>
      </w:divBdr>
    </w:div>
    <w:div w:id="1183058357">
      <w:bodyDiv w:val="1"/>
      <w:marLeft w:val="0"/>
      <w:marRight w:val="0"/>
      <w:marTop w:val="0"/>
      <w:marBottom w:val="0"/>
      <w:divBdr>
        <w:top w:val="none" w:sz="0" w:space="0" w:color="auto"/>
        <w:left w:val="none" w:sz="0" w:space="0" w:color="auto"/>
        <w:bottom w:val="none" w:sz="0" w:space="0" w:color="auto"/>
        <w:right w:val="none" w:sz="0" w:space="0" w:color="auto"/>
      </w:divBdr>
    </w:div>
    <w:div w:id="1205866499">
      <w:bodyDiv w:val="1"/>
      <w:marLeft w:val="0"/>
      <w:marRight w:val="0"/>
      <w:marTop w:val="0"/>
      <w:marBottom w:val="0"/>
      <w:divBdr>
        <w:top w:val="none" w:sz="0" w:space="0" w:color="auto"/>
        <w:left w:val="none" w:sz="0" w:space="0" w:color="auto"/>
        <w:bottom w:val="none" w:sz="0" w:space="0" w:color="auto"/>
        <w:right w:val="none" w:sz="0" w:space="0" w:color="auto"/>
      </w:divBdr>
      <w:divsChild>
        <w:div w:id="225067478">
          <w:marLeft w:val="0"/>
          <w:marRight w:val="0"/>
          <w:marTop w:val="0"/>
          <w:marBottom w:val="195"/>
          <w:divBdr>
            <w:top w:val="none" w:sz="0" w:space="0" w:color="auto"/>
            <w:left w:val="none" w:sz="0" w:space="0" w:color="auto"/>
            <w:bottom w:val="none" w:sz="0" w:space="0" w:color="auto"/>
            <w:right w:val="none" w:sz="0" w:space="0" w:color="auto"/>
          </w:divBdr>
          <w:divsChild>
            <w:div w:id="189681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0725575">
      <w:bodyDiv w:val="1"/>
      <w:marLeft w:val="0"/>
      <w:marRight w:val="0"/>
      <w:marTop w:val="0"/>
      <w:marBottom w:val="0"/>
      <w:divBdr>
        <w:top w:val="none" w:sz="0" w:space="0" w:color="auto"/>
        <w:left w:val="none" w:sz="0" w:space="0" w:color="auto"/>
        <w:bottom w:val="none" w:sz="0" w:space="0" w:color="auto"/>
        <w:right w:val="none" w:sz="0" w:space="0" w:color="auto"/>
      </w:divBdr>
    </w:div>
    <w:div w:id="1249541569">
      <w:bodyDiv w:val="1"/>
      <w:marLeft w:val="0"/>
      <w:marRight w:val="0"/>
      <w:marTop w:val="0"/>
      <w:marBottom w:val="0"/>
      <w:divBdr>
        <w:top w:val="none" w:sz="0" w:space="0" w:color="auto"/>
        <w:left w:val="none" w:sz="0" w:space="0" w:color="auto"/>
        <w:bottom w:val="none" w:sz="0" w:space="0" w:color="auto"/>
        <w:right w:val="none" w:sz="0" w:space="0" w:color="auto"/>
      </w:divBdr>
    </w:div>
    <w:div w:id="1279293055">
      <w:bodyDiv w:val="1"/>
      <w:marLeft w:val="0"/>
      <w:marRight w:val="0"/>
      <w:marTop w:val="0"/>
      <w:marBottom w:val="0"/>
      <w:divBdr>
        <w:top w:val="none" w:sz="0" w:space="0" w:color="auto"/>
        <w:left w:val="none" w:sz="0" w:space="0" w:color="auto"/>
        <w:bottom w:val="none" w:sz="0" w:space="0" w:color="auto"/>
        <w:right w:val="none" w:sz="0" w:space="0" w:color="auto"/>
      </w:divBdr>
    </w:div>
    <w:div w:id="1301572693">
      <w:bodyDiv w:val="1"/>
      <w:marLeft w:val="0"/>
      <w:marRight w:val="0"/>
      <w:marTop w:val="0"/>
      <w:marBottom w:val="0"/>
      <w:divBdr>
        <w:top w:val="none" w:sz="0" w:space="0" w:color="auto"/>
        <w:left w:val="none" w:sz="0" w:space="0" w:color="auto"/>
        <w:bottom w:val="none" w:sz="0" w:space="0" w:color="auto"/>
        <w:right w:val="none" w:sz="0" w:space="0" w:color="auto"/>
      </w:divBdr>
    </w:div>
    <w:div w:id="1313175766">
      <w:bodyDiv w:val="1"/>
      <w:marLeft w:val="0"/>
      <w:marRight w:val="0"/>
      <w:marTop w:val="0"/>
      <w:marBottom w:val="0"/>
      <w:divBdr>
        <w:top w:val="none" w:sz="0" w:space="0" w:color="auto"/>
        <w:left w:val="none" w:sz="0" w:space="0" w:color="auto"/>
        <w:bottom w:val="none" w:sz="0" w:space="0" w:color="auto"/>
        <w:right w:val="none" w:sz="0" w:space="0" w:color="auto"/>
      </w:divBdr>
    </w:div>
    <w:div w:id="1327592016">
      <w:bodyDiv w:val="1"/>
      <w:marLeft w:val="0"/>
      <w:marRight w:val="0"/>
      <w:marTop w:val="0"/>
      <w:marBottom w:val="0"/>
      <w:divBdr>
        <w:top w:val="none" w:sz="0" w:space="0" w:color="auto"/>
        <w:left w:val="none" w:sz="0" w:space="0" w:color="auto"/>
        <w:bottom w:val="none" w:sz="0" w:space="0" w:color="auto"/>
        <w:right w:val="none" w:sz="0" w:space="0" w:color="auto"/>
      </w:divBdr>
    </w:div>
    <w:div w:id="1333725412">
      <w:bodyDiv w:val="1"/>
      <w:marLeft w:val="0"/>
      <w:marRight w:val="0"/>
      <w:marTop w:val="0"/>
      <w:marBottom w:val="0"/>
      <w:divBdr>
        <w:top w:val="none" w:sz="0" w:space="0" w:color="auto"/>
        <w:left w:val="none" w:sz="0" w:space="0" w:color="auto"/>
        <w:bottom w:val="none" w:sz="0" w:space="0" w:color="auto"/>
        <w:right w:val="none" w:sz="0" w:space="0" w:color="auto"/>
      </w:divBdr>
    </w:div>
    <w:div w:id="1333728271">
      <w:bodyDiv w:val="1"/>
      <w:marLeft w:val="0"/>
      <w:marRight w:val="0"/>
      <w:marTop w:val="0"/>
      <w:marBottom w:val="0"/>
      <w:divBdr>
        <w:top w:val="none" w:sz="0" w:space="0" w:color="auto"/>
        <w:left w:val="none" w:sz="0" w:space="0" w:color="auto"/>
        <w:bottom w:val="none" w:sz="0" w:space="0" w:color="auto"/>
        <w:right w:val="none" w:sz="0" w:space="0" w:color="auto"/>
      </w:divBdr>
    </w:div>
    <w:div w:id="1362589747">
      <w:bodyDiv w:val="1"/>
      <w:marLeft w:val="0"/>
      <w:marRight w:val="0"/>
      <w:marTop w:val="0"/>
      <w:marBottom w:val="0"/>
      <w:divBdr>
        <w:top w:val="none" w:sz="0" w:space="0" w:color="auto"/>
        <w:left w:val="none" w:sz="0" w:space="0" w:color="auto"/>
        <w:bottom w:val="none" w:sz="0" w:space="0" w:color="auto"/>
        <w:right w:val="none" w:sz="0" w:space="0" w:color="auto"/>
      </w:divBdr>
    </w:div>
    <w:div w:id="1363746297">
      <w:bodyDiv w:val="1"/>
      <w:marLeft w:val="0"/>
      <w:marRight w:val="0"/>
      <w:marTop w:val="0"/>
      <w:marBottom w:val="0"/>
      <w:divBdr>
        <w:top w:val="none" w:sz="0" w:space="0" w:color="auto"/>
        <w:left w:val="none" w:sz="0" w:space="0" w:color="auto"/>
        <w:bottom w:val="none" w:sz="0" w:space="0" w:color="auto"/>
        <w:right w:val="none" w:sz="0" w:space="0" w:color="auto"/>
      </w:divBdr>
    </w:div>
    <w:div w:id="1411584390">
      <w:bodyDiv w:val="1"/>
      <w:marLeft w:val="0"/>
      <w:marRight w:val="0"/>
      <w:marTop w:val="0"/>
      <w:marBottom w:val="0"/>
      <w:divBdr>
        <w:top w:val="none" w:sz="0" w:space="0" w:color="auto"/>
        <w:left w:val="none" w:sz="0" w:space="0" w:color="auto"/>
        <w:bottom w:val="none" w:sz="0" w:space="0" w:color="auto"/>
        <w:right w:val="none" w:sz="0" w:space="0" w:color="auto"/>
      </w:divBdr>
    </w:div>
    <w:div w:id="1460414521">
      <w:bodyDiv w:val="1"/>
      <w:marLeft w:val="0"/>
      <w:marRight w:val="0"/>
      <w:marTop w:val="0"/>
      <w:marBottom w:val="0"/>
      <w:divBdr>
        <w:top w:val="none" w:sz="0" w:space="0" w:color="auto"/>
        <w:left w:val="none" w:sz="0" w:space="0" w:color="auto"/>
        <w:bottom w:val="none" w:sz="0" w:space="0" w:color="auto"/>
        <w:right w:val="none" w:sz="0" w:space="0" w:color="auto"/>
      </w:divBdr>
    </w:div>
    <w:div w:id="1468234673">
      <w:bodyDiv w:val="1"/>
      <w:marLeft w:val="0"/>
      <w:marRight w:val="0"/>
      <w:marTop w:val="0"/>
      <w:marBottom w:val="0"/>
      <w:divBdr>
        <w:top w:val="none" w:sz="0" w:space="0" w:color="auto"/>
        <w:left w:val="none" w:sz="0" w:space="0" w:color="auto"/>
        <w:bottom w:val="none" w:sz="0" w:space="0" w:color="auto"/>
        <w:right w:val="none" w:sz="0" w:space="0" w:color="auto"/>
      </w:divBdr>
      <w:divsChild>
        <w:div w:id="1771469537">
          <w:marLeft w:val="0"/>
          <w:marRight w:val="0"/>
          <w:marTop w:val="0"/>
          <w:marBottom w:val="0"/>
          <w:divBdr>
            <w:top w:val="none" w:sz="0" w:space="0" w:color="auto"/>
            <w:left w:val="none" w:sz="0" w:space="0" w:color="auto"/>
            <w:bottom w:val="none" w:sz="0" w:space="0" w:color="auto"/>
            <w:right w:val="none" w:sz="0" w:space="0" w:color="auto"/>
          </w:divBdr>
        </w:div>
        <w:div w:id="787118742">
          <w:marLeft w:val="0"/>
          <w:marRight w:val="0"/>
          <w:marTop w:val="0"/>
          <w:marBottom w:val="0"/>
          <w:divBdr>
            <w:top w:val="none" w:sz="0" w:space="0" w:color="auto"/>
            <w:left w:val="none" w:sz="0" w:space="0" w:color="auto"/>
            <w:bottom w:val="none" w:sz="0" w:space="0" w:color="auto"/>
            <w:right w:val="none" w:sz="0" w:space="0" w:color="auto"/>
          </w:divBdr>
        </w:div>
        <w:div w:id="2045863818">
          <w:marLeft w:val="0"/>
          <w:marRight w:val="0"/>
          <w:marTop w:val="0"/>
          <w:marBottom w:val="0"/>
          <w:divBdr>
            <w:top w:val="none" w:sz="0" w:space="0" w:color="auto"/>
            <w:left w:val="none" w:sz="0" w:space="0" w:color="auto"/>
            <w:bottom w:val="none" w:sz="0" w:space="0" w:color="auto"/>
            <w:right w:val="none" w:sz="0" w:space="0" w:color="auto"/>
          </w:divBdr>
        </w:div>
        <w:div w:id="1160730906">
          <w:marLeft w:val="0"/>
          <w:marRight w:val="0"/>
          <w:marTop w:val="0"/>
          <w:marBottom w:val="0"/>
          <w:divBdr>
            <w:top w:val="none" w:sz="0" w:space="0" w:color="auto"/>
            <w:left w:val="none" w:sz="0" w:space="0" w:color="auto"/>
            <w:bottom w:val="none" w:sz="0" w:space="0" w:color="auto"/>
            <w:right w:val="none" w:sz="0" w:space="0" w:color="auto"/>
          </w:divBdr>
        </w:div>
      </w:divsChild>
    </w:div>
    <w:div w:id="1494179948">
      <w:bodyDiv w:val="1"/>
      <w:marLeft w:val="0"/>
      <w:marRight w:val="0"/>
      <w:marTop w:val="0"/>
      <w:marBottom w:val="0"/>
      <w:divBdr>
        <w:top w:val="none" w:sz="0" w:space="0" w:color="auto"/>
        <w:left w:val="none" w:sz="0" w:space="0" w:color="auto"/>
        <w:bottom w:val="none" w:sz="0" w:space="0" w:color="auto"/>
        <w:right w:val="none" w:sz="0" w:space="0" w:color="auto"/>
      </w:divBdr>
    </w:div>
    <w:div w:id="1495532417">
      <w:bodyDiv w:val="1"/>
      <w:marLeft w:val="0"/>
      <w:marRight w:val="0"/>
      <w:marTop w:val="0"/>
      <w:marBottom w:val="0"/>
      <w:divBdr>
        <w:top w:val="none" w:sz="0" w:space="0" w:color="auto"/>
        <w:left w:val="none" w:sz="0" w:space="0" w:color="auto"/>
        <w:bottom w:val="none" w:sz="0" w:space="0" w:color="auto"/>
        <w:right w:val="none" w:sz="0" w:space="0" w:color="auto"/>
      </w:divBdr>
      <w:divsChild>
        <w:div w:id="1557473252">
          <w:marLeft w:val="75"/>
          <w:marRight w:val="0"/>
          <w:marTop w:val="0"/>
          <w:marBottom w:val="0"/>
          <w:divBdr>
            <w:top w:val="none" w:sz="0" w:space="0" w:color="auto"/>
            <w:left w:val="none" w:sz="0" w:space="0" w:color="auto"/>
            <w:bottom w:val="none" w:sz="0" w:space="0" w:color="auto"/>
            <w:right w:val="none" w:sz="0" w:space="0" w:color="auto"/>
          </w:divBdr>
        </w:div>
      </w:divsChild>
    </w:div>
    <w:div w:id="1502743952">
      <w:bodyDiv w:val="1"/>
      <w:marLeft w:val="0"/>
      <w:marRight w:val="0"/>
      <w:marTop w:val="0"/>
      <w:marBottom w:val="0"/>
      <w:divBdr>
        <w:top w:val="none" w:sz="0" w:space="0" w:color="auto"/>
        <w:left w:val="none" w:sz="0" w:space="0" w:color="auto"/>
        <w:bottom w:val="none" w:sz="0" w:space="0" w:color="auto"/>
        <w:right w:val="none" w:sz="0" w:space="0" w:color="auto"/>
      </w:divBdr>
    </w:div>
    <w:div w:id="1506824111">
      <w:bodyDiv w:val="1"/>
      <w:marLeft w:val="0"/>
      <w:marRight w:val="0"/>
      <w:marTop w:val="0"/>
      <w:marBottom w:val="0"/>
      <w:divBdr>
        <w:top w:val="none" w:sz="0" w:space="0" w:color="auto"/>
        <w:left w:val="none" w:sz="0" w:space="0" w:color="auto"/>
        <w:bottom w:val="none" w:sz="0" w:space="0" w:color="auto"/>
        <w:right w:val="none" w:sz="0" w:space="0" w:color="auto"/>
      </w:divBdr>
    </w:div>
    <w:div w:id="1509640905">
      <w:bodyDiv w:val="1"/>
      <w:marLeft w:val="0"/>
      <w:marRight w:val="0"/>
      <w:marTop w:val="0"/>
      <w:marBottom w:val="0"/>
      <w:divBdr>
        <w:top w:val="none" w:sz="0" w:space="0" w:color="auto"/>
        <w:left w:val="none" w:sz="0" w:space="0" w:color="auto"/>
        <w:bottom w:val="none" w:sz="0" w:space="0" w:color="auto"/>
        <w:right w:val="none" w:sz="0" w:space="0" w:color="auto"/>
      </w:divBdr>
    </w:div>
    <w:div w:id="1516990872">
      <w:bodyDiv w:val="1"/>
      <w:marLeft w:val="0"/>
      <w:marRight w:val="0"/>
      <w:marTop w:val="0"/>
      <w:marBottom w:val="0"/>
      <w:divBdr>
        <w:top w:val="none" w:sz="0" w:space="0" w:color="auto"/>
        <w:left w:val="none" w:sz="0" w:space="0" w:color="auto"/>
        <w:bottom w:val="none" w:sz="0" w:space="0" w:color="auto"/>
        <w:right w:val="none" w:sz="0" w:space="0" w:color="auto"/>
      </w:divBdr>
    </w:div>
    <w:div w:id="1540586714">
      <w:bodyDiv w:val="1"/>
      <w:marLeft w:val="0"/>
      <w:marRight w:val="0"/>
      <w:marTop w:val="0"/>
      <w:marBottom w:val="0"/>
      <w:divBdr>
        <w:top w:val="none" w:sz="0" w:space="0" w:color="auto"/>
        <w:left w:val="none" w:sz="0" w:space="0" w:color="auto"/>
        <w:bottom w:val="none" w:sz="0" w:space="0" w:color="auto"/>
        <w:right w:val="none" w:sz="0" w:space="0" w:color="auto"/>
      </w:divBdr>
    </w:div>
    <w:div w:id="1577397245">
      <w:bodyDiv w:val="1"/>
      <w:marLeft w:val="0"/>
      <w:marRight w:val="0"/>
      <w:marTop w:val="0"/>
      <w:marBottom w:val="0"/>
      <w:divBdr>
        <w:top w:val="none" w:sz="0" w:space="0" w:color="auto"/>
        <w:left w:val="none" w:sz="0" w:space="0" w:color="auto"/>
        <w:bottom w:val="none" w:sz="0" w:space="0" w:color="auto"/>
        <w:right w:val="none" w:sz="0" w:space="0" w:color="auto"/>
      </w:divBdr>
    </w:div>
    <w:div w:id="1591237741">
      <w:bodyDiv w:val="1"/>
      <w:marLeft w:val="0"/>
      <w:marRight w:val="0"/>
      <w:marTop w:val="0"/>
      <w:marBottom w:val="0"/>
      <w:divBdr>
        <w:top w:val="none" w:sz="0" w:space="0" w:color="auto"/>
        <w:left w:val="none" w:sz="0" w:space="0" w:color="auto"/>
        <w:bottom w:val="none" w:sz="0" w:space="0" w:color="auto"/>
        <w:right w:val="none" w:sz="0" w:space="0" w:color="auto"/>
      </w:divBdr>
    </w:div>
    <w:div w:id="1601992064">
      <w:bodyDiv w:val="1"/>
      <w:marLeft w:val="0"/>
      <w:marRight w:val="0"/>
      <w:marTop w:val="0"/>
      <w:marBottom w:val="0"/>
      <w:divBdr>
        <w:top w:val="none" w:sz="0" w:space="0" w:color="auto"/>
        <w:left w:val="none" w:sz="0" w:space="0" w:color="auto"/>
        <w:bottom w:val="none" w:sz="0" w:space="0" w:color="auto"/>
        <w:right w:val="none" w:sz="0" w:space="0" w:color="auto"/>
      </w:divBdr>
    </w:div>
    <w:div w:id="1640111670">
      <w:bodyDiv w:val="1"/>
      <w:marLeft w:val="0"/>
      <w:marRight w:val="0"/>
      <w:marTop w:val="0"/>
      <w:marBottom w:val="0"/>
      <w:divBdr>
        <w:top w:val="none" w:sz="0" w:space="0" w:color="auto"/>
        <w:left w:val="none" w:sz="0" w:space="0" w:color="auto"/>
        <w:bottom w:val="none" w:sz="0" w:space="0" w:color="auto"/>
        <w:right w:val="none" w:sz="0" w:space="0" w:color="auto"/>
      </w:divBdr>
      <w:divsChild>
        <w:div w:id="205486946">
          <w:marLeft w:val="0"/>
          <w:marRight w:val="0"/>
          <w:marTop w:val="0"/>
          <w:marBottom w:val="0"/>
          <w:divBdr>
            <w:top w:val="none" w:sz="0" w:space="0" w:color="auto"/>
            <w:left w:val="none" w:sz="0" w:space="0" w:color="auto"/>
            <w:bottom w:val="none" w:sz="0" w:space="0" w:color="auto"/>
            <w:right w:val="none" w:sz="0" w:space="0" w:color="auto"/>
          </w:divBdr>
        </w:div>
        <w:div w:id="145363509">
          <w:marLeft w:val="0"/>
          <w:marRight w:val="0"/>
          <w:marTop w:val="0"/>
          <w:marBottom w:val="0"/>
          <w:divBdr>
            <w:top w:val="none" w:sz="0" w:space="0" w:color="auto"/>
            <w:left w:val="none" w:sz="0" w:space="0" w:color="auto"/>
            <w:bottom w:val="none" w:sz="0" w:space="0" w:color="auto"/>
            <w:right w:val="none" w:sz="0" w:space="0" w:color="auto"/>
          </w:divBdr>
        </w:div>
        <w:div w:id="2135756987">
          <w:marLeft w:val="0"/>
          <w:marRight w:val="0"/>
          <w:marTop w:val="0"/>
          <w:marBottom w:val="0"/>
          <w:divBdr>
            <w:top w:val="none" w:sz="0" w:space="0" w:color="auto"/>
            <w:left w:val="none" w:sz="0" w:space="0" w:color="auto"/>
            <w:bottom w:val="none" w:sz="0" w:space="0" w:color="auto"/>
            <w:right w:val="none" w:sz="0" w:space="0" w:color="auto"/>
          </w:divBdr>
        </w:div>
      </w:divsChild>
    </w:div>
    <w:div w:id="1719669907">
      <w:bodyDiv w:val="1"/>
      <w:marLeft w:val="0"/>
      <w:marRight w:val="0"/>
      <w:marTop w:val="0"/>
      <w:marBottom w:val="0"/>
      <w:divBdr>
        <w:top w:val="none" w:sz="0" w:space="0" w:color="auto"/>
        <w:left w:val="none" w:sz="0" w:space="0" w:color="auto"/>
        <w:bottom w:val="none" w:sz="0" w:space="0" w:color="auto"/>
        <w:right w:val="none" w:sz="0" w:space="0" w:color="auto"/>
      </w:divBdr>
    </w:div>
    <w:div w:id="1729644579">
      <w:bodyDiv w:val="1"/>
      <w:marLeft w:val="0"/>
      <w:marRight w:val="0"/>
      <w:marTop w:val="0"/>
      <w:marBottom w:val="0"/>
      <w:divBdr>
        <w:top w:val="none" w:sz="0" w:space="0" w:color="auto"/>
        <w:left w:val="none" w:sz="0" w:space="0" w:color="auto"/>
        <w:bottom w:val="none" w:sz="0" w:space="0" w:color="auto"/>
        <w:right w:val="none" w:sz="0" w:space="0" w:color="auto"/>
      </w:divBdr>
    </w:div>
    <w:div w:id="1744259453">
      <w:bodyDiv w:val="1"/>
      <w:marLeft w:val="0"/>
      <w:marRight w:val="0"/>
      <w:marTop w:val="0"/>
      <w:marBottom w:val="0"/>
      <w:divBdr>
        <w:top w:val="none" w:sz="0" w:space="0" w:color="auto"/>
        <w:left w:val="none" w:sz="0" w:space="0" w:color="auto"/>
        <w:bottom w:val="none" w:sz="0" w:space="0" w:color="auto"/>
        <w:right w:val="none" w:sz="0" w:space="0" w:color="auto"/>
      </w:divBdr>
    </w:div>
    <w:div w:id="1748914524">
      <w:bodyDiv w:val="1"/>
      <w:marLeft w:val="0"/>
      <w:marRight w:val="0"/>
      <w:marTop w:val="0"/>
      <w:marBottom w:val="0"/>
      <w:divBdr>
        <w:top w:val="none" w:sz="0" w:space="0" w:color="auto"/>
        <w:left w:val="none" w:sz="0" w:space="0" w:color="auto"/>
        <w:bottom w:val="none" w:sz="0" w:space="0" w:color="auto"/>
        <w:right w:val="none" w:sz="0" w:space="0" w:color="auto"/>
      </w:divBdr>
    </w:div>
    <w:div w:id="1762950248">
      <w:bodyDiv w:val="1"/>
      <w:marLeft w:val="0"/>
      <w:marRight w:val="0"/>
      <w:marTop w:val="0"/>
      <w:marBottom w:val="0"/>
      <w:divBdr>
        <w:top w:val="none" w:sz="0" w:space="0" w:color="auto"/>
        <w:left w:val="none" w:sz="0" w:space="0" w:color="auto"/>
        <w:bottom w:val="none" w:sz="0" w:space="0" w:color="auto"/>
        <w:right w:val="none" w:sz="0" w:space="0" w:color="auto"/>
      </w:divBdr>
    </w:div>
    <w:div w:id="1775787540">
      <w:bodyDiv w:val="1"/>
      <w:marLeft w:val="0"/>
      <w:marRight w:val="0"/>
      <w:marTop w:val="0"/>
      <w:marBottom w:val="0"/>
      <w:divBdr>
        <w:top w:val="none" w:sz="0" w:space="0" w:color="auto"/>
        <w:left w:val="none" w:sz="0" w:space="0" w:color="auto"/>
        <w:bottom w:val="none" w:sz="0" w:space="0" w:color="auto"/>
        <w:right w:val="none" w:sz="0" w:space="0" w:color="auto"/>
      </w:divBdr>
    </w:div>
    <w:div w:id="1810513165">
      <w:bodyDiv w:val="1"/>
      <w:marLeft w:val="0"/>
      <w:marRight w:val="0"/>
      <w:marTop w:val="0"/>
      <w:marBottom w:val="0"/>
      <w:divBdr>
        <w:top w:val="none" w:sz="0" w:space="0" w:color="auto"/>
        <w:left w:val="none" w:sz="0" w:space="0" w:color="auto"/>
        <w:bottom w:val="none" w:sz="0" w:space="0" w:color="auto"/>
        <w:right w:val="none" w:sz="0" w:space="0" w:color="auto"/>
      </w:divBdr>
    </w:div>
    <w:div w:id="1816333050">
      <w:bodyDiv w:val="1"/>
      <w:marLeft w:val="0"/>
      <w:marRight w:val="0"/>
      <w:marTop w:val="0"/>
      <w:marBottom w:val="0"/>
      <w:divBdr>
        <w:top w:val="none" w:sz="0" w:space="0" w:color="auto"/>
        <w:left w:val="none" w:sz="0" w:space="0" w:color="auto"/>
        <w:bottom w:val="none" w:sz="0" w:space="0" w:color="auto"/>
        <w:right w:val="none" w:sz="0" w:space="0" w:color="auto"/>
      </w:divBdr>
    </w:div>
    <w:div w:id="1817454653">
      <w:bodyDiv w:val="1"/>
      <w:marLeft w:val="0"/>
      <w:marRight w:val="0"/>
      <w:marTop w:val="0"/>
      <w:marBottom w:val="0"/>
      <w:divBdr>
        <w:top w:val="none" w:sz="0" w:space="0" w:color="auto"/>
        <w:left w:val="none" w:sz="0" w:space="0" w:color="auto"/>
        <w:bottom w:val="none" w:sz="0" w:space="0" w:color="auto"/>
        <w:right w:val="none" w:sz="0" w:space="0" w:color="auto"/>
      </w:divBdr>
    </w:div>
    <w:div w:id="1888490245">
      <w:bodyDiv w:val="1"/>
      <w:marLeft w:val="0"/>
      <w:marRight w:val="0"/>
      <w:marTop w:val="0"/>
      <w:marBottom w:val="0"/>
      <w:divBdr>
        <w:top w:val="none" w:sz="0" w:space="0" w:color="auto"/>
        <w:left w:val="none" w:sz="0" w:space="0" w:color="auto"/>
        <w:bottom w:val="none" w:sz="0" w:space="0" w:color="auto"/>
        <w:right w:val="none" w:sz="0" w:space="0" w:color="auto"/>
      </w:divBdr>
    </w:div>
    <w:div w:id="1898973659">
      <w:bodyDiv w:val="1"/>
      <w:marLeft w:val="0"/>
      <w:marRight w:val="0"/>
      <w:marTop w:val="0"/>
      <w:marBottom w:val="0"/>
      <w:divBdr>
        <w:top w:val="none" w:sz="0" w:space="0" w:color="auto"/>
        <w:left w:val="none" w:sz="0" w:space="0" w:color="auto"/>
        <w:bottom w:val="none" w:sz="0" w:space="0" w:color="auto"/>
        <w:right w:val="none" w:sz="0" w:space="0" w:color="auto"/>
      </w:divBdr>
    </w:div>
    <w:div w:id="1917549795">
      <w:bodyDiv w:val="1"/>
      <w:marLeft w:val="0"/>
      <w:marRight w:val="0"/>
      <w:marTop w:val="0"/>
      <w:marBottom w:val="0"/>
      <w:divBdr>
        <w:top w:val="none" w:sz="0" w:space="0" w:color="auto"/>
        <w:left w:val="none" w:sz="0" w:space="0" w:color="auto"/>
        <w:bottom w:val="none" w:sz="0" w:space="0" w:color="auto"/>
        <w:right w:val="none" w:sz="0" w:space="0" w:color="auto"/>
      </w:divBdr>
      <w:divsChild>
        <w:div w:id="1301421430">
          <w:marLeft w:val="225"/>
          <w:marRight w:val="225"/>
          <w:marTop w:val="450"/>
          <w:marBottom w:val="525"/>
          <w:divBdr>
            <w:top w:val="single" w:sz="6" w:space="15" w:color="DBDBDB"/>
            <w:left w:val="single" w:sz="6" w:space="19" w:color="DBDBDB"/>
            <w:bottom w:val="single" w:sz="6" w:space="15" w:color="DBDBDB"/>
            <w:right w:val="single" w:sz="6" w:space="19" w:color="DBDBDB"/>
          </w:divBdr>
          <w:divsChild>
            <w:div w:id="1608196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9390428">
      <w:bodyDiv w:val="1"/>
      <w:marLeft w:val="0"/>
      <w:marRight w:val="0"/>
      <w:marTop w:val="0"/>
      <w:marBottom w:val="0"/>
      <w:divBdr>
        <w:top w:val="none" w:sz="0" w:space="0" w:color="auto"/>
        <w:left w:val="none" w:sz="0" w:space="0" w:color="auto"/>
        <w:bottom w:val="none" w:sz="0" w:space="0" w:color="auto"/>
        <w:right w:val="none" w:sz="0" w:space="0" w:color="auto"/>
      </w:divBdr>
    </w:div>
    <w:div w:id="1953590981">
      <w:bodyDiv w:val="1"/>
      <w:marLeft w:val="0"/>
      <w:marRight w:val="0"/>
      <w:marTop w:val="0"/>
      <w:marBottom w:val="0"/>
      <w:divBdr>
        <w:top w:val="none" w:sz="0" w:space="0" w:color="auto"/>
        <w:left w:val="none" w:sz="0" w:space="0" w:color="auto"/>
        <w:bottom w:val="none" w:sz="0" w:space="0" w:color="auto"/>
        <w:right w:val="none" w:sz="0" w:space="0" w:color="auto"/>
      </w:divBdr>
    </w:div>
    <w:div w:id="1997028201">
      <w:bodyDiv w:val="1"/>
      <w:marLeft w:val="0"/>
      <w:marRight w:val="0"/>
      <w:marTop w:val="0"/>
      <w:marBottom w:val="0"/>
      <w:divBdr>
        <w:top w:val="none" w:sz="0" w:space="0" w:color="auto"/>
        <w:left w:val="none" w:sz="0" w:space="0" w:color="auto"/>
        <w:bottom w:val="none" w:sz="0" w:space="0" w:color="auto"/>
        <w:right w:val="none" w:sz="0" w:space="0" w:color="auto"/>
      </w:divBdr>
    </w:div>
    <w:div w:id="2004775067">
      <w:bodyDiv w:val="1"/>
      <w:marLeft w:val="0"/>
      <w:marRight w:val="0"/>
      <w:marTop w:val="0"/>
      <w:marBottom w:val="0"/>
      <w:divBdr>
        <w:top w:val="none" w:sz="0" w:space="0" w:color="auto"/>
        <w:left w:val="none" w:sz="0" w:space="0" w:color="auto"/>
        <w:bottom w:val="none" w:sz="0" w:space="0" w:color="auto"/>
        <w:right w:val="none" w:sz="0" w:space="0" w:color="auto"/>
      </w:divBdr>
    </w:div>
    <w:div w:id="2010406023">
      <w:bodyDiv w:val="1"/>
      <w:marLeft w:val="0"/>
      <w:marRight w:val="0"/>
      <w:marTop w:val="0"/>
      <w:marBottom w:val="0"/>
      <w:divBdr>
        <w:top w:val="none" w:sz="0" w:space="0" w:color="auto"/>
        <w:left w:val="none" w:sz="0" w:space="0" w:color="auto"/>
        <w:bottom w:val="none" w:sz="0" w:space="0" w:color="auto"/>
        <w:right w:val="none" w:sz="0" w:space="0" w:color="auto"/>
      </w:divBdr>
    </w:div>
    <w:div w:id="2012416084">
      <w:bodyDiv w:val="1"/>
      <w:marLeft w:val="0"/>
      <w:marRight w:val="0"/>
      <w:marTop w:val="0"/>
      <w:marBottom w:val="0"/>
      <w:divBdr>
        <w:top w:val="none" w:sz="0" w:space="0" w:color="auto"/>
        <w:left w:val="none" w:sz="0" w:space="0" w:color="auto"/>
        <w:bottom w:val="none" w:sz="0" w:space="0" w:color="auto"/>
        <w:right w:val="none" w:sz="0" w:space="0" w:color="auto"/>
      </w:divBdr>
    </w:div>
    <w:div w:id="2030443959">
      <w:bodyDiv w:val="1"/>
      <w:marLeft w:val="0"/>
      <w:marRight w:val="0"/>
      <w:marTop w:val="0"/>
      <w:marBottom w:val="0"/>
      <w:divBdr>
        <w:top w:val="none" w:sz="0" w:space="0" w:color="auto"/>
        <w:left w:val="none" w:sz="0" w:space="0" w:color="auto"/>
        <w:bottom w:val="none" w:sz="0" w:space="0" w:color="auto"/>
        <w:right w:val="none" w:sz="0" w:space="0" w:color="auto"/>
      </w:divBdr>
    </w:div>
    <w:div w:id="2034501991">
      <w:bodyDiv w:val="1"/>
      <w:marLeft w:val="0"/>
      <w:marRight w:val="0"/>
      <w:marTop w:val="0"/>
      <w:marBottom w:val="0"/>
      <w:divBdr>
        <w:top w:val="none" w:sz="0" w:space="0" w:color="auto"/>
        <w:left w:val="none" w:sz="0" w:space="0" w:color="auto"/>
        <w:bottom w:val="none" w:sz="0" w:space="0" w:color="auto"/>
        <w:right w:val="none" w:sz="0" w:space="0" w:color="auto"/>
      </w:divBdr>
    </w:div>
    <w:div w:id="2060670080">
      <w:bodyDiv w:val="1"/>
      <w:marLeft w:val="0"/>
      <w:marRight w:val="0"/>
      <w:marTop w:val="0"/>
      <w:marBottom w:val="0"/>
      <w:divBdr>
        <w:top w:val="none" w:sz="0" w:space="0" w:color="auto"/>
        <w:left w:val="none" w:sz="0" w:space="0" w:color="auto"/>
        <w:bottom w:val="none" w:sz="0" w:space="0" w:color="auto"/>
        <w:right w:val="none" w:sz="0" w:space="0" w:color="auto"/>
      </w:divBdr>
    </w:div>
    <w:div w:id="2062708150">
      <w:bodyDiv w:val="1"/>
      <w:marLeft w:val="0"/>
      <w:marRight w:val="0"/>
      <w:marTop w:val="0"/>
      <w:marBottom w:val="0"/>
      <w:divBdr>
        <w:top w:val="none" w:sz="0" w:space="0" w:color="auto"/>
        <w:left w:val="none" w:sz="0" w:space="0" w:color="auto"/>
        <w:bottom w:val="none" w:sz="0" w:space="0" w:color="auto"/>
        <w:right w:val="none" w:sz="0" w:space="0" w:color="auto"/>
      </w:divBdr>
    </w:div>
    <w:div w:id="2063287359">
      <w:bodyDiv w:val="1"/>
      <w:marLeft w:val="0"/>
      <w:marRight w:val="0"/>
      <w:marTop w:val="0"/>
      <w:marBottom w:val="0"/>
      <w:divBdr>
        <w:top w:val="none" w:sz="0" w:space="0" w:color="auto"/>
        <w:left w:val="none" w:sz="0" w:space="0" w:color="auto"/>
        <w:bottom w:val="none" w:sz="0" w:space="0" w:color="auto"/>
        <w:right w:val="none" w:sz="0" w:space="0" w:color="auto"/>
      </w:divBdr>
    </w:div>
    <w:div w:id="2064717838">
      <w:bodyDiv w:val="1"/>
      <w:marLeft w:val="0"/>
      <w:marRight w:val="0"/>
      <w:marTop w:val="0"/>
      <w:marBottom w:val="0"/>
      <w:divBdr>
        <w:top w:val="none" w:sz="0" w:space="0" w:color="auto"/>
        <w:left w:val="none" w:sz="0" w:space="0" w:color="auto"/>
        <w:bottom w:val="none" w:sz="0" w:space="0" w:color="auto"/>
        <w:right w:val="none" w:sz="0" w:space="0" w:color="auto"/>
      </w:divBdr>
    </w:div>
    <w:div w:id="2086218235">
      <w:bodyDiv w:val="1"/>
      <w:marLeft w:val="0"/>
      <w:marRight w:val="0"/>
      <w:marTop w:val="0"/>
      <w:marBottom w:val="0"/>
      <w:divBdr>
        <w:top w:val="none" w:sz="0" w:space="0" w:color="auto"/>
        <w:left w:val="none" w:sz="0" w:space="0" w:color="auto"/>
        <w:bottom w:val="none" w:sz="0" w:space="0" w:color="auto"/>
        <w:right w:val="none" w:sz="0" w:space="0" w:color="auto"/>
      </w:divBdr>
    </w:div>
    <w:div w:id="2088306712">
      <w:bodyDiv w:val="1"/>
      <w:marLeft w:val="0"/>
      <w:marRight w:val="0"/>
      <w:marTop w:val="0"/>
      <w:marBottom w:val="0"/>
      <w:divBdr>
        <w:top w:val="none" w:sz="0" w:space="0" w:color="auto"/>
        <w:left w:val="none" w:sz="0" w:space="0" w:color="auto"/>
        <w:bottom w:val="none" w:sz="0" w:space="0" w:color="auto"/>
        <w:right w:val="none" w:sz="0" w:space="0" w:color="auto"/>
      </w:divBdr>
    </w:div>
    <w:div w:id="2091921451">
      <w:bodyDiv w:val="1"/>
      <w:marLeft w:val="0"/>
      <w:marRight w:val="0"/>
      <w:marTop w:val="0"/>
      <w:marBottom w:val="0"/>
      <w:divBdr>
        <w:top w:val="none" w:sz="0" w:space="0" w:color="auto"/>
        <w:left w:val="none" w:sz="0" w:space="0" w:color="auto"/>
        <w:bottom w:val="none" w:sz="0" w:space="0" w:color="auto"/>
        <w:right w:val="none" w:sz="0" w:space="0" w:color="auto"/>
      </w:divBdr>
      <w:divsChild>
        <w:div w:id="1984577838">
          <w:marLeft w:val="0"/>
          <w:marRight w:val="0"/>
          <w:marTop w:val="0"/>
          <w:marBottom w:val="0"/>
          <w:divBdr>
            <w:top w:val="none" w:sz="0" w:space="0" w:color="auto"/>
            <w:left w:val="none" w:sz="0" w:space="0" w:color="auto"/>
            <w:bottom w:val="none" w:sz="0" w:space="0" w:color="auto"/>
            <w:right w:val="none" w:sz="0" w:space="0" w:color="auto"/>
          </w:divBdr>
        </w:div>
        <w:div w:id="497773925">
          <w:marLeft w:val="0"/>
          <w:marRight w:val="0"/>
          <w:marTop w:val="0"/>
          <w:marBottom w:val="0"/>
          <w:divBdr>
            <w:top w:val="none" w:sz="0" w:space="0" w:color="auto"/>
            <w:left w:val="none" w:sz="0" w:space="0" w:color="auto"/>
            <w:bottom w:val="none" w:sz="0" w:space="0" w:color="auto"/>
            <w:right w:val="none" w:sz="0" w:space="0" w:color="auto"/>
          </w:divBdr>
        </w:div>
        <w:div w:id="1665892105">
          <w:marLeft w:val="0"/>
          <w:marRight w:val="0"/>
          <w:marTop w:val="0"/>
          <w:marBottom w:val="0"/>
          <w:divBdr>
            <w:top w:val="none" w:sz="0" w:space="0" w:color="auto"/>
            <w:left w:val="none" w:sz="0" w:space="0" w:color="auto"/>
            <w:bottom w:val="none" w:sz="0" w:space="0" w:color="auto"/>
            <w:right w:val="none" w:sz="0" w:space="0" w:color="auto"/>
          </w:divBdr>
        </w:div>
        <w:div w:id="772474977">
          <w:marLeft w:val="0"/>
          <w:marRight w:val="0"/>
          <w:marTop w:val="0"/>
          <w:marBottom w:val="0"/>
          <w:divBdr>
            <w:top w:val="none" w:sz="0" w:space="0" w:color="auto"/>
            <w:left w:val="none" w:sz="0" w:space="0" w:color="auto"/>
            <w:bottom w:val="none" w:sz="0" w:space="0" w:color="auto"/>
            <w:right w:val="none" w:sz="0" w:space="0" w:color="auto"/>
          </w:divBdr>
        </w:div>
      </w:divsChild>
    </w:div>
    <w:div w:id="2108575328">
      <w:bodyDiv w:val="1"/>
      <w:marLeft w:val="0"/>
      <w:marRight w:val="0"/>
      <w:marTop w:val="0"/>
      <w:marBottom w:val="0"/>
      <w:divBdr>
        <w:top w:val="none" w:sz="0" w:space="0" w:color="auto"/>
        <w:left w:val="none" w:sz="0" w:space="0" w:color="auto"/>
        <w:bottom w:val="none" w:sz="0" w:space="0" w:color="auto"/>
        <w:right w:val="none" w:sz="0" w:space="0" w:color="auto"/>
      </w:divBdr>
    </w:div>
    <w:div w:id="2109302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lib.alpinadigital.ru/" TargetMode="External"/><Relationship Id="rId18" Type="http://schemas.openxmlformats.org/officeDocument/2006/relationships/hyperlink" Target="http://www.sciencedirect.com" TargetMode="External"/><Relationship Id="rId26" Type="http://schemas.openxmlformats.org/officeDocument/2006/relationships/hyperlink" Target="https://www.oecd-ilibrary.org/" TargetMode="External"/><Relationship Id="rId3" Type="http://schemas.openxmlformats.org/officeDocument/2006/relationships/styles" Target="styles.xml"/><Relationship Id="rId21" Type="http://schemas.openxmlformats.org/officeDocument/2006/relationships/hyperlink" Target="https://hstalks.com/business/journals/" TargetMode="External"/><Relationship Id="rId7" Type="http://schemas.openxmlformats.org/officeDocument/2006/relationships/endnotes" Target="endnotes.xml"/><Relationship Id="rId12" Type="http://schemas.openxmlformats.org/officeDocument/2006/relationships/hyperlink" Target="http://ebs.prospekt.org/books" TargetMode="External"/><Relationship Id="rId17" Type="http://schemas.openxmlformats.org/officeDocument/2006/relationships/hyperlink" Target="http://link.springer.com/" TargetMode="External"/><Relationship Id="rId25" Type="http://schemas.openxmlformats.org/officeDocument/2006/relationships/hyperlink" Target="https://academic.oup.com/journals/" TargetMode="External"/><Relationship Id="rId2" Type="http://schemas.openxmlformats.org/officeDocument/2006/relationships/numbering" Target="numbering.xml"/><Relationship Id="rId16" Type="http://schemas.openxmlformats.org/officeDocument/2006/relationships/hyperlink" Target="http://continent-online.com/" TargetMode="External"/><Relationship Id="rId20" Type="http://schemas.openxmlformats.org/officeDocument/2006/relationships/hyperlink" Target="https://hstalks.com/business/" TargetMode="External"/><Relationship Id="rId29" Type="http://schemas.openxmlformats.org/officeDocument/2006/relationships/hyperlink" Target="https://www.fond-kino.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lib.fa.ru/" TargetMode="External"/><Relationship Id="rId24" Type="http://schemas.openxmlformats.org/officeDocument/2006/relationships/hyperlink" Target="https://www.jstor.org/"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statista.com/" TargetMode="External"/><Relationship Id="rId23" Type="http://schemas.openxmlformats.org/officeDocument/2006/relationships/hyperlink" Target="https://oversea.cnki.net/kns?dbcode=CFLQ" TargetMode="External"/><Relationship Id="rId28" Type="http://schemas.openxmlformats.org/officeDocument/2006/relationships/hyperlink" Target="http://continent-online.com/" TargetMode="External"/><Relationship Id="rId10" Type="http://schemas.openxmlformats.org/officeDocument/2006/relationships/hyperlink" Target="https://mcx.gov.ru/" TargetMode="External"/><Relationship Id="rId19" Type="http://schemas.openxmlformats.org/officeDocument/2006/relationships/hyperlink" Target="https://www.emerald.com/insight/"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spark-interfax.ru/" TargetMode="External"/><Relationship Id="rId22" Type="http://schemas.openxmlformats.org/officeDocument/2006/relationships/hyperlink" Target="https://ar.oversea.cnki.net/" TargetMode="External"/><Relationship Id="rId27" Type="http://schemas.openxmlformats.org/officeDocument/2006/relationships/hyperlink" Target="https://onlinelibrary.wiley.com/" TargetMode="External"/><Relationship Id="rId30" Type="http://schemas.openxmlformats.org/officeDocument/2006/relationships/hyperlink" Target="https://culture.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8FEC0F-D572-4907-959B-10C018EB43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29</Pages>
  <Words>7243</Words>
  <Characters>41287</Characters>
  <Application>Microsoft Office Word</Application>
  <DocSecurity>0</DocSecurity>
  <Lines>344</Lines>
  <Paragraphs>96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48434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Darya</dc:creator>
  <cp:lastModifiedBy>Иванова Карина Николаевна</cp:lastModifiedBy>
  <cp:revision>10</cp:revision>
  <cp:lastPrinted>2022-10-31T07:57:00Z</cp:lastPrinted>
  <dcterms:created xsi:type="dcterms:W3CDTF">2024-05-30T12:30:00Z</dcterms:created>
  <dcterms:modified xsi:type="dcterms:W3CDTF">2024-07-09T13:04:00Z</dcterms:modified>
</cp:coreProperties>
</file>